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ECEBE" w14:textId="77777777" w:rsidR="00393795" w:rsidRPr="00F01292" w:rsidRDefault="00393795" w:rsidP="00393795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F01292">
        <w:rPr>
          <w:rFonts w:ascii="Arial" w:hAnsi="Arial" w:cs="Arial"/>
          <w:b/>
          <w:bCs/>
          <w:sz w:val="24"/>
          <w:szCs w:val="24"/>
        </w:rPr>
        <w:t>ST.JOSEPH’S COLLEGE FOR WOMEN (AUTONOMOUS), VISAKHAPATNAM</w:t>
      </w:r>
    </w:p>
    <w:p w14:paraId="765E4D6D" w14:textId="77777777" w:rsidR="00393795" w:rsidRPr="00F01292" w:rsidRDefault="00393795" w:rsidP="003937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F01292">
        <w:rPr>
          <w:rFonts w:ascii="Arial" w:hAnsi="Arial" w:cs="Arial"/>
          <w:sz w:val="24"/>
          <w:szCs w:val="24"/>
        </w:rPr>
        <w:t>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F01292">
        <w:rPr>
          <w:rFonts w:ascii="Arial" w:hAnsi="Arial" w:cs="Arial"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1ACD38EC" w14:textId="77777777" w:rsidR="00393795" w:rsidRPr="00F01292" w:rsidRDefault="00393795" w:rsidP="003937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F01292">
        <w:rPr>
          <w:rFonts w:ascii="Arial" w:hAnsi="Arial" w:cs="Arial"/>
          <w:sz w:val="24"/>
          <w:szCs w:val="24"/>
        </w:rPr>
        <w:t>BCH</w:t>
      </w:r>
      <w:r>
        <w:rPr>
          <w:rFonts w:ascii="Arial" w:hAnsi="Arial" w:cs="Arial"/>
          <w:sz w:val="24"/>
          <w:szCs w:val="24"/>
        </w:rPr>
        <w:t xml:space="preserve">-E3-5854 (2)                  </w:t>
      </w:r>
      <w:r>
        <w:rPr>
          <w:rFonts w:ascii="Arial" w:hAnsi="Arial" w:cs="Arial"/>
          <w:b/>
          <w:sz w:val="20"/>
          <w:szCs w:val="20"/>
        </w:rPr>
        <w:t xml:space="preserve">BIOINFORMATICS LAB                                       </w:t>
      </w:r>
      <w:r w:rsidRPr="00F01292">
        <w:rPr>
          <w:rFonts w:ascii="Arial" w:hAnsi="Arial" w:cs="Arial"/>
          <w:sz w:val="24"/>
          <w:szCs w:val="24"/>
        </w:rPr>
        <w:t>MAX.MARKS:</w:t>
      </w:r>
      <w:r>
        <w:rPr>
          <w:rFonts w:ascii="Arial" w:hAnsi="Arial" w:cs="Arial"/>
          <w:sz w:val="24"/>
          <w:szCs w:val="24"/>
        </w:rPr>
        <w:t>5</w:t>
      </w:r>
      <w:r w:rsidRPr="00F01292">
        <w:rPr>
          <w:rFonts w:ascii="Arial" w:hAnsi="Arial" w:cs="Arial"/>
          <w:sz w:val="24"/>
          <w:szCs w:val="24"/>
        </w:rPr>
        <w:t>0</w:t>
      </w:r>
    </w:p>
    <w:p w14:paraId="4E0D85FB" w14:textId="77777777" w:rsidR="00393795" w:rsidRDefault="00393795" w:rsidP="00393795">
      <w:pPr>
        <w:spacing w:after="0" w:line="360" w:lineRule="auto"/>
        <w:ind w:left="426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</w:t>
      </w:r>
      <w:r w:rsidRPr="001F71C2">
        <w:rPr>
          <w:rFonts w:ascii="Arial" w:hAnsi="Arial" w:cs="Arial"/>
          <w:sz w:val="24"/>
          <w:szCs w:val="24"/>
          <w:lang w:val="fr-FR"/>
        </w:rPr>
        <w:t>w.e.f.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  <w:t>SYLLABUS</w:t>
      </w:r>
    </w:p>
    <w:p w14:paraId="77D9DCA0" w14:textId="77777777" w:rsidR="00393795" w:rsidRDefault="00393795" w:rsidP="00393795">
      <w:pPr>
        <w:spacing w:after="0" w:line="360" w:lineRule="auto"/>
        <w:ind w:left="426"/>
        <w:rPr>
          <w:rFonts w:ascii="Arial" w:hAnsi="Arial" w:cs="Arial"/>
          <w:b/>
          <w:sz w:val="24"/>
          <w:szCs w:val="24"/>
          <w:lang w:val="fr-FR"/>
        </w:rPr>
      </w:pPr>
    </w:p>
    <w:p w14:paraId="7BF1DC49" w14:textId="77777777" w:rsidR="00393795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List of Experiments</w:t>
      </w:r>
    </w:p>
    <w:p w14:paraId="089CC799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1. Searching data from Biological data bases</w:t>
      </w:r>
    </w:p>
    <w:p w14:paraId="01A1DB6E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2. Demonstration on Nucleic acid and protein databases</w:t>
      </w:r>
    </w:p>
    <w:p w14:paraId="396BA9D5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3. Simple and multiple Sequence alignment</w:t>
      </w:r>
    </w:p>
    <w:p w14:paraId="725F23EC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4. Searching structural data from PDB</w:t>
      </w:r>
    </w:p>
    <w:p w14:paraId="46F20E58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5. Database search using BLAST</w:t>
      </w:r>
    </w:p>
    <w:p w14:paraId="4F1D1850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6. SDS-PAGE</w:t>
      </w:r>
    </w:p>
    <w:p w14:paraId="2A3AA6CE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7. IEF (2-D gel analysis)</w:t>
      </w:r>
    </w:p>
    <w:p w14:paraId="271DFC56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8. Demonstration of MALDI -TOF</w:t>
      </w:r>
    </w:p>
    <w:p w14:paraId="44663E5E" w14:textId="77777777" w:rsidR="00393795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1736ECC" w14:textId="77777777" w:rsidR="00393795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6E48FF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Suggested books</w:t>
      </w:r>
    </w:p>
    <w:p w14:paraId="75F34403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1. Genome Mapping: A practical approach. Dear P (Editor). 1st Ed. 2000. Oxford University.</w:t>
      </w:r>
    </w:p>
    <w:p w14:paraId="10851E14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2. Developing Bioinformatics Skills. Alfonso Valencia and Blaschke. L (2005) Oreilles</w:t>
      </w:r>
    </w:p>
    <w:p w14:paraId="5DDFA9D3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3. Bioinformatics sequence, structure and data banks ed. By Des Higgins Willie Taylor (2006).</w:t>
      </w:r>
    </w:p>
    <w:p w14:paraId="6882E535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4. Bioinformatics: A Practical Guide to the Analysis of Genes and Proteins" (Andreas D. Baxevanis, B. F. Ouellette), Paperback, 2nd ed., 470 pp., ISBN: 0471383910, Publisher: Wiley, John &amp; Sons, Inc.Pub.</w:t>
      </w:r>
    </w:p>
    <w:p w14:paraId="00A00F21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5. David W. Mount, Bioinformatics: Sequence and Genome Analysis, 2nd edition, Cold Spring Harbor Laboratory, 2004.</w:t>
      </w:r>
    </w:p>
    <w:p w14:paraId="1771158B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6. Introduction to Bioinformatics by T.K. Altwood and D.J Parry-Smith (Pearson Education Asia1999).</w:t>
      </w:r>
    </w:p>
    <w:p w14:paraId="685443F2" w14:textId="77777777" w:rsidR="00393795" w:rsidRDefault="00393795" w:rsidP="00393795"/>
    <w:p w14:paraId="06FEDCC9" w14:textId="77777777" w:rsidR="00C53912" w:rsidRDefault="00C53912"/>
    <w:sectPr w:rsidR="00C53912" w:rsidSect="00B01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E1B93"/>
    <w:multiLevelType w:val="hybridMultilevel"/>
    <w:tmpl w:val="091CE5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75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95"/>
    <w:rsid w:val="00393795"/>
    <w:rsid w:val="00C53912"/>
    <w:rsid w:val="00E9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81AD7"/>
  <w15:chartTrackingRefBased/>
  <w15:docId w15:val="{B3A9CB02-AB38-49E5-85CE-515E8581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2</cp:revision>
  <dcterms:created xsi:type="dcterms:W3CDTF">2023-02-23T08:25:00Z</dcterms:created>
  <dcterms:modified xsi:type="dcterms:W3CDTF">2024-02-13T08:11:00Z</dcterms:modified>
</cp:coreProperties>
</file>