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EFDD5F" w14:textId="2BB6DB84" w:rsidR="007C4CE8" w:rsidRDefault="00EA0FC4" w:rsidP="007C4CE8">
      <w:pPr>
        <w:spacing w:after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   </w:t>
      </w:r>
      <w:r w:rsidR="007C4CE8">
        <w:rPr>
          <w:rFonts w:ascii="Arial" w:hAnsi="Arial" w:cs="Arial"/>
          <w:bCs/>
          <w:sz w:val="24"/>
          <w:szCs w:val="24"/>
        </w:rPr>
        <w:t>ST. JOSEPH’S COLLEGE FOR WOMEN (AUTONOMOUS) VISAKHAPATNAM</w:t>
      </w:r>
    </w:p>
    <w:p w14:paraId="6D0C79F3" w14:textId="30A2CC34" w:rsidR="007C4CE8" w:rsidRDefault="007C4CE8" w:rsidP="007C4CE8">
      <w:pPr>
        <w:pStyle w:val="Default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>III SEM</w:t>
      </w:r>
      <w:bookmarkStart w:id="0" w:name="_GoBack"/>
      <w:bookmarkEnd w:id="0"/>
      <w:r>
        <w:rPr>
          <w:rFonts w:ascii="Arial" w:hAnsi="Arial" w:cs="Arial"/>
          <w:bCs/>
        </w:rPr>
        <w:t xml:space="preserve">ESTER    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Cs/>
        </w:rPr>
        <w:t xml:space="preserve">        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HOME SCIENCE</w:t>
      </w:r>
      <w:r>
        <w:rPr>
          <w:rFonts w:ascii="Arial" w:hAnsi="Arial" w:cs="Arial"/>
          <w:b/>
          <w:spacing w:val="-4"/>
        </w:rPr>
        <w:t xml:space="preserve">     </w:t>
      </w:r>
      <w:r>
        <w:rPr>
          <w:rFonts w:ascii="Arial" w:hAnsi="Arial" w:cs="Arial"/>
          <w:b/>
          <w:spacing w:val="-4"/>
        </w:rPr>
        <w:tab/>
        <w:t xml:space="preserve"> </w:t>
      </w:r>
      <w:r>
        <w:rPr>
          <w:rFonts w:ascii="Arial" w:hAnsi="Arial" w:cs="Arial"/>
          <w:b/>
          <w:spacing w:val="-4"/>
        </w:rPr>
        <w:tab/>
        <w:t xml:space="preserve">        </w:t>
      </w:r>
      <w:r>
        <w:rPr>
          <w:rFonts w:ascii="Arial" w:hAnsi="Arial" w:cs="Arial"/>
          <w:bCs/>
        </w:rPr>
        <w:t>TIME</w:t>
      </w:r>
      <w:proofErr w:type="gramStart"/>
      <w:r>
        <w:rPr>
          <w:rFonts w:ascii="Arial" w:hAnsi="Arial" w:cs="Arial"/>
          <w:bCs/>
        </w:rPr>
        <w:t>:</w:t>
      </w:r>
      <w:r>
        <w:rPr>
          <w:rFonts w:ascii="Arial" w:hAnsi="Arial" w:cs="Arial"/>
          <w:bCs/>
        </w:rPr>
        <w:t>2</w:t>
      </w:r>
      <w:r>
        <w:rPr>
          <w:rFonts w:ascii="Arial" w:hAnsi="Arial" w:cs="Arial"/>
          <w:bCs/>
        </w:rPr>
        <w:t>HRS</w:t>
      </w:r>
      <w:proofErr w:type="gramEnd"/>
      <w:r>
        <w:rPr>
          <w:rFonts w:ascii="Arial" w:hAnsi="Arial" w:cs="Arial"/>
          <w:bCs/>
        </w:rPr>
        <w:t>/WEEK</w:t>
      </w:r>
    </w:p>
    <w:p w14:paraId="12AF4376" w14:textId="2DFF3F28" w:rsidR="007C4CE8" w:rsidRPr="00E03EEE" w:rsidRDefault="007C4CE8" w:rsidP="007C4CE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hAnsi="Arial" w:cs="Arial"/>
          <w:bCs/>
        </w:rPr>
        <w:t>HS 32</w:t>
      </w:r>
      <w:r>
        <w:rPr>
          <w:rFonts w:ascii="Arial" w:hAnsi="Arial" w:cs="Arial"/>
          <w:bCs/>
        </w:rPr>
        <w:t>5</w:t>
      </w:r>
      <w:r>
        <w:rPr>
          <w:rFonts w:ascii="Arial" w:hAnsi="Arial" w:cs="Arial"/>
          <w:bCs/>
        </w:rPr>
        <w:t>1(</w:t>
      </w:r>
      <w:r>
        <w:rPr>
          <w:rFonts w:ascii="Arial" w:hAnsi="Arial" w:cs="Arial"/>
          <w:bCs/>
        </w:rPr>
        <w:t>2</w:t>
      </w:r>
      <w:r>
        <w:rPr>
          <w:rFonts w:ascii="Arial" w:hAnsi="Arial" w:cs="Arial"/>
          <w:bCs/>
        </w:rPr>
        <w:t>)</w:t>
      </w:r>
      <w:r>
        <w:rPr>
          <w:rFonts w:ascii="Arial" w:hAnsi="Arial" w:cs="Arial"/>
          <w:b/>
          <w:bCs/>
        </w:rPr>
        <w:t xml:space="preserve">   </w:t>
      </w:r>
      <w:r>
        <w:rPr>
          <w:rFonts w:ascii="Arial" w:hAnsi="Arial" w:cs="Arial"/>
          <w:b/>
        </w:rPr>
        <w:t xml:space="preserve"> </w:t>
      </w:r>
      <w:r>
        <w:rPr>
          <w:b/>
        </w:rPr>
        <w:t xml:space="preserve"> </w:t>
      </w:r>
      <w:r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</w:t>
      </w:r>
      <w:r w:rsidRPr="0039579F">
        <w:rPr>
          <w:rFonts w:ascii="Arial" w:eastAsia="Times New Roman" w:hAnsi="Arial" w:cs="Arial"/>
          <w:b/>
          <w:color w:val="000000"/>
          <w:sz w:val="24"/>
          <w:szCs w:val="24"/>
        </w:rPr>
        <w:t>LIFE SPAN DEVELOPMENT</w:t>
      </w:r>
      <w:r>
        <w:rPr>
          <w:rFonts w:ascii="Arial" w:eastAsia="Times New Roman" w:hAnsi="Arial" w:cs="Arial"/>
          <w:b/>
          <w:color w:val="000000"/>
          <w:sz w:val="24"/>
          <w:szCs w:val="24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</w:rPr>
        <w:tab/>
      </w:r>
      <w:r>
        <w:rPr>
          <w:rFonts w:ascii="Arial" w:eastAsia="Times New Roman" w:hAnsi="Arial" w:cs="Arial"/>
          <w:color w:val="000000"/>
          <w:sz w:val="24"/>
          <w:szCs w:val="24"/>
        </w:rPr>
        <w:tab/>
      </w:r>
      <w:r>
        <w:rPr>
          <w:rFonts w:ascii="Arial" w:eastAsia="Times New Roman" w:hAnsi="Arial" w:cs="Arial"/>
          <w:color w:val="000000"/>
          <w:sz w:val="24"/>
          <w:szCs w:val="24"/>
        </w:rPr>
        <w:tab/>
      </w:r>
      <w:r>
        <w:rPr>
          <w:rFonts w:ascii="Arial" w:eastAsia="Times New Roman" w:hAnsi="Arial" w:cs="Arial"/>
          <w:b/>
          <w:color w:val="000000"/>
          <w:sz w:val="23"/>
          <w:szCs w:val="23"/>
        </w:rPr>
        <w:t xml:space="preserve"> </w:t>
      </w:r>
      <w:r w:rsidRPr="00E03EEE">
        <w:rPr>
          <w:rFonts w:ascii="Arial" w:hAnsi="Arial" w:cs="Arial"/>
          <w:sz w:val="24"/>
          <w:szCs w:val="24"/>
        </w:rPr>
        <w:t>MARKS</w:t>
      </w:r>
      <w:proofErr w:type="gramStart"/>
      <w:r w:rsidRPr="00E03EEE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>5</w:t>
      </w:r>
      <w:r w:rsidRPr="00E03EEE">
        <w:rPr>
          <w:rFonts w:ascii="Arial" w:hAnsi="Arial" w:cs="Arial"/>
          <w:sz w:val="24"/>
          <w:szCs w:val="24"/>
        </w:rPr>
        <w:t>0</w:t>
      </w:r>
      <w:proofErr w:type="gramEnd"/>
    </w:p>
    <w:p w14:paraId="68BBB3CC" w14:textId="680163BF" w:rsidR="007C4CE8" w:rsidRDefault="007C4CE8" w:rsidP="007C4CE8">
      <w:pPr>
        <w:rPr>
          <w:b/>
          <w:bCs/>
          <w:sz w:val="28"/>
          <w:szCs w:val="28"/>
        </w:rPr>
      </w:pPr>
      <w:proofErr w:type="spellStart"/>
      <w:proofErr w:type="gramStart"/>
      <w:r>
        <w:rPr>
          <w:rFonts w:ascii="Arial" w:hAnsi="Arial" w:cs="Arial"/>
          <w:bCs/>
          <w:sz w:val="24"/>
          <w:szCs w:val="24"/>
        </w:rPr>
        <w:t>w.e.f</w:t>
      </w:r>
      <w:proofErr w:type="spellEnd"/>
      <w:proofErr w:type="gramEnd"/>
      <w:r>
        <w:rPr>
          <w:rFonts w:ascii="Arial" w:hAnsi="Arial" w:cs="Arial"/>
          <w:bCs/>
          <w:sz w:val="24"/>
          <w:szCs w:val="24"/>
        </w:rPr>
        <w:t xml:space="preserve"> 2024-2025 (23AK Batch</w:t>
      </w:r>
      <w:r>
        <w:rPr>
          <w:rFonts w:ascii="Arial" w:hAnsi="Arial" w:cs="Arial"/>
          <w:sz w:val="24"/>
          <w:szCs w:val="24"/>
        </w:rPr>
        <w:t xml:space="preserve">)         </w:t>
      </w:r>
      <w:r w:rsidRPr="007C4CE8">
        <w:rPr>
          <w:rFonts w:ascii="Arial" w:hAnsi="Arial" w:cs="Arial"/>
          <w:b/>
          <w:sz w:val="24"/>
          <w:szCs w:val="24"/>
        </w:rPr>
        <w:t>PRACTICAL</w:t>
      </w:r>
      <w:r w:rsidRPr="007C4C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SYLLABUS</w:t>
      </w:r>
    </w:p>
    <w:p w14:paraId="6A57F193" w14:textId="77777777" w:rsidR="007C4CE8" w:rsidRPr="007C4CE8" w:rsidRDefault="007C4CE8" w:rsidP="007C4CE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14:paraId="6510A472" w14:textId="77777777" w:rsidR="00BA7D17" w:rsidRPr="007C4CE8" w:rsidRDefault="00BA7D17" w:rsidP="007C4CE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20"/>
        <w:rPr>
          <w:rFonts w:ascii="Arial" w:eastAsia="Times New Roman" w:hAnsi="Arial" w:cs="Arial"/>
          <w:color w:val="000000"/>
          <w:sz w:val="24"/>
          <w:szCs w:val="24"/>
        </w:rPr>
      </w:pPr>
      <w:r w:rsidRPr="007C4CE8">
        <w:rPr>
          <w:rFonts w:ascii="Arial" w:eastAsia="Times New Roman" w:hAnsi="Arial" w:cs="Arial"/>
          <w:color w:val="000000"/>
          <w:sz w:val="24"/>
          <w:szCs w:val="24"/>
        </w:rPr>
        <w:t xml:space="preserve">1. Observation of characteristics of an infant </w:t>
      </w:r>
    </w:p>
    <w:p w14:paraId="4A81A87E" w14:textId="77777777" w:rsidR="00BA7D17" w:rsidRPr="007C4CE8" w:rsidRDefault="00BA7D17" w:rsidP="007C4CE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20"/>
        <w:rPr>
          <w:rFonts w:ascii="Arial" w:eastAsia="Times New Roman" w:hAnsi="Arial" w:cs="Arial"/>
          <w:color w:val="000000"/>
          <w:sz w:val="24"/>
          <w:szCs w:val="24"/>
        </w:rPr>
      </w:pPr>
      <w:r w:rsidRPr="007C4CE8">
        <w:rPr>
          <w:rFonts w:ascii="Arial" w:eastAsia="Times New Roman" w:hAnsi="Arial" w:cs="Arial"/>
          <w:color w:val="000000"/>
          <w:sz w:val="24"/>
          <w:szCs w:val="24"/>
        </w:rPr>
        <w:t xml:space="preserve">2. Observation of different Developments of pre-school children – </w:t>
      </w:r>
    </w:p>
    <w:p w14:paraId="6B29C602" w14:textId="77777777" w:rsidR="00BA7D17" w:rsidRPr="007C4CE8" w:rsidRDefault="00BA7D17" w:rsidP="007C4CE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 w:firstLine="720"/>
        <w:rPr>
          <w:rFonts w:ascii="Arial" w:eastAsia="Times New Roman" w:hAnsi="Arial" w:cs="Arial"/>
          <w:color w:val="000000"/>
          <w:sz w:val="24"/>
          <w:szCs w:val="24"/>
        </w:rPr>
      </w:pPr>
      <w:r w:rsidRPr="007C4CE8">
        <w:rPr>
          <w:rFonts w:ascii="Arial" w:eastAsia="Times New Roman" w:hAnsi="Arial" w:cs="Arial"/>
          <w:color w:val="000000"/>
          <w:sz w:val="24"/>
          <w:szCs w:val="24"/>
        </w:rPr>
        <w:t xml:space="preserve">-Physical development </w:t>
      </w:r>
    </w:p>
    <w:p w14:paraId="3C9E2B92" w14:textId="77777777" w:rsidR="00BA7D17" w:rsidRPr="007C4CE8" w:rsidRDefault="00BA7D17" w:rsidP="007C4CE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 w:firstLine="720"/>
        <w:rPr>
          <w:rFonts w:ascii="Arial" w:eastAsia="Times New Roman" w:hAnsi="Arial" w:cs="Arial"/>
          <w:color w:val="000000"/>
          <w:sz w:val="24"/>
          <w:szCs w:val="24"/>
        </w:rPr>
      </w:pPr>
      <w:r w:rsidRPr="007C4CE8">
        <w:rPr>
          <w:rFonts w:ascii="Arial" w:eastAsia="Times New Roman" w:hAnsi="Arial" w:cs="Arial"/>
          <w:color w:val="000000"/>
          <w:sz w:val="24"/>
          <w:szCs w:val="24"/>
        </w:rPr>
        <w:t xml:space="preserve">-Language development </w:t>
      </w:r>
    </w:p>
    <w:p w14:paraId="1AFA48CC" w14:textId="77777777" w:rsidR="00BA7D17" w:rsidRPr="007C4CE8" w:rsidRDefault="00BA7D17" w:rsidP="007C4CE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 w:firstLine="720"/>
        <w:rPr>
          <w:rFonts w:ascii="Arial" w:eastAsia="Times New Roman" w:hAnsi="Arial" w:cs="Arial"/>
          <w:color w:val="000000"/>
          <w:sz w:val="24"/>
          <w:szCs w:val="24"/>
        </w:rPr>
      </w:pPr>
      <w:r w:rsidRPr="007C4CE8">
        <w:rPr>
          <w:rFonts w:ascii="Arial" w:eastAsia="Times New Roman" w:hAnsi="Arial" w:cs="Arial"/>
          <w:color w:val="000000"/>
          <w:sz w:val="24"/>
          <w:szCs w:val="24"/>
        </w:rPr>
        <w:t xml:space="preserve">-Concept development. </w:t>
      </w:r>
    </w:p>
    <w:p w14:paraId="0EC77BE6" w14:textId="77777777" w:rsidR="00BA7D17" w:rsidRPr="007C4CE8" w:rsidRDefault="00BA7D17" w:rsidP="007C4CE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20"/>
        <w:rPr>
          <w:rFonts w:ascii="Arial" w:eastAsia="Times New Roman" w:hAnsi="Arial" w:cs="Arial"/>
          <w:color w:val="000000"/>
          <w:sz w:val="24"/>
          <w:szCs w:val="24"/>
        </w:rPr>
      </w:pPr>
      <w:r w:rsidRPr="007C4CE8">
        <w:rPr>
          <w:rFonts w:ascii="Arial" w:eastAsia="Times New Roman" w:hAnsi="Arial" w:cs="Arial"/>
          <w:color w:val="000000"/>
          <w:sz w:val="24"/>
          <w:szCs w:val="24"/>
        </w:rPr>
        <w:t xml:space="preserve">3. Assessment of social Development among elementary school children </w:t>
      </w:r>
    </w:p>
    <w:p w14:paraId="15E8EC77" w14:textId="77777777" w:rsidR="00BA7D17" w:rsidRPr="007C4CE8" w:rsidRDefault="00BA7D17" w:rsidP="007C4CE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20"/>
        <w:rPr>
          <w:rFonts w:ascii="Arial" w:eastAsia="Times New Roman" w:hAnsi="Arial" w:cs="Arial"/>
          <w:color w:val="000000"/>
          <w:sz w:val="24"/>
          <w:szCs w:val="24"/>
        </w:rPr>
      </w:pPr>
      <w:r w:rsidRPr="007C4CE8">
        <w:rPr>
          <w:rFonts w:ascii="Arial" w:eastAsia="Times New Roman" w:hAnsi="Arial" w:cs="Arial"/>
          <w:color w:val="000000"/>
          <w:sz w:val="24"/>
          <w:szCs w:val="24"/>
        </w:rPr>
        <w:t xml:space="preserve">4. Study of adolescent adjustment problems </w:t>
      </w:r>
    </w:p>
    <w:p w14:paraId="23C456C4" w14:textId="77777777" w:rsidR="00BA7D17" w:rsidRPr="007C4CE8" w:rsidRDefault="00BA7D17" w:rsidP="007C4CE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20"/>
        <w:rPr>
          <w:rFonts w:ascii="Arial" w:eastAsia="Times New Roman" w:hAnsi="Arial" w:cs="Arial"/>
          <w:color w:val="000000"/>
          <w:sz w:val="24"/>
          <w:szCs w:val="24"/>
        </w:rPr>
      </w:pPr>
      <w:r w:rsidRPr="007C4CE8">
        <w:rPr>
          <w:rFonts w:ascii="Arial" w:eastAsia="Times New Roman" w:hAnsi="Arial" w:cs="Arial"/>
          <w:color w:val="000000"/>
          <w:sz w:val="24"/>
          <w:szCs w:val="24"/>
        </w:rPr>
        <w:t xml:space="preserve">5. Case study of man and woman during Middle adulthood </w:t>
      </w:r>
    </w:p>
    <w:p w14:paraId="3E416642" w14:textId="77777777" w:rsidR="00BA7D17" w:rsidRPr="007C4CE8" w:rsidRDefault="00BA7D17" w:rsidP="007C4CE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20"/>
        <w:rPr>
          <w:rFonts w:ascii="Arial" w:eastAsia="Times New Roman" w:hAnsi="Arial" w:cs="Arial"/>
          <w:color w:val="000000"/>
          <w:sz w:val="24"/>
          <w:szCs w:val="24"/>
        </w:rPr>
      </w:pPr>
      <w:r w:rsidRPr="007C4CE8">
        <w:rPr>
          <w:rFonts w:ascii="Arial" w:eastAsia="Times New Roman" w:hAnsi="Arial" w:cs="Arial"/>
          <w:color w:val="000000"/>
          <w:sz w:val="24"/>
          <w:szCs w:val="24"/>
        </w:rPr>
        <w:t xml:space="preserve">6. Case study of elderly man and woman. </w:t>
      </w:r>
    </w:p>
    <w:p w14:paraId="6DFCCFA2" w14:textId="77777777" w:rsidR="00BA7D17" w:rsidRPr="007C4CE8" w:rsidRDefault="00BA7D17" w:rsidP="007C4CE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14:paraId="16B67C01" w14:textId="77777777" w:rsidR="00BA7D17" w:rsidRPr="007C4CE8" w:rsidRDefault="00BA7D17" w:rsidP="007C4CE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2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7C4CE8">
        <w:rPr>
          <w:rFonts w:ascii="Arial" w:eastAsia="Times New Roman" w:hAnsi="Arial" w:cs="Arial"/>
          <w:b/>
          <w:color w:val="000000"/>
          <w:sz w:val="24"/>
          <w:szCs w:val="24"/>
        </w:rPr>
        <w:t xml:space="preserve">REFERENCES </w:t>
      </w:r>
    </w:p>
    <w:p w14:paraId="71BFF978" w14:textId="77777777" w:rsidR="00BA7D17" w:rsidRPr="007C4CE8" w:rsidRDefault="00BA7D17" w:rsidP="007C4CE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20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7C4CE8">
        <w:rPr>
          <w:rFonts w:ascii="Arial" w:eastAsia="Times New Roman" w:hAnsi="Arial" w:cs="Arial"/>
          <w:sz w:val="24"/>
          <w:szCs w:val="24"/>
        </w:rPr>
        <w:t>1.</w:t>
      </w:r>
      <w:r w:rsidRPr="007C4CE8">
        <w:rPr>
          <w:rFonts w:ascii="Arial" w:eastAsia="Times New Roman" w:hAnsi="Arial" w:cs="Arial"/>
          <w:color w:val="000000"/>
          <w:sz w:val="24"/>
          <w:szCs w:val="24"/>
        </w:rPr>
        <w:t>Berk</w:t>
      </w:r>
      <w:proofErr w:type="gramEnd"/>
      <w:r w:rsidRPr="007C4CE8">
        <w:rPr>
          <w:rFonts w:ascii="Arial" w:eastAsia="Times New Roman" w:hAnsi="Arial" w:cs="Arial"/>
          <w:color w:val="000000"/>
          <w:sz w:val="24"/>
          <w:szCs w:val="24"/>
        </w:rPr>
        <w:t xml:space="preserve">, L. E. (2007). Child Development. Prentice-Hall of India </w:t>
      </w:r>
      <w:proofErr w:type="spellStart"/>
      <w:r w:rsidRPr="007C4CE8">
        <w:rPr>
          <w:rFonts w:ascii="Arial" w:eastAsia="Times New Roman" w:hAnsi="Arial" w:cs="Arial"/>
          <w:color w:val="000000"/>
          <w:sz w:val="24"/>
          <w:szCs w:val="24"/>
        </w:rPr>
        <w:t>Pvt.Ltd</w:t>
      </w:r>
      <w:proofErr w:type="spellEnd"/>
      <w:r w:rsidRPr="007C4CE8">
        <w:rPr>
          <w:rFonts w:ascii="Arial" w:eastAsia="Times New Roman" w:hAnsi="Arial" w:cs="Arial"/>
          <w:color w:val="000000"/>
          <w:sz w:val="24"/>
          <w:szCs w:val="24"/>
        </w:rPr>
        <w:t xml:space="preserve">, New Delhi. </w:t>
      </w:r>
    </w:p>
    <w:p w14:paraId="6CD258E4" w14:textId="50E01D7B" w:rsidR="00BA7D17" w:rsidRPr="007C4CE8" w:rsidRDefault="00BA7D17" w:rsidP="007C4CE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Arial" w:eastAsia="Times New Roman" w:hAnsi="Arial" w:cs="Arial"/>
          <w:color w:val="000000"/>
          <w:sz w:val="24"/>
          <w:szCs w:val="24"/>
        </w:rPr>
      </w:pPr>
      <w:r w:rsidRPr="007C4CE8">
        <w:rPr>
          <w:rFonts w:ascii="Arial" w:eastAsia="Times New Roman" w:hAnsi="Arial" w:cs="Arial"/>
          <w:color w:val="000000"/>
          <w:sz w:val="24"/>
          <w:szCs w:val="24"/>
        </w:rPr>
        <w:t xml:space="preserve">2. Feldman, R.S. (2011).Understanding Psychology, Tenth Edition, Tata MC </w:t>
      </w:r>
      <w:proofErr w:type="spellStart"/>
      <w:r w:rsidRPr="007C4CE8">
        <w:rPr>
          <w:rFonts w:ascii="Arial" w:eastAsia="Times New Roman" w:hAnsi="Arial" w:cs="Arial"/>
          <w:color w:val="000000"/>
          <w:sz w:val="24"/>
          <w:szCs w:val="24"/>
        </w:rPr>
        <w:t>Graw</w:t>
      </w:r>
      <w:proofErr w:type="spellEnd"/>
      <w:r w:rsidRPr="007C4CE8">
        <w:rPr>
          <w:rFonts w:ascii="Arial" w:eastAsia="Times New Roman" w:hAnsi="Arial" w:cs="Arial"/>
          <w:color w:val="000000"/>
          <w:sz w:val="24"/>
          <w:szCs w:val="24"/>
        </w:rPr>
        <w:t xml:space="preserve"> Hill </w:t>
      </w:r>
      <w:r w:rsidR="007C4CE8">
        <w:rPr>
          <w:rFonts w:ascii="Arial" w:eastAsia="Times New Roman" w:hAnsi="Arial" w:cs="Arial"/>
          <w:color w:val="000000"/>
          <w:sz w:val="24"/>
          <w:szCs w:val="24"/>
        </w:rPr>
        <w:t xml:space="preserve">  </w:t>
      </w:r>
      <w:r w:rsidRPr="007C4CE8">
        <w:rPr>
          <w:rFonts w:ascii="Arial" w:eastAsia="Times New Roman" w:hAnsi="Arial" w:cs="Arial"/>
          <w:color w:val="000000"/>
          <w:sz w:val="24"/>
          <w:szCs w:val="24"/>
        </w:rPr>
        <w:t xml:space="preserve">Education Private Limited, McGraw- Hill, New Delhi. </w:t>
      </w:r>
    </w:p>
    <w:p w14:paraId="5CA91D09" w14:textId="40D7E2C2" w:rsidR="00BA7D17" w:rsidRPr="007C4CE8" w:rsidRDefault="00BA7D17" w:rsidP="007C4CE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710" w:hanging="990"/>
        <w:rPr>
          <w:rFonts w:ascii="Arial" w:eastAsia="Times New Roman" w:hAnsi="Arial" w:cs="Arial"/>
          <w:color w:val="000000"/>
          <w:sz w:val="24"/>
          <w:szCs w:val="24"/>
        </w:rPr>
      </w:pPr>
      <w:r w:rsidRPr="007C4CE8">
        <w:rPr>
          <w:rFonts w:ascii="Arial" w:eastAsia="Times New Roman" w:hAnsi="Arial" w:cs="Arial"/>
          <w:color w:val="000000"/>
          <w:sz w:val="24"/>
          <w:szCs w:val="24"/>
        </w:rPr>
        <w:t xml:space="preserve">3. Hurlock – E.B. (1990) Child Development, Tata McGraw Hill Company Ltd, New York. </w:t>
      </w:r>
      <w:r w:rsidR="007C4CE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C4CE8">
        <w:rPr>
          <w:rFonts w:ascii="Arial" w:eastAsia="Times New Roman" w:hAnsi="Arial" w:cs="Arial"/>
          <w:color w:val="000000"/>
          <w:sz w:val="24"/>
          <w:szCs w:val="24"/>
        </w:rPr>
        <w:t xml:space="preserve">McGraw- Hill, New Delhi. </w:t>
      </w:r>
    </w:p>
    <w:p w14:paraId="5ECBC5FF" w14:textId="77777777" w:rsidR="00BA7D17" w:rsidRPr="007C4CE8" w:rsidRDefault="00BA7D17" w:rsidP="007C4CE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20"/>
        <w:rPr>
          <w:rFonts w:ascii="Arial" w:eastAsia="Times New Roman" w:hAnsi="Arial" w:cs="Arial"/>
          <w:color w:val="000000"/>
          <w:sz w:val="24"/>
          <w:szCs w:val="24"/>
        </w:rPr>
      </w:pPr>
      <w:r w:rsidRPr="007C4CE8">
        <w:rPr>
          <w:rFonts w:ascii="Arial" w:eastAsia="Times New Roman" w:hAnsi="Arial" w:cs="Arial"/>
          <w:color w:val="000000"/>
          <w:sz w:val="24"/>
          <w:szCs w:val="24"/>
        </w:rPr>
        <w:t xml:space="preserve">4. Santrock, J. W. (2013). Child Development. Tata McGraw Hill Company Ltd, New Delhi. </w:t>
      </w:r>
    </w:p>
    <w:p w14:paraId="4A77BEC6" w14:textId="07075935" w:rsidR="00BA7D17" w:rsidRPr="007C4CE8" w:rsidRDefault="00BA7D17" w:rsidP="007C4CE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Arial" w:eastAsia="Times New Roman" w:hAnsi="Arial" w:cs="Arial"/>
          <w:color w:val="000000"/>
          <w:sz w:val="24"/>
          <w:szCs w:val="24"/>
        </w:rPr>
      </w:pPr>
      <w:r w:rsidRPr="007C4CE8">
        <w:rPr>
          <w:rFonts w:ascii="Arial" w:eastAsia="Times New Roman" w:hAnsi="Arial" w:cs="Arial"/>
          <w:color w:val="000000"/>
          <w:sz w:val="24"/>
          <w:szCs w:val="24"/>
        </w:rPr>
        <w:t>5. Singh, A</w:t>
      </w:r>
      <w:proofErr w:type="gramStart"/>
      <w:r w:rsidRPr="007C4CE8">
        <w:rPr>
          <w:rFonts w:ascii="Arial" w:eastAsia="Times New Roman" w:hAnsi="Arial" w:cs="Arial"/>
          <w:color w:val="000000"/>
          <w:sz w:val="24"/>
          <w:szCs w:val="24"/>
        </w:rPr>
        <w:t>.(</w:t>
      </w:r>
      <w:proofErr w:type="gramEnd"/>
      <w:r w:rsidRPr="007C4CE8">
        <w:rPr>
          <w:rFonts w:ascii="Arial" w:eastAsia="Times New Roman" w:hAnsi="Arial" w:cs="Arial"/>
          <w:color w:val="000000"/>
          <w:sz w:val="24"/>
          <w:szCs w:val="24"/>
        </w:rPr>
        <w:t xml:space="preserve">2015). Foundations of Human Development: A life span approach, 1st edition </w:t>
      </w:r>
      <w:r w:rsidR="007C4CE8">
        <w:rPr>
          <w:rFonts w:ascii="Arial" w:eastAsia="Times New Roman" w:hAnsi="Arial" w:cs="Arial"/>
          <w:color w:val="000000"/>
          <w:sz w:val="24"/>
          <w:szCs w:val="24"/>
        </w:rPr>
        <w:t xml:space="preserve">  </w:t>
      </w:r>
      <w:r w:rsidRPr="007C4CE8">
        <w:rPr>
          <w:rFonts w:ascii="Arial" w:eastAsia="Times New Roman" w:hAnsi="Arial" w:cs="Arial"/>
          <w:color w:val="000000"/>
          <w:sz w:val="24"/>
          <w:szCs w:val="24"/>
        </w:rPr>
        <w:t xml:space="preserve">Orient Black Swan Pvt. Ltd., New Delhi. </w:t>
      </w:r>
    </w:p>
    <w:p w14:paraId="6EDE846C" w14:textId="77777777" w:rsidR="00BA7D17" w:rsidRPr="007C4CE8" w:rsidRDefault="00BA7D17" w:rsidP="007C4CE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14:paraId="698B22E9" w14:textId="77777777" w:rsidR="00BA7D17" w:rsidRPr="007C4CE8" w:rsidRDefault="00BA7D17" w:rsidP="007C4CE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20"/>
        <w:rPr>
          <w:rFonts w:ascii="Arial" w:eastAsia="Times New Roman" w:hAnsi="Arial" w:cs="Arial"/>
          <w:color w:val="000000"/>
          <w:sz w:val="24"/>
          <w:szCs w:val="24"/>
        </w:rPr>
      </w:pPr>
      <w:r w:rsidRPr="007C4CE8">
        <w:rPr>
          <w:rFonts w:ascii="Arial" w:eastAsia="Times New Roman" w:hAnsi="Arial" w:cs="Arial"/>
          <w:b/>
          <w:color w:val="000000"/>
          <w:sz w:val="24"/>
          <w:szCs w:val="24"/>
        </w:rPr>
        <w:t xml:space="preserve">CO-CURRICULAR ACTIVITIES </w:t>
      </w:r>
    </w:p>
    <w:p w14:paraId="19C73244" w14:textId="77777777" w:rsidR="00BA7D17" w:rsidRPr="007C4CE8" w:rsidRDefault="00BA7D17" w:rsidP="007C4CE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20"/>
        <w:rPr>
          <w:rFonts w:ascii="Arial" w:eastAsia="Times New Roman" w:hAnsi="Arial" w:cs="Arial"/>
          <w:color w:val="000000"/>
          <w:sz w:val="24"/>
          <w:szCs w:val="24"/>
        </w:rPr>
      </w:pPr>
      <w:r w:rsidRPr="007C4CE8">
        <w:rPr>
          <w:rFonts w:ascii="Arial" w:eastAsia="Times New Roman" w:hAnsi="Arial" w:cs="Arial"/>
          <w:color w:val="000000"/>
          <w:sz w:val="24"/>
          <w:szCs w:val="24"/>
        </w:rPr>
        <w:t xml:space="preserve">1. Observation of neonatal characteristics by visiting a maternity hospital. </w:t>
      </w:r>
    </w:p>
    <w:p w14:paraId="09E02A95" w14:textId="77777777" w:rsidR="00BA7D17" w:rsidRPr="007C4CE8" w:rsidRDefault="00BA7D17" w:rsidP="007C4CE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Arial" w:eastAsia="Times New Roman" w:hAnsi="Arial" w:cs="Arial"/>
          <w:color w:val="000000"/>
          <w:sz w:val="24"/>
          <w:szCs w:val="24"/>
        </w:rPr>
      </w:pPr>
      <w:r w:rsidRPr="007C4CE8">
        <w:rPr>
          <w:rFonts w:ascii="Arial" w:eastAsia="Times New Roman" w:hAnsi="Arial" w:cs="Arial"/>
          <w:color w:val="000000"/>
          <w:sz w:val="24"/>
          <w:szCs w:val="24"/>
        </w:rPr>
        <w:t xml:space="preserve">2. Observation of a pre-school child </w:t>
      </w:r>
    </w:p>
    <w:p w14:paraId="77CE3B5D" w14:textId="77777777" w:rsidR="00BA7D17" w:rsidRPr="007C4CE8" w:rsidRDefault="00BA7D17" w:rsidP="007C4CE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20"/>
        <w:rPr>
          <w:rFonts w:ascii="Arial" w:eastAsia="Times New Roman" w:hAnsi="Arial" w:cs="Arial"/>
          <w:color w:val="000000"/>
          <w:sz w:val="24"/>
          <w:szCs w:val="24"/>
        </w:rPr>
      </w:pPr>
      <w:r w:rsidRPr="007C4CE8">
        <w:rPr>
          <w:rFonts w:ascii="Arial" w:eastAsia="Times New Roman" w:hAnsi="Arial" w:cs="Arial"/>
          <w:color w:val="000000"/>
          <w:sz w:val="24"/>
          <w:szCs w:val="24"/>
        </w:rPr>
        <w:t xml:space="preserve">3. Visit to Old age home </w:t>
      </w:r>
    </w:p>
    <w:p w14:paraId="3DC8698E" w14:textId="77777777" w:rsidR="00BA7D17" w:rsidRPr="007C4CE8" w:rsidRDefault="00BA7D17" w:rsidP="007C4CE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20"/>
        <w:rPr>
          <w:rFonts w:ascii="Arial" w:eastAsia="Times New Roman" w:hAnsi="Arial" w:cs="Arial"/>
          <w:color w:val="000000"/>
          <w:sz w:val="24"/>
          <w:szCs w:val="24"/>
        </w:rPr>
      </w:pPr>
      <w:r w:rsidRPr="007C4CE8">
        <w:rPr>
          <w:rFonts w:ascii="Arial" w:eastAsia="Times New Roman" w:hAnsi="Arial" w:cs="Arial"/>
          <w:color w:val="000000"/>
          <w:sz w:val="24"/>
          <w:szCs w:val="24"/>
        </w:rPr>
        <w:t xml:space="preserve">4. Celebration of Important Days (National and International): - </w:t>
      </w:r>
    </w:p>
    <w:p w14:paraId="4C862F59" w14:textId="77777777" w:rsidR="00BA7D17" w:rsidRPr="007C4CE8" w:rsidRDefault="00BA7D17" w:rsidP="007C4CE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 w:firstLine="720"/>
        <w:rPr>
          <w:rFonts w:ascii="Arial" w:eastAsia="Times New Roman" w:hAnsi="Arial" w:cs="Arial"/>
          <w:color w:val="000000"/>
          <w:sz w:val="24"/>
          <w:szCs w:val="24"/>
        </w:rPr>
      </w:pPr>
      <w:r w:rsidRPr="007C4CE8">
        <w:rPr>
          <w:rFonts w:ascii="Arial" w:eastAsia="Times New Roman" w:hAnsi="Arial" w:cs="Arial"/>
          <w:color w:val="000000"/>
          <w:sz w:val="24"/>
          <w:szCs w:val="24"/>
        </w:rPr>
        <w:t xml:space="preserve">● International day of elderly-October 1st </w:t>
      </w:r>
    </w:p>
    <w:p w14:paraId="52D33D1A" w14:textId="77777777" w:rsidR="00BA7D17" w:rsidRPr="007C4CE8" w:rsidRDefault="00BA7D17" w:rsidP="007C4CE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 w:firstLine="720"/>
        <w:rPr>
          <w:rFonts w:ascii="Arial" w:eastAsia="Times New Roman" w:hAnsi="Arial" w:cs="Arial"/>
          <w:sz w:val="24"/>
          <w:szCs w:val="24"/>
        </w:rPr>
      </w:pPr>
      <w:r w:rsidRPr="007C4CE8">
        <w:rPr>
          <w:rFonts w:ascii="Arial" w:eastAsia="Times New Roman" w:hAnsi="Arial" w:cs="Arial"/>
          <w:color w:val="000000"/>
          <w:sz w:val="24"/>
          <w:szCs w:val="24"/>
        </w:rPr>
        <w:t xml:space="preserve">● Children’s Day </w:t>
      </w:r>
      <w:proofErr w:type="gramStart"/>
      <w:r w:rsidRPr="007C4CE8">
        <w:rPr>
          <w:rFonts w:ascii="Arial" w:eastAsia="Times New Roman" w:hAnsi="Arial" w:cs="Arial"/>
          <w:color w:val="000000"/>
          <w:sz w:val="24"/>
          <w:szCs w:val="24"/>
        </w:rPr>
        <w:t>( Nov</w:t>
      </w:r>
      <w:proofErr w:type="gramEnd"/>
      <w:r w:rsidRPr="007C4CE8">
        <w:rPr>
          <w:rFonts w:ascii="Arial" w:eastAsia="Times New Roman" w:hAnsi="Arial" w:cs="Arial"/>
          <w:color w:val="000000"/>
          <w:sz w:val="24"/>
          <w:szCs w:val="24"/>
        </w:rPr>
        <w:t xml:space="preserve"> 14th ) </w:t>
      </w:r>
    </w:p>
    <w:p w14:paraId="59F0E5D2" w14:textId="4CAA9BF0" w:rsidR="00C959E3" w:rsidRPr="007C4CE8" w:rsidRDefault="007C4CE8" w:rsidP="007C4CE8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               **             **</w:t>
      </w:r>
    </w:p>
    <w:sectPr w:rsidR="00C959E3" w:rsidRPr="007C4CE8" w:rsidSect="007C4CE8">
      <w:pgSz w:w="11906" w:h="16838" w:code="9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D17"/>
    <w:rsid w:val="00162F38"/>
    <w:rsid w:val="003E6840"/>
    <w:rsid w:val="004F60BD"/>
    <w:rsid w:val="005F5E65"/>
    <w:rsid w:val="007C4CE8"/>
    <w:rsid w:val="007F1A0D"/>
    <w:rsid w:val="008A76FF"/>
    <w:rsid w:val="009B5991"/>
    <w:rsid w:val="00BA7D17"/>
    <w:rsid w:val="00C959E3"/>
    <w:rsid w:val="00D231D3"/>
    <w:rsid w:val="00D32463"/>
    <w:rsid w:val="00DD1C21"/>
    <w:rsid w:val="00EA0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EEC3F7"/>
  <w15:chartTrackingRefBased/>
  <w15:docId w15:val="{77C05C71-648E-46CB-8EB3-7DDFA9771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7D17"/>
    <w:pPr>
      <w:spacing w:after="200" w:line="276" w:lineRule="auto"/>
    </w:pPr>
    <w:rPr>
      <w:rFonts w:ascii="Calibri" w:eastAsia="Calibri" w:hAnsi="Calibri" w:cs="Calibri"/>
      <w:kern w:val="0"/>
      <w:lang w:val="en-US" w:eastAsia="en-IN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A7D17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IN"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A7D17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IN"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A7D17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IN"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A7D17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val="en-IN"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A7D17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val="en-IN"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A7D17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en-IN"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A7D17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en-IN"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A7D17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en-IN"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A7D17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en-IN"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A7D1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A7D1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7D1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A7D1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A7D1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A7D1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A7D1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A7D1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A7D1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A7D1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IN"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BA7D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A7D17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IN"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BA7D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A7D17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en-IN"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BA7D1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A7D1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val="en-IN"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BA7D1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A7D1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val="en-IN"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A7D1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A7D17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7C4CE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Bhushanavathi Peketi</dc:creator>
  <cp:keywords/>
  <dc:description/>
  <cp:lastModifiedBy>ADMIN</cp:lastModifiedBy>
  <cp:revision>3</cp:revision>
  <dcterms:created xsi:type="dcterms:W3CDTF">2024-08-02T09:33:00Z</dcterms:created>
  <dcterms:modified xsi:type="dcterms:W3CDTF">2024-08-22T04:21:00Z</dcterms:modified>
</cp:coreProperties>
</file>