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3A9CE" w14:textId="77777777" w:rsidR="005257AB" w:rsidRDefault="005257AB" w:rsidP="005257AB">
      <w:pPr>
        <w:jc w:val="both"/>
        <w:rPr>
          <w:rFonts w:ascii="Arial" w:hAnsi="Arial" w:cs="Arial"/>
          <w:sz w:val="24"/>
          <w:szCs w:val="24"/>
        </w:rPr>
      </w:pPr>
    </w:p>
    <w:p w14:paraId="1A257ADB" w14:textId="77777777" w:rsidR="005257AB" w:rsidRDefault="005257AB" w:rsidP="005257A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ST. JOSEPH’S COLLEGE FOR WOMEN (AUTONOMOUS) VISAKHAPATNAM </w:t>
      </w:r>
    </w:p>
    <w:p w14:paraId="2AE6E51F" w14:textId="0CCE01A4" w:rsidR="005257AB" w:rsidRDefault="005257AB" w:rsidP="005257AB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Pr="009A0B6F">
        <w:t>OFFICE MANAGEEMNT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5hrs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  <w:t xml:space="preserve">    </w:t>
      </w:r>
    </w:p>
    <w:p w14:paraId="76F0ADA0" w14:textId="6EF1D468" w:rsidR="005257AB" w:rsidRDefault="005257AB" w:rsidP="005257AB">
      <w:pPr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OFF-Mi1-2401(4)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</w:r>
      <w:r w:rsidRPr="009A0B6F">
        <w:rPr>
          <w:b/>
          <w:sz w:val="24"/>
          <w:szCs w:val="24"/>
        </w:rPr>
        <w:t>PRINCIPLES OF</w:t>
      </w:r>
      <w:r w:rsidRPr="009A0B6F">
        <w:rPr>
          <w:b/>
          <w:spacing w:val="-4"/>
          <w:sz w:val="24"/>
          <w:szCs w:val="24"/>
        </w:rPr>
        <w:t xml:space="preserve"> </w:t>
      </w:r>
      <w:r w:rsidRPr="009A0B6F">
        <w:rPr>
          <w:b/>
          <w:sz w:val="24"/>
          <w:szCs w:val="24"/>
        </w:rPr>
        <w:t>MANAGEMENT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:100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0A41CB63" w14:textId="77777777" w:rsidR="005257AB" w:rsidRPr="00A02304" w:rsidRDefault="005257AB" w:rsidP="005257AB">
      <w:pPr>
        <w:pStyle w:val="Default"/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>
        <w:rPr>
          <w:rFonts w:ascii="Arial" w:hAnsi="Arial" w:cs="Arial"/>
          <w:bCs/>
        </w:rPr>
        <w:tab/>
      </w:r>
      <w:r w:rsidRPr="00A02304">
        <w:rPr>
          <w:b/>
          <w:bCs/>
          <w:sz w:val="28"/>
          <w:szCs w:val="28"/>
        </w:rPr>
        <w:t>SYLLABUS</w:t>
      </w:r>
    </w:p>
    <w:p w14:paraId="19245CF9" w14:textId="77777777" w:rsidR="005257AB" w:rsidRDefault="005257AB" w:rsidP="005257AB">
      <w:pPr>
        <w:rPr>
          <w:sz w:val="24"/>
          <w:szCs w:val="24"/>
        </w:rPr>
      </w:pPr>
    </w:p>
    <w:p w14:paraId="4367DD9B" w14:textId="5895BADE" w:rsidR="009A0B6F" w:rsidRPr="005257AB" w:rsidRDefault="005257AB" w:rsidP="005257AB">
      <w:pPr>
        <w:pStyle w:val="Heading1"/>
        <w:spacing w:before="142"/>
        <w:ind w:left="0"/>
        <w:rPr>
          <w:rFonts w:ascii="Arial" w:hAnsi="Arial" w:cs="Arial"/>
        </w:rPr>
      </w:pPr>
      <w:r w:rsidRPr="005257AB">
        <w:rPr>
          <w:rFonts w:ascii="Arial" w:hAnsi="Arial" w:cs="Arial"/>
        </w:rPr>
        <w:t>LEARNING</w:t>
      </w:r>
      <w:r w:rsidRPr="005257AB">
        <w:rPr>
          <w:rFonts w:ascii="Arial" w:hAnsi="Arial" w:cs="Arial"/>
          <w:spacing w:val="-3"/>
        </w:rPr>
        <w:t xml:space="preserve"> </w:t>
      </w:r>
      <w:r w:rsidRPr="005257AB">
        <w:rPr>
          <w:rFonts w:ascii="Arial" w:hAnsi="Arial" w:cs="Arial"/>
        </w:rPr>
        <w:t>OBJECTIVES</w:t>
      </w:r>
      <w:r w:rsidR="009A0B6F" w:rsidRPr="005257AB">
        <w:rPr>
          <w:rFonts w:ascii="Arial" w:hAnsi="Arial" w:cs="Arial"/>
        </w:rPr>
        <w:t>:</w:t>
      </w:r>
    </w:p>
    <w:p w14:paraId="02AD5F53" w14:textId="77777777" w:rsidR="009A0B6F" w:rsidRPr="005257AB" w:rsidRDefault="009A0B6F" w:rsidP="005257AB">
      <w:pPr>
        <w:pStyle w:val="ListParagraph"/>
        <w:numPr>
          <w:ilvl w:val="0"/>
          <w:numId w:val="2"/>
        </w:numPr>
        <w:tabs>
          <w:tab w:val="left" w:pos="1160"/>
          <w:tab w:val="left" w:pos="1161"/>
        </w:tabs>
        <w:spacing w:before="134"/>
        <w:ind w:hanging="361"/>
        <w:rPr>
          <w:rFonts w:ascii="Arial" w:hAnsi="Arial" w:cs="Arial"/>
          <w:sz w:val="24"/>
        </w:rPr>
      </w:pPr>
      <w:r w:rsidRPr="005257AB">
        <w:rPr>
          <w:rFonts w:ascii="Arial" w:hAnsi="Arial" w:cs="Arial"/>
          <w:sz w:val="24"/>
        </w:rPr>
        <w:t>To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outline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the</w:t>
      </w:r>
      <w:r w:rsidRPr="005257AB">
        <w:rPr>
          <w:rFonts w:ascii="Arial" w:hAnsi="Arial" w:cs="Arial"/>
          <w:spacing w:val="-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fundamental activities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of</w:t>
      </w:r>
      <w:r w:rsidRPr="005257AB">
        <w:rPr>
          <w:rFonts w:ascii="Arial" w:hAnsi="Arial" w:cs="Arial"/>
          <w:spacing w:val="-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managers</w:t>
      </w:r>
    </w:p>
    <w:p w14:paraId="502EB430" w14:textId="77777777" w:rsidR="009A0B6F" w:rsidRPr="005257AB" w:rsidRDefault="009A0B6F" w:rsidP="005257AB">
      <w:pPr>
        <w:pStyle w:val="ListParagraph"/>
        <w:numPr>
          <w:ilvl w:val="0"/>
          <w:numId w:val="2"/>
        </w:numPr>
        <w:tabs>
          <w:tab w:val="left" w:pos="1160"/>
          <w:tab w:val="left" w:pos="1161"/>
        </w:tabs>
        <w:spacing w:before="138"/>
        <w:ind w:hanging="361"/>
        <w:rPr>
          <w:rFonts w:ascii="Arial" w:hAnsi="Arial" w:cs="Arial"/>
          <w:sz w:val="24"/>
        </w:rPr>
      </w:pPr>
      <w:r w:rsidRPr="005257AB">
        <w:rPr>
          <w:rFonts w:ascii="Arial" w:hAnsi="Arial" w:cs="Arial"/>
          <w:sz w:val="24"/>
        </w:rPr>
        <w:t>To</w:t>
      </w:r>
      <w:r w:rsidRPr="005257AB">
        <w:rPr>
          <w:rFonts w:ascii="Arial" w:hAnsi="Arial" w:cs="Arial"/>
          <w:spacing w:val="-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explain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the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basic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concepts,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principles</w:t>
      </w:r>
      <w:r w:rsidRPr="005257AB">
        <w:rPr>
          <w:rFonts w:ascii="Arial" w:hAnsi="Arial" w:cs="Arial"/>
          <w:spacing w:val="-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and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theories</w:t>
      </w:r>
      <w:r w:rsidRPr="005257AB">
        <w:rPr>
          <w:rFonts w:ascii="Arial" w:hAnsi="Arial" w:cs="Arial"/>
          <w:spacing w:val="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of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management</w:t>
      </w:r>
    </w:p>
    <w:p w14:paraId="2AC388C2" w14:textId="77777777" w:rsidR="009A0B6F" w:rsidRPr="005257AB" w:rsidRDefault="009A0B6F" w:rsidP="005257AB">
      <w:pPr>
        <w:pStyle w:val="ListParagraph"/>
        <w:numPr>
          <w:ilvl w:val="0"/>
          <w:numId w:val="2"/>
        </w:numPr>
        <w:tabs>
          <w:tab w:val="left" w:pos="1160"/>
          <w:tab w:val="left" w:pos="1161"/>
        </w:tabs>
        <w:spacing w:before="135"/>
        <w:ind w:hanging="361"/>
        <w:rPr>
          <w:rFonts w:ascii="Arial" w:hAnsi="Arial" w:cs="Arial"/>
          <w:sz w:val="24"/>
        </w:rPr>
      </w:pPr>
      <w:r w:rsidRPr="005257AB">
        <w:rPr>
          <w:rFonts w:ascii="Arial" w:hAnsi="Arial" w:cs="Arial"/>
          <w:sz w:val="24"/>
        </w:rPr>
        <w:t>To</w:t>
      </w:r>
      <w:r w:rsidRPr="005257AB">
        <w:rPr>
          <w:rFonts w:ascii="Arial" w:hAnsi="Arial" w:cs="Arial"/>
          <w:spacing w:val="-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examine</w:t>
      </w:r>
      <w:r w:rsidRPr="005257AB">
        <w:rPr>
          <w:rFonts w:ascii="Arial" w:hAnsi="Arial" w:cs="Arial"/>
          <w:spacing w:val="-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the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broad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functions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of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management</w:t>
      </w:r>
    </w:p>
    <w:p w14:paraId="2A623380" w14:textId="77777777" w:rsidR="009A0B6F" w:rsidRPr="005257AB" w:rsidRDefault="009A0B6F" w:rsidP="00966BCD">
      <w:pPr>
        <w:pStyle w:val="ListParagraph"/>
        <w:numPr>
          <w:ilvl w:val="0"/>
          <w:numId w:val="2"/>
        </w:numPr>
        <w:tabs>
          <w:tab w:val="left" w:pos="1160"/>
          <w:tab w:val="left" w:pos="1161"/>
        </w:tabs>
        <w:spacing w:before="138" w:line="360" w:lineRule="auto"/>
        <w:ind w:right="343"/>
        <w:rPr>
          <w:rFonts w:ascii="Arial" w:hAnsi="Arial" w:cs="Arial"/>
          <w:sz w:val="24"/>
        </w:rPr>
      </w:pPr>
      <w:r w:rsidRPr="005257AB">
        <w:rPr>
          <w:rFonts w:ascii="Arial" w:hAnsi="Arial" w:cs="Arial"/>
          <w:sz w:val="24"/>
        </w:rPr>
        <w:t>To</w:t>
      </w:r>
      <w:r w:rsidRPr="005257AB">
        <w:rPr>
          <w:rFonts w:ascii="Arial" w:hAnsi="Arial" w:cs="Arial"/>
          <w:spacing w:val="17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propose</w:t>
      </w:r>
      <w:r w:rsidRPr="005257AB">
        <w:rPr>
          <w:rFonts w:ascii="Arial" w:hAnsi="Arial" w:cs="Arial"/>
          <w:spacing w:val="17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initiatives</w:t>
      </w:r>
      <w:r w:rsidRPr="005257AB">
        <w:rPr>
          <w:rFonts w:ascii="Arial" w:hAnsi="Arial" w:cs="Arial"/>
          <w:spacing w:val="18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to</w:t>
      </w:r>
      <w:r w:rsidRPr="005257AB">
        <w:rPr>
          <w:rFonts w:ascii="Arial" w:hAnsi="Arial" w:cs="Arial"/>
          <w:spacing w:val="18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address</w:t>
      </w:r>
      <w:r w:rsidRPr="005257AB">
        <w:rPr>
          <w:rFonts w:ascii="Arial" w:hAnsi="Arial" w:cs="Arial"/>
          <w:spacing w:val="18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the</w:t>
      </w:r>
      <w:r w:rsidRPr="005257AB">
        <w:rPr>
          <w:rFonts w:ascii="Arial" w:hAnsi="Arial" w:cs="Arial"/>
          <w:spacing w:val="17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contemporary</w:t>
      </w:r>
      <w:r w:rsidRPr="005257AB">
        <w:rPr>
          <w:rFonts w:ascii="Arial" w:hAnsi="Arial" w:cs="Arial"/>
          <w:spacing w:val="14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issues</w:t>
      </w:r>
      <w:r w:rsidRPr="005257AB">
        <w:rPr>
          <w:rFonts w:ascii="Arial" w:hAnsi="Arial" w:cs="Arial"/>
          <w:spacing w:val="18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and</w:t>
      </w:r>
      <w:r w:rsidRPr="005257AB">
        <w:rPr>
          <w:rFonts w:ascii="Arial" w:hAnsi="Arial" w:cs="Arial"/>
          <w:spacing w:val="20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challenges</w:t>
      </w:r>
      <w:r w:rsidRPr="005257AB">
        <w:rPr>
          <w:rFonts w:ascii="Arial" w:hAnsi="Arial" w:cs="Arial"/>
          <w:spacing w:val="18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in</w:t>
      </w:r>
      <w:r w:rsidRPr="005257AB">
        <w:rPr>
          <w:rFonts w:ascii="Arial" w:hAnsi="Arial" w:cs="Arial"/>
          <w:spacing w:val="18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the</w:t>
      </w:r>
      <w:r w:rsidRPr="005257AB">
        <w:rPr>
          <w:rFonts w:ascii="Arial" w:hAnsi="Arial" w:cs="Arial"/>
          <w:spacing w:val="17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field</w:t>
      </w:r>
      <w:r w:rsidRPr="005257AB">
        <w:rPr>
          <w:rFonts w:ascii="Arial" w:hAnsi="Arial" w:cs="Arial"/>
          <w:spacing w:val="-57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of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management</w:t>
      </w:r>
    </w:p>
    <w:p w14:paraId="145E71BF" w14:textId="77777777" w:rsidR="009A0B6F" w:rsidRDefault="009A0B6F" w:rsidP="00966BCD">
      <w:pPr>
        <w:pStyle w:val="ListParagraph"/>
        <w:numPr>
          <w:ilvl w:val="0"/>
          <w:numId w:val="2"/>
        </w:numPr>
        <w:tabs>
          <w:tab w:val="left" w:pos="1160"/>
          <w:tab w:val="left" w:pos="1161"/>
        </w:tabs>
        <w:spacing w:before="8" w:line="360" w:lineRule="auto"/>
        <w:ind w:hanging="361"/>
        <w:rPr>
          <w:rFonts w:ascii="Arial" w:hAnsi="Arial" w:cs="Arial"/>
          <w:sz w:val="24"/>
        </w:rPr>
      </w:pPr>
      <w:r w:rsidRPr="005257AB">
        <w:rPr>
          <w:rFonts w:ascii="Arial" w:hAnsi="Arial" w:cs="Arial"/>
          <w:sz w:val="24"/>
        </w:rPr>
        <w:t>To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understand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various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controlling</w:t>
      </w:r>
      <w:r w:rsidRPr="005257AB">
        <w:rPr>
          <w:rFonts w:ascii="Arial" w:hAnsi="Arial" w:cs="Arial"/>
          <w:spacing w:val="-3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techniques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="007E745B" w:rsidRPr="005257AB">
        <w:rPr>
          <w:rFonts w:ascii="Arial" w:hAnsi="Arial" w:cs="Arial"/>
          <w:sz w:val="24"/>
        </w:rPr>
        <w:t>practiced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 xml:space="preserve">at </w:t>
      </w:r>
      <w:r w:rsidR="007E745B" w:rsidRPr="005257AB">
        <w:rPr>
          <w:rFonts w:ascii="Arial" w:hAnsi="Arial" w:cs="Arial"/>
          <w:sz w:val="24"/>
        </w:rPr>
        <w:t>organizations</w:t>
      </w:r>
      <w:r w:rsidRPr="005257AB">
        <w:rPr>
          <w:rFonts w:ascii="Arial" w:hAnsi="Arial" w:cs="Arial"/>
          <w:sz w:val="24"/>
        </w:rPr>
        <w:t>.</w:t>
      </w:r>
    </w:p>
    <w:p w14:paraId="446E1C5B" w14:textId="77777777" w:rsidR="005257AB" w:rsidRPr="005257AB" w:rsidRDefault="005257AB" w:rsidP="005257AB">
      <w:pPr>
        <w:pStyle w:val="ListParagraph"/>
        <w:tabs>
          <w:tab w:val="left" w:pos="1160"/>
          <w:tab w:val="left" w:pos="1161"/>
        </w:tabs>
        <w:spacing w:before="8"/>
        <w:ind w:left="1160" w:firstLine="0"/>
        <w:rPr>
          <w:rFonts w:ascii="Arial" w:hAnsi="Arial" w:cs="Arial"/>
          <w:sz w:val="24"/>
        </w:rPr>
      </w:pPr>
    </w:p>
    <w:p w14:paraId="063E615D" w14:textId="329CCCEB" w:rsidR="009A0B6F" w:rsidRPr="005257AB" w:rsidRDefault="009A0B6F" w:rsidP="00966BCD">
      <w:pPr>
        <w:pStyle w:val="BodyText"/>
        <w:spacing w:line="360" w:lineRule="auto"/>
        <w:ind w:left="0"/>
        <w:rPr>
          <w:rFonts w:ascii="Arial" w:hAnsi="Arial" w:cs="Arial"/>
          <w:b/>
        </w:rPr>
      </w:pPr>
      <w:r w:rsidRPr="005257AB">
        <w:rPr>
          <w:rFonts w:ascii="Arial" w:hAnsi="Arial" w:cs="Arial"/>
          <w:sz w:val="28"/>
        </w:rPr>
        <w:t xml:space="preserve"> </w:t>
      </w:r>
      <w:r w:rsidR="005257AB" w:rsidRPr="005257AB">
        <w:rPr>
          <w:rFonts w:ascii="Arial" w:hAnsi="Arial" w:cs="Arial"/>
          <w:b/>
        </w:rPr>
        <w:t>LEARNING OUTCOMES:</w:t>
      </w:r>
    </w:p>
    <w:p w14:paraId="2229F05F" w14:textId="77777777" w:rsidR="009A0B6F" w:rsidRPr="005257AB" w:rsidRDefault="009A0B6F" w:rsidP="00966BCD">
      <w:pPr>
        <w:pStyle w:val="BodyText"/>
        <w:spacing w:line="360" w:lineRule="auto"/>
        <w:ind w:left="720"/>
        <w:rPr>
          <w:rFonts w:ascii="Arial" w:hAnsi="Arial" w:cs="Arial"/>
        </w:rPr>
      </w:pPr>
      <w:r w:rsidRPr="005257AB">
        <w:rPr>
          <w:rFonts w:ascii="Arial" w:hAnsi="Arial" w:cs="Arial"/>
        </w:rPr>
        <w:t xml:space="preserve">After completion of the course students are able to </w:t>
      </w:r>
    </w:p>
    <w:p w14:paraId="3DF74035" w14:textId="77777777" w:rsidR="009A0B6F" w:rsidRPr="005257AB" w:rsidRDefault="009A0B6F" w:rsidP="00966BCD">
      <w:pPr>
        <w:pStyle w:val="BodyTex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5257AB">
        <w:rPr>
          <w:rFonts w:ascii="Arial" w:hAnsi="Arial" w:cs="Arial"/>
        </w:rPr>
        <w:t>Understand the fundamental functions of the managers.</w:t>
      </w:r>
    </w:p>
    <w:p w14:paraId="516706F9" w14:textId="77777777" w:rsidR="009A0B6F" w:rsidRPr="005257AB" w:rsidRDefault="009A0B6F" w:rsidP="00966BCD">
      <w:pPr>
        <w:pStyle w:val="BodyTex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5257AB">
        <w:rPr>
          <w:rFonts w:ascii="Arial" w:hAnsi="Arial" w:cs="Arial"/>
        </w:rPr>
        <w:t>Learn the process of planning and framing of objectives</w:t>
      </w:r>
    </w:p>
    <w:p w14:paraId="78835080" w14:textId="77777777" w:rsidR="009A0B6F" w:rsidRPr="005257AB" w:rsidRDefault="009A0B6F" w:rsidP="00966BCD">
      <w:pPr>
        <w:pStyle w:val="BodyTex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5257AB">
        <w:rPr>
          <w:rFonts w:ascii="Arial" w:hAnsi="Arial" w:cs="Arial"/>
        </w:rPr>
        <w:t>Acknowledge the concept of organizing and its principles</w:t>
      </w:r>
    </w:p>
    <w:p w14:paraId="60B43ABB" w14:textId="77777777" w:rsidR="009A0B6F" w:rsidRPr="005257AB" w:rsidRDefault="009A0B6F" w:rsidP="00966BCD">
      <w:pPr>
        <w:pStyle w:val="BodyTex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5257AB">
        <w:rPr>
          <w:rFonts w:ascii="Arial" w:hAnsi="Arial" w:cs="Arial"/>
        </w:rPr>
        <w:t>Find out the solutions for the contemporary issues and challenges</w:t>
      </w:r>
      <w:r w:rsidRPr="005257AB">
        <w:rPr>
          <w:rFonts w:ascii="Arial" w:hAnsi="Arial" w:cs="Arial"/>
          <w:spacing w:val="18"/>
        </w:rPr>
        <w:t xml:space="preserve"> </w:t>
      </w:r>
      <w:r w:rsidRPr="005257AB">
        <w:rPr>
          <w:rFonts w:ascii="Arial" w:hAnsi="Arial" w:cs="Arial"/>
        </w:rPr>
        <w:t>in</w:t>
      </w:r>
      <w:r w:rsidRPr="005257AB">
        <w:rPr>
          <w:rFonts w:ascii="Arial" w:hAnsi="Arial" w:cs="Arial"/>
          <w:spacing w:val="18"/>
        </w:rPr>
        <w:t xml:space="preserve"> </w:t>
      </w:r>
      <w:r w:rsidRPr="005257AB">
        <w:rPr>
          <w:rFonts w:ascii="Arial" w:hAnsi="Arial" w:cs="Arial"/>
        </w:rPr>
        <w:t>the</w:t>
      </w:r>
      <w:r w:rsidRPr="005257AB">
        <w:rPr>
          <w:rFonts w:ascii="Arial" w:hAnsi="Arial" w:cs="Arial"/>
          <w:spacing w:val="17"/>
        </w:rPr>
        <w:t xml:space="preserve"> </w:t>
      </w:r>
      <w:r w:rsidRPr="005257AB">
        <w:rPr>
          <w:rFonts w:ascii="Arial" w:hAnsi="Arial" w:cs="Arial"/>
        </w:rPr>
        <w:t>field</w:t>
      </w:r>
      <w:r w:rsidRPr="005257AB">
        <w:rPr>
          <w:rFonts w:ascii="Arial" w:hAnsi="Arial" w:cs="Arial"/>
          <w:spacing w:val="-57"/>
        </w:rPr>
        <w:t xml:space="preserve"> </w:t>
      </w:r>
      <w:r w:rsidRPr="005257AB">
        <w:rPr>
          <w:rFonts w:ascii="Arial" w:hAnsi="Arial" w:cs="Arial"/>
        </w:rPr>
        <w:t>of</w:t>
      </w:r>
      <w:r w:rsidRPr="005257AB">
        <w:rPr>
          <w:rFonts w:ascii="Arial" w:hAnsi="Arial" w:cs="Arial"/>
          <w:spacing w:val="-1"/>
        </w:rPr>
        <w:t xml:space="preserve"> </w:t>
      </w:r>
      <w:r w:rsidRPr="005257AB">
        <w:rPr>
          <w:rFonts w:ascii="Arial" w:hAnsi="Arial" w:cs="Arial"/>
        </w:rPr>
        <w:t>management</w:t>
      </w:r>
    </w:p>
    <w:p w14:paraId="7D3DF810" w14:textId="77777777" w:rsidR="009A0B6F" w:rsidRPr="005257AB" w:rsidRDefault="007E745B" w:rsidP="00966BCD">
      <w:pPr>
        <w:pStyle w:val="BodyTex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5257AB">
        <w:rPr>
          <w:rFonts w:ascii="Arial" w:hAnsi="Arial" w:cs="Arial"/>
        </w:rPr>
        <w:t>Practice various controlling techniques</w:t>
      </w:r>
    </w:p>
    <w:p w14:paraId="5087B53E" w14:textId="18F87C4C" w:rsidR="009A0B6F" w:rsidRPr="005257AB" w:rsidRDefault="005257AB" w:rsidP="00966BCD">
      <w:pPr>
        <w:pStyle w:val="Heading1"/>
        <w:spacing w:before="234" w:line="360" w:lineRule="auto"/>
        <w:ind w:left="0"/>
        <w:jc w:val="both"/>
        <w:rPr>
          <w:rFonts w:ascii="Arial" w:hAnsi="Arial" w:cs="Arial"/>
        </w:rPr>
      </w:pPr>
      <w:r w:rsidRPr="005257AB">
        <w:rPr>
          <w:rFonts w:ascii="Arial" w:hAnsi="Arial" w:cs="Arial"/>
        </w:rPr>
        <w:t>UNIT-I:</w:t>
      </w:r>
      <w:r w:rsidRPr="005257AB">
        <w:rPr>
          <w:rFonts w:ascii="Arial" w:hAnsi="Arial" w:cs="Arial"/>
          <w:spacing w:val="-3"/>
        </w:rPr>
        <w:t xml:space="preserve"> </w:t>
      </w:r>
      <w:r w:rsidRPr="005257AB">
        <w:rPr>
          <w:rFonts w:ascii="Arial" w:hAnsi="Arial" w:cs="Arial"/>
        </w:rPr>
        <w:t>INTRODUCTION</w:t>
      </w:r>
      <w:r w:rsidRPr="005257AB">
        <w:rPr>
          <w:rFonts w:ascii="Arial" w:hAnsi="Arial" w:cs="Arial"/>
          <w:spacing w:val="-1"/>
        </w:rPr>
        <w:t xml:space="preserve"> </w:t>
      </w:r>
      <w:r w:rsidRPr="005257AB">
        <w:rPr>
          <w:rFonts w:ascii="Arial" w:hAnsi="Arial" w:cs="Arial"/>
        </w:rPr>
        <w:t>TO</w:t>
      </w:r>
      <w:r w:rsidRPr="005257AB">
        <w:rPr>
          <w:rFonts w:ascii="Arial" w:hAnsi="Arial" w:cs="Arial"/>
          <w:spacing w:val="-2"/>
        </w:rPr>
        <w:t xml:space="preserve"> </w:t>
      </w:r>
      <w:r w:rsidRPr="005257AB">
        <w:rPr>
          <w:rFonts w:ascii="Arial" w:hAnsi="Arial" w:cs="Arial"/>
        </w:rPr>
        <w:t>MANAGEMENT</w:t>
      </w:r>
    </w:p>
    <w:p w14:paraId="0140DA21" w14:textId="77777777" w:rsidR="009A0B6F" w:rsidRPr="005257AB" w:rsidRDefault="009A0B6F" w:rsidP="00966BCD">
      <w:pPr>
        <w:pStyle w:val="BodyText"/>
        <w:spacing w:before="134" w:line="360" w:lineRule="auto"/>
        <w:ind w:right="337"/>
        <w:jc w:val="both"/>
        <w:rPr>
          <w:rFonts w:ascii="Arial" w:hAnsi="Arial" w:cs="Arial"/>
        </w:rPr>
      </w:pPr>
      <w:r w:rsidRPr="005257AB">
        <w:rPr>
          <w:rFonts w:ascii="Arial" w:hAnsi="Arial" w:cs="Arial"/>
        </w:rPr>
        <w:t>Definition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–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Nature,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process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and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significance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of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management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–Role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of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managers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–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Managerial Skills and Roles – Schools of Management Thought - Management as a Science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or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Art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-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Management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as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a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profession-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Administration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and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Management-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Functions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of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Management.</w:t>
      </w:r>
      <w:r w:rsidRPr="005257AB">
        <w:rPr>
          <w:rFonts w:ascii="Arial" w:hAnsi="Arial" w:cs="Arial"/>
          <w:spacing w:val="-1"/>
        </w:rPr>
        <w:t xml:space="preserve"> </w:t>
      </w:r>
      <w:r w:rsidRPr="005257AB">
        <w:rPr>
          <w:rFonts w:ascii="Arial" w:hAnsi="Arial" w:cs="Arial"/>
        </w:rPr>
        <w:t>Contemporary</w:t>
      </w:r>
      <w:r w:rsidRPr="005257AB">
        <w:rPr>
          <w:rFonts w:ascii="Arial" w:hAnsi="Arial" w:cs="Arial"/>
          <w:spacing w:val="-3"/>
        </w:rPr>
        <w:t xml:space="preserve"> </w:t>
      </w:r>
      <w:r w:rsidRPr="005257AB">
        <w:rPr>
          <w:rFonts w:ascii="Arial" w:hAnsi="Arial" w:cs="Arial"/>
        </w:rPr>
        <w:t>Issues and Challenges</w:t>
      </w:r>
      <w:r w:rsidRPr="005257AB">
        <w:rPr>
          <w:rFonts w:ascii="Arial" w:hAnsi="Arial" w:cs="Arial"/>
          <w:spacing w:val="-1"/>
        </w:rPr>
        <w:t xml:space="preserve"> </w:t>
      </w:r>
      <w:r w:rsidRPr="005257AB">
        <w:rPr>
          <w:rFonts w:ascii="Arial" w:hAnsi="Arial" w:cs="Arial"/>
        </w:rPr>
        <w:t>in Management</w:t>
      </w:r>
      <w:r w:rsidRPr="005257AB">
        <w:rPr>
          <w:rFonts w:ascii="Arial" w:hAnsi="Arial" w:cs="Arial"/>
          <w:spacing w:val="-1"/>
        </w:rPr>
        <w:t xml:space="preserve"> </w:t>
      </w:r>
      <w:r w:rsidRPr="005257AB">
        <w:rPr>
          <w:rFonts w:ascii="Arial" w:hAnsi="Arial" w:cs="Arial"/>
        </w:rPr>
        <w:t>of</w:t>
      </w:r>
      <w:r w:rsidRPr="005257AB">
        <w:rPr>
          <w:rFonts w:ascii="Arial" w:hAnsi="Arial" w:cs="Arial"/>
          <w:spacing w:val="-1"/>
        </w:rPr>
        <w:t xml:space="preserve"> </w:t>
      </w:r>
      <w:r w:rsidRPr="005257AB">
        <w:rPr>
          <w:rFonts w:ascii="Arial" w:hAnsi="Arial" w:cs="Arial"/>
        </w:rPr>
        <w:t>21</w:t>
      </w:r>
      <w:r w:rsidRPr="005257AB">
        <w:rPr>
          <w:rFonts w:ascii="Arial" w:hAnsi="Arial" w:cs="Arial"/>
          <w:vertAlign w:val="superscript"/>
        </w:rPr>
        <w:t>st</w:t>
      </w:r>
      <w:r w:rsidRPr="005257AB">
        <w:rPr>
          <w:rFonts w:ascii="Arial" w:hAnsi="Arial" w:cs="Arial"/>
          <w:spacing w:val="2"/>
        </w:rPr>
        <w:t xml:space="preserve"> </w:t>
      </w:r>
      <w:r w:rsidRPr="005257AB">
        <w:rPr>
          <w:rFonts w:ascii="Arial" w:hAnsi="Arial" w:cs="Arial"/>
        </w:rPr>
        <w:t>Century.</w:t>
      </w:r>
    </w:p>
    <w:p w14:paraId="74612683" w14:textId="77777777" w:rsidR="005257AB" w:rsidRDefault="005257AB" w:rsidP="00966BCD">
      <w:pPr>
        <w:pStyle w:val="Heading1"/>
        <w:spacing w:before="6" w:line="360" w:lineRule="auto"/>
        <w:ind w:left="0"/>
        <w:jc w:val="both"/>
        <w:rPr>
          <w:rFonts w:ascii="Arial" w:hAnsi="Arial" w:cs="Arial"/>
        </w:rPr>
      </w:pPr>
    </w:p>
    <w:p w14:paraId="2FFCC5DB" w14:textId="722B5A3A" w:rsidR="009A0B6F" w:rsidRPr="005257AB" w:rsidRDefault="005257AB" w:rsidP="00966BCD">
      <w:pPr>
        <w:pStyle w:val="Heading1"/>
        <w:spacing w:before="6" w:line="360" w:lineRule="auto"/>
        <w:ind w:left="0"/>
        <w:jc w:val="both"/>
        <w:rPr>
          <w:rFonts w:ascii="Arial" w:hAnsi="Arial" w:cs="Arial"/>
        </w:rPr>
      </w:pPr>
      <w:r w:rsidRPr="005257AB">
        <w:rPr>
          <w:rFonts w:ascii="Arial" w:hAnsi="Arial" w:cs="Arial"/>
        </w:rPr>
        <w:t>UNIT-II:</w:t>
      </w:r>
      <w:r w:rsidRPr="005257AB">
        <w:rPr>
          <w:rFonts w:ascii="Arial" w:hAnsi="Arial" w:cs="Arial"/>
          <w:spacing w:val="-2"/>
        </w:rPr>
        <w:t xml:space="preserve"> </w:t>
      </w:r>
      <w:r w:rsidRPr="005257AB">
        <w:rPr>
          <w:rFonts w:ascii="Arial" w:hAnsi="Arial" w:cs="Arial"/>
        </w:rPr>
        <w:t>PLANNING</w:t>
      </w:r>
    </w:p>
    <w:p w14:paraId="0F3F404C" w14:textId="77777777" w:rsidR="009A0B6F" w:rsidRPr="005257AB" w:rsidRDefault="009A0B6F" w:rsidP="00966BCD">
      <w:pPr>
        <w:pStyle w:val="BodyText"/>
        <w:spacing w:before="132" w:line="360" w:lineRule="auto"/>
        <w:ind w:right="334"/>
        <w:jc w:val="both"/>
        <w:rPr>
          <w:rFonts w:ascii="Arial" w:hAnsi="Arial" w:cs="Arial"/>
          <w:b/>
        </w:rPr>
      </w:pPr>
      <w:r w:rsidRPr="005257AB">
        <w:rPr>
          <w:rFonts w:ascii="Arial" w:hAnsi="Arial" w:cs="Arial"/>
        </w:rPr>
        <w:t>Planning - Nature and Importance of Planning- Types of Plans - Levels of Planning - Steps in</w:t>
      </w:r>
      <w:r w:rsidRPr="005257AB">
        <w:rPr>
          <w:rFonts w:ascii="Arial" w:hAnsi="Arial" w:cs="Arial"/>
          <w:spacing w:val="-57"/>
        </w:rPr>
        <w:t xml:space="preserve"> </w:t>
      </w:r>
      <w:r w:rsidRPr="005257AB">
        <w:rPr>
          <w:rFonts w:ascii="Arial" w:hAnsi="Arial" w:cs="Arial"/>
        </w:rPr>
        <w:t>planning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-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Making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Effective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Plans-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Objectives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and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Management</w:t>
      </w:r>
      <w:r w:rsidRPr="005257AB">
        <w:rPr>
          <w:rFonts w:ascii="Arial" w:hAnsi="Arial" w:cs="Arial"/>
          <w:spacing w:val="1"/>
        </w:rPr>
        <w:t xml:space="preserve"> </w:t>
      </w:r>
      <w:proofErr w:type="gramStart"/>
      <w:r w:rsidRPr="005257AB">
        <w:rPr>
          <w:rFonts w:ascii="Arial" w:hAnsi="Arial" w:cs="Arial"/>
        </w:rPr>
        <w:t>By</w:t>
      </w:r>
      <w:proofErr w:type="gramEnd"/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Objective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(MBO)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Decision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Making: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Nature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of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decision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making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-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Types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of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decisions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–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Decision</w:t>
      </w:r>
      <w:r w:rsidRPr="005257AB">
        <w:rPr>
          <w:rFonts w:ascii="Arial" w:hAnsi="Arial" w:cs="Arial"/>
          <w:spacing w:val="60"/>
        </w:rPr>
        <w:t xml:space="preserve"> </w:t>
      </w:r>
      <w:r w:rsidRPr="005257AB">
        <w:rPr>
          <w:rFonts w:ascii="Arial" w:hAnsi="Arial" w:cs="Arial"/>
        </w:rPr>
        <w:t>Making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Process</w:t>
      </w:r>
      <w:r w:rsidRPr="005257AB">
        <w:rPr>
          <w:rFonts w:ascii="Arial" w:hAnsi="Arial" w:cs="Arial"/>
          <w:b/>
        </w:rPr>
        <w:t>.</w:t>
      </w:r>
    </w:p>
    <w:p w14:paraId="4E0F6C32" w14:textId="77777777" w:rsidR="005257AB" w:rsidRDefault="005257AB" w:rsidP="00966BCD">
      <w:pPr>
        <w:pStyle w:val="Heading1"/>
        <w:spacing w:before="4" w:line="360" w:lineRule="auto"/>
        <w:ind w:left="0"/>
        <w:jc w:val="both"/>
        <w:rPr>
          <w:rFonts w:ascii="Arial" w:hAnsi="Arial" w:cs="Arial"/>
        </w:rPr>
      </w:pPr>
    </w:p>
    <w:p w14:paraId="184339A1" w14:textId="77777777" w:rsidR="00966BCD" w:rsidRDefault="00966BCD" w:rsidP="00966BCD">
      <w:pPr>
        <w:pStyle w:val="Heading1"/>
        <w:spacing w:before="4" w:line="360" w:lineRule="auto"/>
        <w:ind w:left="0"/>
        <w:jc w:val="both"/>
        <w:rPr>
          <w:rFonts w:ascii="Arial" w:hAnsi="Arial" w:cs="Arial"/>
        </w:rPr>
      </w:pPr>
    </w:p>
    <w:p w14:paraId="6606A49C" w14:textId="77777777" w:rsidR="00966BCD" w:rsidRDefault="00966BCD" w:rsidP="00966BCD">
      <w:pPr>
        <w:pStyle w:val="Heading1"/>
        <w:spacing w:before="4" w:line="360" w:lineRule="auto"/>
        <w:ind w:left="0"/>
        <w:jc w:val="both"/>
        <w:rPr>
          <w:rFonts w:ascii="Arial" w:hAnsi="Arial" w:cs="Arial"/>
        </w:rPr>
      </w:pPr>
    </w:p>
    <w:p w14:paraId="27E5EDAF" w14:textId="77777777" w:rsidR="00966BCD" w:rsidRDefault="00966BCD" w:rsidP="00966BCD">
      <w:pPr>
        <w:pStyle w:val="Heading1"/>
        <w:spacing w:before="4" w:line="360" w:lineRule="auto"/>
        <w:ind w:left="0"/>
        <w:jc w:val="both"/>
        <w:rPr>
          <w:rFonts w:ascii="Arial" w:hAnsi="Arial" w:cs="Arial"/>
        </w:rPr>
      </w:pPr>
    </w:p>
    <w:p w14:paraId="3ADC1376" w14:textId="77777777" w:rsidR="00966BCD" w:rsidRDefault="00966BCD" w:rsidP="00966BCD">
      <w:pPr>
        <w:pStyle w:val="Heading1"/>
        <w:spacing w:before="4" w:line="360" w:lineRule="auto"/>
        <w:ind w:left="0"/>
        <w:jc w:val="both"/>
        <w:rPr>
          <w:rFonts w:ascii="Arial" w:hAnsi="Arial" w:cs="Arial"/>
        </w:rPr>
      </w:pPr>
    </w:p>
    <w:p w14:paraId="78D5E34A" w14:textId="77777777" w:rsidR="00966BCD" w:rsidRDefault="00966BCD" w:rsidP="00966BCD">
      <w:pPr>
        <w:pStyle w:val="Heading1"/>
        <w:spacing w:before="61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OFF-Mi1-2401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27E37B3F" w14:textId="77777777" w:rsidR="00966BCD" w:rsidRDefault="00966BCD" w:rsidP="00966BCD">
      <w:pPr>
        <w:pStyle w:val="Heading1"/>
        <w:spacing w:before="4" w:line="360" w:lineRule="auto"/>
        <w:ind w:left="0"/>
        <w:jc w:val="both"/>
        <w:rPr>
          <w:rFonts w:ascii="Arial" w:hAnsi="Arial" w:cs="Arial"/>
        </w:rPr>
      </w:pPr>
    </w:p>
    <w:p w14:paraId="08926B82" w14:textId="2B5098B6" w:rsidR="009A0B6F" w:rsidRPr="005257AB" w:rsidRDefault="00966BCD" w:rsidP="00966BCD">
      <w:pPr>
        <w:pStyle w:val="Heading1"/>
        <w:spacing w:before="4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bookmarkStart w:id="0" w:name="_GoBack"/>
      <w:bookmarkEnd w:id="0"/>
      <w:r w:rsidR="005257AB" w:rsidRPr="005257AB">
        <w:rPr>
          <w:rFonts w:ascii="Arial" w:hAnsi="Arial" w:cs="Arial"/>
        </w:rPr>
        <w:t>UNIT-III:</w:t>
      </w:r>
      <w:r w:rsidR="005257AB" w:rsidRPr="005257AB">
        <w:rPr>
          <w:rFonts w:ascii="Arial" w:hAnsi="Arial" w:cs="Arial"/>
          <w:spacing w:val="-2"/>
        </w:rPr>
        <w:t xml:space="preserve"> </w:t>
      </w:r>
      <w:r w:rsidR="005257AB" w:rsidRPr="005257AB">
        <w:rPr>
          <w:rFonts w:ascii="Arial" w:hAnsi="Arial" w:cs="Arial"/>
        </w:rPr>
        <w:t>ORGANIZING</w:t>
      </w:r>
    </w:p>
    <w:p w14:paraId="7433056B" w14:textId="77777777" w:rsidR="009A0B6F" w:rsidRPr="005257AB" w:rsidRDefault="009A0B6F" w:rsidP="00966BCD">
      <w:pPr>
        <w:pStyle w:val="BodyText"/>
        <w:spacing w:before="135" w:line="360" w:lineRule="auto"/>
        <w:ind w:right="334"/>
        <w:jc w:val="both"/>
        <w:rPr>
          <w:rFonts w:ascii="Arial" w:hAnsi="Arial" w:cs="Arial"/>
        </w:rPr>
      </w:pPr>
      <w:r w:rsidRPr="005257AB">
        <w:rPr>
          <w:rFonts w:ascii="Arial" w:hAnsi="Arial" w:cs="Arial"/>
        </w:rPr>
        <w:t>Organizing - Nature and purpose - Principles of Organization - Types of Organization -</w:t>
      </w:r>
      <w:r w:rsidRPr="005257AB">
        <w:rPr>
          <w:rFonts w:ascii="Arial" w:hAnsi="Arial" w:cs="Arial"/>
          <w:spacing w:val="1"/>
        </w:rPr>
        <w:t xml:space="preserve"> </w:t>
      </w:r>
      <w:proofErr w:type="spellStart"/>
      <w:r w:rsidRPr="005257AB">
        <w:rPr>
          <w:rFonts w:ascii="Arial" w:hAnsi="Arial" w:cs="Arial"/>
        </w:rPr>
        <w:t>Organisational</w:t>
      </w:r>
      <w:proofErr w:type="spellEnd"/>
      <w:r w:rsidRPr="005257AB">
        <w:rPr>
          <w:rFonts w:ascii="Arial" w:hAnsi="Arial" w:cs="Arial"/>
        </w:rPr>
        <w:t xml:space="preserve"> Structure and Design – Line, Staff and functional authority – Conflict between</w:t>
      </w:r>
      <w:r w:rsidRPr="005257AB">
        <w:rPr>
          <w:rFonts w:ascii="Arial" w:hAnsi="Arial" w:cs="Arial"/>
          <w:spacing w:val="-57"/>
        </w:rPr>
        <w:t xml:space="preserve"> </w:t>
      </w:r>
      <w:r w:rsidRPr="005257AB">
        <w:rPr>
          <w:rFonts w:ascii="Arial" w:hAnsi="Arial" w:cs="Arial"/>
        </w:rPr>
        <w:t>Line and Staff – Overcoming the Line-Staff Conflict. Committees, Departmentation - Span of</w:t>
      </w:r>
      <w:r w:rsidRPr="005257AB">
        <w:rPr>
          <w:rFonts w:ascii="Arial" w:hAnsi="Arial" w:cs="Arial"/>
          <w:spacing w:val="-57"/>
        </w:rPr>
        <w:t xml:space="preserve"> </w:t>
      </w:r>
      <w:r w:rsidRPr="005257AB">
        <w:rPr>
          <w:rFonts w:ascii="Arial" w:hAnsi="Arial" w:cs="Arial"/>
        </w:rPr>
        <w:t>control – Authority, Responsibility and Accountability - Principles of Delegation - Steps -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Centralization Vs Decentralization – Factors determining the degree of Decentralization of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authority.</w:t>
      </w:r>
    </w:p>
    <w:p w14:paraId="40B696B3" w14:textId="77777777" w:rsidR="005257AB" w:rsidRDefault="005257AB" w:rsidP="00966BCD">
      <w:pPr>
        <w:pStyle w:val="Heading1"/>
        <w:spacing w:before="3" w:line="360" w:lineRule="auto"/>
        <w:ind w:left="0"/>
        <w:jc w:val="both"/>
        <w:rPr>
          <w:rFonts w:ascii="Arial" w:hAnsi="Arial" w:cs="Arial"/>
        </w:rPr>
      </w:pPr>
    </w:p>
    <w:p w14:paraId="6463E25A" w14:textId="407D8B2A" w:rsidR="009A0B6F" w:rsidRPr="005257AB" w:rsidRDefault="00966BCD" w:rsidP="00966BCD">
      <w:pPr>
        <w:pStyle w:val="Heading1"/>
        <w:spacing w:before="3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5257AB" w:rsidRPr="005257AB">
        <w:rPr>
          <w:rFonts w:ascii="Arial" w:hAnsi="Arial" w:cs="Arial"/>
        </w:rPr>
        <w:t>UNIT-IV:</w:t>
      </w:r>
      <w:r w:rsidR="005257AB" w:rsidRPr="005257AB">
        <w:rPr>
          <w:rFonts w:ascii="Arial" w:hAnsi="Arial" w:cs="Arial"/>
          <w:spacing w:val="-5"/>
        </w:rPr>
        <w:t xml:space="preserve"> </w:t>
      </w:r>
      <w:r w:rsidR="005257AB" w:rsidRPr="005257AB">
        <w:rPr>
          <w:rFonts w:ascii="Arial" w:hAnsi="Arial" w:cs="Arial"/>
        </w:rPr>
        <w:t>STAFFING</w:t>
      </w:r>
      <w:r w:rsidR="005257AB" w:rsidRPr="005257AB">
        <w:rPr>
          <w:rFonts w:ascii="Arial" w:hAnsi="Arial" w:cs="Arial"/>
          <w:spacing w:val="-2"/>
        </w:rPr>
        <w:t xml:space="preserve"> </w:t>
      </w:r>
      <w:r w:rsidR="005257AB" w:rsidRPr="005257AB">
        <w:rPr>
          <w:rFonts w:ascii="Arial" w:hAnsi="Arial" w:cs="Arial"/>
        </w:rPr>
        <w:t>AND</w:t>
      </w:r>
      <w:r w:rsidR="005257AB" w:rsidRPr="005257AB">
        <w:rPr>
          <w:rFonts w:ascii="Arial" w:hAnsi="Arial" w:cs="Arial"/>
          <w:spacing w:val="-2"/>
        </w:rPr>
        <w:t xml:space="preserve"> </w:t>
      </w:r>
      <w:r w:rsidR="005257AB" w:rsidRPr="005257AB">
        <w:rPr>
          <w:rFonts w:ascii="Arial" w:hAnsi="Arial" w:cs="Arial"/>
        </w:rPr>
        <w:t>DIRECTING</w:t>
      </w:r>
    </w:p>
    <w:p w14:paraId="66EF7E52" w14:textId="77777777" w:rsidR="009A0B6F" w:rsidRPr="005257AB" w:rsidRDefault="009A0B6F" w:rsidP="00966BCD">
      <w:pPr>
        <w:pStyle w:val="BodyText"/>
        <w:spacing w:before="135" w:line="360" w:lineRule="auto"/>
        <w:ind w:right="337"/>
        <w:jc w:val="both"/>
        <w:rPr>
          <w:rFonts w:ascii="Arial" w:hAnsi="Arial" w:cs="Arial"/>
        </w:rPr>
      </w:pPr>
      <w:r w:rsidRPr="005257AB">
        <w:rPr>
          <w:rFonts w:ascii="Arial" w:hAnsi="Arial" w:cs="Arial"/>
        </w:rPr>
        <w:t>Staffing - Nature and Purpose of staffing – Importance of staffing – Components of Staffing -</w:t>
      </w:r>
      <w:r w:rsidRPr="005257AB">
        <w:rPr>
          <w:rFonts w:ascii="Arial" w:hAnsi="Arial" w:cs="Arial"/>
          <w:spacing w:val="-57"/>
        </w:rPr>
        <w:t xml:space="preserve"> </w:t>
      </w:r>
      <w:r w:rsidRPr="005257AB">
        <w:rPr>
          <w:rFonts w:ascii="Arial" w:hAnsi="Arial" w:cs="Arial"/>
        </w:rPr>
        <w:t>Manpower planning - Recruitment and Selection. Directing</w:t>
      </w:r>
      <w:r w:rsidR="00805183" w:rsidRPr="005257AB">
        <w:rPr>
          <w:rFonts w:ascii="Arial" w:hAnsi="Arial" w:cs="Arial"/>
        </w:rPr>
        <w:t xml:space="preserve"> </w:t>
      </w:r>
      <w:r w:rsidRPr="005257AB">
        <w:rPr>
          <w:rFonts w:ascii="Arial" w:hAnsi="Arial" w:cs="Arial"/>
        </w:rPr>
        <w:t xml:space="preserve">– Nature of </w:t>
      </w:r>
      <w:r w:rsidR="00805183" w:rsidRPr="005257AB">
        <w:rPr>
          <w:rFonts w:ascii="Arial" w:hAnsi="Arial" w:cs="Arial"/>
        </w:rPr>
        <w:t>directing</w:t>
      </w:r>
      <w:r w:rsidRPr="005257AB">
        <w:rPr>
          <w:rFonts w:ascii="Arial" w:hAnsi="Arial" w:cs="Arial"/>
        </w:rPr>
        <w:t xml:space="preserve"> function -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Principles–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Motivating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people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at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work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–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Motivation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theories.Communication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skills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for</w:t>
      </w:r>
      <w:r w:rsidRPr="005257AB">
        <w:rPr>
          <w:rFonts w:ascii="Arial" w:hAnsi="Arial" w:cs="Arial"/>
          <w:spacing w:val="-57"/>
        </w:rPr>
        <w:t xml:space="preserve"> </w:t>
      </w:r>
      <w:r w:rsidRPr="005257AB">
        <w:rPr>
          <w:rFonts w:ascii="Arial" w:hAnsi="Arial" w:cs="Arial"/>
        </w:rPr>
        <w:t>directing</w:t>
      </w:r>
      <w:r w:rsidRPr="005257AB">
        <w:rPr>
          <w:rFonts w:ascii="Arial" w:hAnsi="Arial" w:cs="Arial"/>
          <w:spacing w:val="-4"/>
        </w:rPr>
        <w:t xml:space="preserve"> </w:t>
      </w:r>
      <w:r w:rsidRPr="005257AB">
        <w:rPr>
          <w:rFonts w:ascii="Arial" w:hAnsi="Arial" w:cs="Arial"/>
        </w:rPr>
        <w:t>–</w:t>
      </w:r>
      <w:r w:rsidRPr="005257AB">
        <w:rPr>
          <w:rFonts w:ascii="Arial" w:hAnsi="Arial" w:cs="Arial"/>
          <w:spacing w:val="2"/>
        </w:rPr>
        <w:t xml:space="preserve"> </w:t>
      </w:r>
      <w:r w:rsidRPr="005257AB">
        <w:rPr>
          <w:rFonts w:ascii="Arial" w:hAnsi="Arial" w:cs="Arial"/>
        </w:rPr>
        <w:t>Barriers of</w:t>
      </w:r>
      <w:r w:rsidRPr="005257AB">
        <w:rPr>
          <w:rFonts w:ascii="Arial" w:hAnsi="Arial" w:cs="Arial"/>
          <w:spacing w:val="-2"/>
        </w:rPr>
        <w:t xml:space="preserve"> </w:t>
      </w:r>
      <w:r w:rsidRPr="005257AB">
        <w:rPr>
          <w:rFonts w:ascii="Arial" w:hAnsi="Arial" w:cs="Arial"/>
        </w:rPr>
        <w:t>communication.</w:t>
      </w:r>
      <w:r w:rsidR="00805183" w:rsidRPr="005257AB">
        <w:rPr>
          <w:rFonts w:ascii="Arial" w:hAnsi="Arial" w:cs="Arial"/>
        </w:rPr>
        <w:t xml:space="preserve"> </w:t>
      </w:r>
    </w:p>
    <w:p w14:paraId="58ED35B8" w14:textId="77777777" w:rsidR="00167753" w:rsidRDefault="00167753" w:rsidP="005257AB">
      <w:pPr>
        <w:pStyle w:val="Heading1"/>
        <w:spacing w:before="61"/>
        <w:jc w:val="both"/>
        <w:rPr>
          <w:rFonts w:ascii="Arial" w:hAnsi="Arial" w:cs="Arial"/>
        </w:rPr>
      </w:pPr>
    </w:p>
    <w:p w14:paraId="0CCDF1A6" w14:textId="04BA0E20" w:rsidR="00805183" w:rsidRPr="005257AB" w:rsidRDefault="005257AB" w:rsidP="00167753">
      <w:pPr>
        <w:pStyle w:val="Heading1"/>
        <w:spacing w:before="61" w:line="360" w:lineRule="auto"/>
        <w:jc w:val="both"/>
        <w:rPr>
          <w:rFonts w:ascii="Arial" w:hAnsi="Arial" w:cs="Arial"/>
        </w:rPr>
      </w:pPr>
      <w:r w:rsidRPr="005257AB">
        <w:rPr>
          <w:rFonts w:ascii="Arial" w:hAnsi="Arial" w:cs="Arial"/>
        </w:rPr>
        <w:t>UNIT-V:</w:t>
      </w:r>
      <w:r w:rsidRPr="005257AB">
        <w:rPr>
          <w:rFonts w:ascii="Arial" w:hAnsi="Arial" w:cs="Arial"/>
          <w:spacing w:val="-4"/>
        </w:rPr>
        <w:t xml:space="preserve"> </w:t>
      </w:r>
      <w:r w:rsidRPr="005257AB">
        <w:rPr>
          <w:rFonts w:ascii="Arial" w:hAnsi="Arial" w:cs="Arial"/>
        </w:rPr>
        <w:t>CONTROLLING</w:t>
      </w:r>
    </w:p>
    <w:p w14:paraId="53BC2952" w14:textId="77777777" w:rsidR="00805183" w:rsidRDefault="00805183" w:rsidP="00167753">
      <w:pPr>
        <w:pStyle w:val="BodyText"/>
        <w:spacing w:before="132" w:line="360" w:lineRule="auto"/>
        <w:ind w:right="337"/>
        <w:jc w:val="both"/>
        <w:rPr>
          <w:rFonts w:ascii="Arial" w:hAnsi="Arial" w:cs="Arial"/>
        </w:rPr>
      </w:pPr>
      <w:r w:rsidRPr="005257AB">
        <w:rPr>
          <w:rFonts w:ascii="Arial" w:hAnsi="Arial" w:cs="Arial"/>
        </w:rPr>
        <w:t>Controlling - Concept, Nature and Importance - Essentials of Control - Requirements of an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 xml:space="preserve">Effective Control System – </w:t>
      </w:r>
      <w:proofErr w:type="spellStart"/>
      <w:r w:rsidRPr="005257AB">
        <w:rPr>
          <w:rFonts w:ascii="Arial" w:hAnsi="Arial" w:cs="Arial"/>
        </w:rPr>
        <w:t>Behavioural</w:t>
      </w:r>
      <w:proofErr w:type="spellEnd"/>
      <w:r w:rsidRPr="005257AB">
        <w:rPr>
          <w:rFonts w:ascii="Arial" w:hAnsi="Arial" w:cs="Arial"/>
        </w:rPr>
        <w:t xml:space="preserve"> Implications of Control – Techniques of Managerial</w:t>
      </w:r>
      <w:r w:rsidRPr="005257AB">
        <w:rPr>
          <w:rFonts w:ascii="Arial" w:hAnsi="Arial" w:cs="Arial"/>
          <w:spacing w:val="1"/>
        </w:rPr>
        <w:t xml:space="preserve"> </w:t>
      </w:r>
      <w:r w:rsidRPr="005257AB">
        <w:rPr>
          <w:rFonts w:ascii="Arial" w:hAnsi="Arial" w:cs="Arial"/>
        </w:rPr>
        <w:t>control.</w:t>
      </w:r>
    </w:p>
    <w:p w14:paraId="4A2110DD" w14:textId="77777777" w:rsidR="00167753" w:rsidRPr="005257AB" w:rsidRDefault="00167753" w:rsidP="005257AB">
      <w:pPr>
        <w:pStyle w:val="BodyText"/>
        <w:spacing w:before="132"/>
        <w:ind w:right="337"/>
        <w:jc w:val="both"/>
        <w:rPr>
          <w:rFonts w:ascii="Arial" w:hAnsi="Arial" w:cs="Arial"/>
        </w:rPr>
      </w:pPr>
    </w:p>
    <w:p w14:paraId="748A1B95" w14:textId="02800100" w:rsidR="00805183" w:rsidRPr="005257AB" w:rsidRDefault="005257AB" w:rsidP="00167753">
      <w:pPr>
        <w:pStyle w:val="Heading1"/>
        <w:spacing w:before="1" w:line="360" w:lineRule="auto"/>
        <w:jc w:val="both"/>
        <w:rPr>
          <w:rFonts w:ascii="Arial" w:hAnsi="Arial" w:cs="Arial"/>
          <w:b w:val="0"/>
        </w:rPr>
      </w:pPr>
      <w:r w:rsidRPr="005257AB">
        <w:rPr>
          <w:rFonts w:ascii="Arial" w:hAnsi="Arial" w:cs="Arial"/>
        </w:rPr>
        <w:t>REFERENCE</w:t>
      </w:r>
      <w:r w:rsidRPr="005257AB">
        <w:rPr>
          <w:rFonts w:ascii="Arial" w:hAnsi="Arial" w:cs="Arial"/>
          <w:spacing w:val="-6"/>
        </w:rPr>
        <w:t xml:space="preserve"> </w:t>
      </w:r>
      <w:r w:rsidRPr="005257AB">
        <w:rPr>
          <w:rFonts w:ascii="Arial" w:hAnsi="Arial" w:cs="Arial"/>
        </w:rPr>
        <w:t>BOOKS</w:t>
      </w:r>
      <w:r w:rsidRPr="005257AB">
        <w:rPr>
          <w:rFonts w:ascii="Arial" w:hAnsi="Arial" w:cs="Arial"/>
          <w:b w:val="0"/>
        </w:rPr>
        <w:t>:</w:t>
      </w:r>
    </w:p>
    <w:p w14:paraId="71511970" w14:textId="77777777" w:rsidR="00805183" w:rsidRPr="005257AB" w:rsidRDefault="00805183" w:rsidP="00167753">
      <w:pPr>
        <w:pStyle w:val="ListParagraph"/>
        <w:numPr>
          <w:ilvl w:val="0"/>
          <w:numId w:val="1"/>
        </w:numPr>
        <w:tabs>
          <w:tab w:val="left" w:pos="1161"/>
        </w:tabs>
        <w:spacing w:before="137" w:line="360" w:lineRule="auto"/>
        <w:ind w:hanging="361"/>
        <w:rPr>
          <w:rFonts w:ascii="Arial" w:hAnsi="Arial" w:cs="Arial"/>
          <w:sz w:val="24"/>
        </w:rPr>
      </w:pPr>
      <w:r w:rsidRPr="005257AB">
        <w:rPr>
          <w:rFonts w:ascii="Arial" w:hAnsi="Arial" w:cs="Arial"/>
          <w:sz w:val="24"/>
        </w:rPr>
        <w:t>Koontz,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H.,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&amp;</w:t>
      </w:r>
      <w:r w:rsidRPr="005257AB">
        <w:rPr>
          <w:rFonts w:ascii="Arial" w:hAnsi="Arial" w:cs="Arial"/>
          <w:spacing w:val="-4"/>
          <w:sz w:val="24"/>
        </w:rPr>
        <w:t xml:space="preserve"> </w:t>
      </w:r>
      <w:proofErr w:type="spellStart"/>
      <w:r w:rsidRPr="005257AB">
        <w:rPr>
          <w:rFonts w:ascii="Arial" w:hAnsi="Arial" w:cs="Arial"/>
          <w:sz w:val="24"/>
        </w:rPr>
        <w:t>Weihrich</w:t>
      </w:r>
      <w:proofErr w:type="spellEnd"/>
      <w:r w:rsidRPr="005257AB">
        <w:rPr>
          <w:rFonts w:ascii="Arial" w:hAnsi="Arial" w:cs="Arial"/>
          <w:sz w:val="24"/>
        </w:rPr>
        <w:t>,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H.</w:t>
      </w:r>
      <w:r w:rsidRPr="005257AB">
        <w:rPr>
          <w:rFonts w:ascii="Arial" w:hAnsi="Arial" w:cs="Arial"/>
          <w:spacing w:val="59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Essentials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of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Management, McGraw Hill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Publishers.</w:t>
      </w:r>
    </w:p>
    <w:p w14:paraId="4F49D6B2" w14:textId="77777777" w:rsidR="00805183" w:rsidRPr="005257AB" w:rsidRDefault="00805183" w:rsidP="00167753">
      <w:pPr>
        <w:pStyle w:val="ListParagraph"/>
        <w:numPr>
          <w:ilvl w:val="0"/>
          <w:numId w:val="1"/>
        </w:numPr>
        <w:tabs>
          <w:tab w:val="left" w:pos="1161"/>
        </w:tabs>
        <w:spacing w:before="139" w:line="360" w:lineRule="auto"/>
        <w:ind w:right="340"/>
        <w:rPr>
          <w:rFonts w:ascii="Arial" w:hAnsi="Arial" w:cs="Arial"/>
          <w:sz w:val="24"/>
        </w:rPr>
      </w:pPr>
      <w:r w:rsidRPr="005257AB">
        <w:rPr>
          <w:rFonts w:ascii="Arial" w:hAnsi="Arial" w:cs="Arial"/>
          <w:sz w:val="24"/>
        </w:rPr>
        <w:t>Gupta,</w:t>
      </w:r>
      <w:r w:rsidRPr="005257AB">
        <w:rPr>
          <w:rFonts w:ascii="Arial" w:hAnsi="Arial" w:cs="Arial"/>
          <w:spacing w:val="40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R.S.,</w:t>
      </w:r>
      <w:r w:rsidRPr="005257AB">
        <w:rPr>
          <w:rFonts w:ascii="Arial" w:hAnsi="Arial" w:cs="Arial"/>
          <w:spacing w:val="39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Sharma,</w:t>
      </w:r>
      <w:r w:rsidRPr="005257AB">
        <w:rPr>
          <w:rFonts w:ascii="Arial" w:hAnsi="Arial" w:cs="Arial"/>
          <w:spacing w:val="39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B.D.,</w:t>
      </w:r>
      <w:r w:rsidRPr="005257AB">
        <w:rPr>
          <w:rFonts w:ascii="Arial" w:hAnsi="Arial" w:cs="Arial"/>
          <w:spacing w:val="4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&amp;</w:t>
      </w:r>
      <w:r w:rsidRPr="005257AB">
        <w:rPr>
          <w:rFonts w:ascii="Arial" w:hAnsi="Arial" w:cs="Arial"/>
          <w:spacing w:val="37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Bhalla.</w:t>
      </w:r>
      <w:r w:rsidRPr="005257AB">
        <w:rPr>
          <w:rFonts w:ascii="Arial" w:hAnsi="Arial" w:cs="Arial"/>
          <w:spacing w:val="39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N.S.</w:t>
      </w:r>
      <w:r w:rsidRPr="005257AB">
        <w:rPr>
          <w:rFonts w:ascii="Arial" w:hAnsi="Arial" w:cs="Arial"/>
          <w:spacing w:val="40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(2011).</w:t>
      </w:r>
      <w:r w:rsidRPr="005257AB">
        <w:rPr>
          <w:rFonts w:ascii="Arial" w:hAnsi="Arial" w:cs="Arial"/>
          <w:spacing w:val="3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Principles</w:t>
      </w:r>
      <w:r w:rsidRPr="005257AB">
        <w:rPr>
          <w:rFonts w:ascii="Arial" w:hAnsi="Arial" w:cs="Arial"/>
          <w:spacing w:val="39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&amp;</w:t>
      </w:r>
      <w:r w:rsidRPr="005257AB">
        <w:rPr>
          <w:rFonts w:ascii="Arial" w:hAnsi="Arial" w:cs="Arial"/>
          <w:spacing w:val="37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Practices</w:t>
      </w:r>
      <w:r w:rsidRPr="005257AB">
        <w:rPr>
          <w:rFonts w:ascii="Arial" w:hAnsi="Arial" w:cs="Arial"/>
          <w:spacing w:val="39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of</w:t>
      </w:r>
      <w:r w:rsidRPr="005257AB">
        <w:rPr>
          <w:rFonts w:ascii="Arial" w:hAnsi="Arial" w:cs="Arial"/>
          <w:spacing w:val="-57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Management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(11th</w:t>
      </w:r>
      <w:r w:rsidRPr="005257AB">
        <w:rPr>
          <w:rFonts w:ascii="Arial" w:hAnsi="Arial" w:cs="Arial"/>
          <w:spacing w:val="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edition).</w:t>
      </w:r>
      <w:r w:rsidRPr="005257AB">
        <w:rPr>
          <w:rFonts w:ascii="Arial" w:hAnsi="Arial" w:cs="Arial"/>
          <w:spacing w:val="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New Delhi: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Kalyani Publishers.</w:t>
      </w:r>
    </w:p>
    <w:p w14:paraId="5EBE51FD" w14:textId="77777777" w:rsidR="00805183" w:rsidRPr="005257AB" w:rsidRDefault="00805183" w:rsidP="00167753">
      <w:pPr>
        <w:pStyle w:val="ListParagraph"/>
        <w:numPr>
          <w:ilvl w:val="0"/>
          <w:numId w:val="1"/>
        </w:numPr>
        <w:tabs>
          <w:tab w:val="left" w:pos="1161"/>
        </w:tabs>
        <w:spacing w:before="1" w:line="360" w:lineRule="auto"/>
        <w:ind w:right="337"/>
        <w:rPr>
          <w:rFonts w:ascii="Arial" w:hAnsi="Arial" w:cs="Arial"/>
          <w:sz w:val="24"/>
        </w:rPr>
      </w:pPr>
      <w:r w:rsidRPr="005257AB">
        <w:rPr>
          <w:rFonts w:ascii="Arial" w:hAnsi="Arial" w:cs="Arial"/>
          <w:sz w:val="24"/>
        </w:rPr>
        <w:t>L</w:t>
      </w:r>
      <w:r w:rsidRPr="005257AB">
        <w:rPr>
          <w:rFonts w:ascii="Arial" w:hAnsi="Arial" w:cs="Arial"/>
          <w:spacing w:val="28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M</w:t>
      </w:r>
      <w:r w:rsidRPr="005257AB">
        <w:rPr>
          <w:rFonts w:ascii="Arial" w:hAnsi="Arial" w:cs="Arial"/>
          <w:spacing w:val="3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Prasad,</w:t>
      </w:r>
      <w:r w:rsidRPr="005257AB">
        <w:rPr>
          <w:rFonts w:ascii="Arial" w:hAnsi="Arial" w:cs="Arial"/>
          <w:spacing w:val="3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(2007). Principles</w:t>
      </w:r>
      <w:r w:rsidRPr="005257AB">
        <w:rPr>
          <w:rFonts w:ascii="Arial" w:hAnsi="Arial" w:cs="Arial"/>
          <w:spacing w:val="3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and</w:t>
      </w:r>
      <w:r w:rsidRPr="005257AB">
        <w:rPr>
          <w:rFonts w:ascii="Arial" w:hAnsi="Arial" w:cs="Arial"/>
          <w:spacing w:val="3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Practices</w:t>
      </w:r>
      <w:r w:rsidRPr="005257AB">
        <w:rPr>
          <w:rFonts w:ascii="Arial" w:hAnsi="Arial" w:cs="Arial"/>
          <w:spacing w:val="3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of</w:t>
      </w:r>
      <w:r w:rsidRPr="005257AB">
        <w:rPr>
          <w:rFonts w:ascii="Arial" w:hAnsi="Arial" w:cs="Arial"/>
          <w:spacing w:val="3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Management,</w:t>
      </w:r>
      <w:r w:rsidRPr="005257AB">
        <w:rPr>
          <w:rFonts w:ascii="Arial" w:hAnsi="Arial" w:cs="Arial"/>
          <w:spacing w:val="3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Himalaya</w:t>
      </w:r>
      <w:r w:rsidRPr="005257AB">
        <w:rPr>
          <w:rFonts w:ascii="Arial" w:hAnsi="Arial" w:cs="Arial"/>
          <w:spacing w:val="34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Publishing</w:t>
      </w:r>
      <w:r w:rsidRPr="005257AB">
        <w:rPr>
          <w:rFonts w:ascii="Arial" w:hAnsi="Arial" w:cs="Arial"/>
          <w:spacing w:val="-57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House</w:t>
      </w:r>
    </w:p>
    <w:p w14:paraId="465C4342" w14:textId="77777777" w:rsidR="00805183" w:rsidRDefault="00805183" w:rsidP="00167753">
      <w:pPr>
        <w:pStyle w:val="ListParagraph"/>
        <w:numPr>
          <w:ilvl w:val="0"/>
          <w:numId w:val="1"/>
        </w:numPr>
        <w:tabs>
          <w:tab w:val="left" w:pos="1161"/>
        </w:tabs>
        <w:spacing w:before="135" w:line="360" w:lineRule="auto"/>
        <w:ind w:left="440" w:right="337" w:firstLine="280"/>
        <w:jc w:val="both"/>
        <w:rPr>
          <w:rFonts w:ascii="Arial" w:hAnsi="Arial" w:cs="Arial"/>
          <w:sz w:val="24"/>
        </w:rPr>
      </w:pPr>
      <w:r w:rsidRPr="005257AB">
        <w:rPr>
          <w:rFonts w:ascii="Arial" w:hAnsi="Arial" w:cs="Arial"/>
          <w:sz w:val="24"/>
        </w:rPr>
        <w:t>Rao,</w:t>
      </w:r>
      <w:r w:rsidRPr="005257AB">
        <w:rPr>
          <w:rFonts w:ascii="Arial" w:hAnsi="Arial" w:cs="Arial"/>
          <w:spacing w:val="-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P.S.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(2009).</w:t>
      </w:r>
      <w:r w:rsidRPr="005257AB">
        <w:rPr>
          <w:rFonts w:ascii="Arial" w:hAnsi="Arial" w:cs="Arial"/>
          <w:spacing w:val="-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Principles</w:t>
      </w:r>
      <w:r w:rsidRPr="005257AB">
        <w:rPr>
          <w:rFonts w:ascii="Arial" w:hAnsi="Arial" w:cs="Arial"/>
          <w:spacing w:val="-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of</w:t>
      </w:r>
      <w:r w:rsidRPr="005257AB">
        <w:rPr>
          <w:rFonts w:ascii="Arial" w:hAnsi="Arial" w:cs="Arial"/>
          <w:spacing w:val="-2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Management,</w:t>
      </w:r>
      <w:r w:rsidRPr="005257AB">
        <w:rPr>
          <w:rFonts w:ascii="Arial" w:hAnsi="Arial" w:cs="Arial"/>
          <w:spacing w:val="1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Himalaya</w:t>
      </w:r>
      <w:r w:rsidRPr="005257AB">
        <w:rPr>
          <w:rFonts w:ascii="Arial" w:hAnsi="Arial" w:cs="Arial"/>
          <w:spacing w:val="-3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Publishing</w:t>
      </w:r>
      <w:r w:rsidRPr="005257AB">
        <w:rPr>
          <w:rFonts w:ascii="Arial" w:hAnsi="Arial" w:cs="Arial"/>
          <w:spacing w:val="-3"/>
          <w:sz w:val="24"/>
        </w:rPr>
        <w:t xml:space="preserve"> </w:t>
      </w:r>
      <w:r w:rsidRPr="005257AB">
        <w:rPr>
          <w:rFonts w:ascii="Arial" w:hAnsi="Arial" w:cs="Arial"/>
          <w:sz w:val="24"/>
        </w:rPr>
        <w:t>House.</w:t>
      </w:r>
    </w:p>
    <w:p w14:paraId="32B53277" w14:textId="77777777" w:rsidR="00167753" w:rsidRDefault="00167753" w:rsidP="00167753">
      <w:pPr>
        <w:tabs>
          <w:tab w:val="left" w:pos="1161"/>
        </w:tabs>
        <w:spacing w:before="135" w:line="360" w:lineRule="auto"/>
        <w:ind w:right="337"/>
        <w:jc w:val="both"/>
        <w:rPr>
          <w:rFonts w:ascii="Arial" w:hAnsi="Arial" w:cs="Arial"/>
          <w:sz w:val="24"/>
        </w:rPr>
      </w:pPr>
    </w:p>
    <w:p w14:paraId="2A5EE314" w14:textId="0FFCBE26" w:rsidR="00167753" w:rsidRPr="00167753" w:rsidRDefault="00167753" w:rsidP="00167753">
      <w:pPr>
        <w:tabs>
          <w:tab w:val="left" w:pos="1161"/>
        </w:tabs>
        <w:spacing w:before="135" w:line="360" w:lineRule="auto"/>
        <w:ind w:right="337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**            **                 **</w:t>
      </w:r>
    </w:p>
    <w:sectPr w:rsidR="00167753" w:rsidRPr="00167753" w:rsidSect="005257AB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01060"/>
    <w:multiLevelType w:val="hybridMultilevel"/>
    <w:tmpl w:val="CC9631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84E0C"/>
    <w:multiLevelType w:val="hybridMultilevel"/>
    <w:tmpl w:val="C7CEA9C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0E703A9"/>
    <w:multiLevelType w:val="hybridMultilevel"/>
    <w:tmpl w:val="0D304C60"/>
    <w:lvl w:ilvl="0" w:tplc="56464BFC">
      <w:numFmt w:val="bullet"/>
      <w:lvlText w:val=""/>
      <w:lvlJc w:val="left"/>
      <w:pPr>
        <w:ind w:left="11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5642A4A2">
      <w:numFmt w:val="bullet"/>
      <w:lvlText w:val="•"/>
      <w:lvlJc w:val="left"/>
      <w:pPr>
        <w:ind w:left="2024" w:hanging="360"/>
      </w:pPr>
      <w:rPr>
        <w:rFonts w:hint="default"/>
        <w:lang w:val="en-US" w:eastAsia="en-US" w:bidi="ar-SA"/>
      </w:rPr>
    </w:lvl>
    <w:lvl w:ilvl="2" w:tplc="66C058D8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3" w:tplc="AF7E1752">
      <w:numFmt w:val="bullet"/>
      <w:lvlText w:val="•"/>
      <w:lvlJc w:val="left"/>
      <w:pPr>
        <w:ind w:left="3753" w:hanging="360"/>
      </w:pPr>
      <w:rPr>
        <w:rFonts w:hint="default"/>
        <w:lang w:val="en-US" w:eastAsia="en-US" w:bidi="ar-SA"/>
      </w:rPr>
    </w:lvl>
    <w:lvl w:ilvl="4" w:tplc="EC16B5C4">
      <w:numFmt w:val="bullet"/>
      <w:lvlText w:val="•"/>
      <w:lvlJc w:val="left"/>
      <w:pPr>
        <w:ind w:left="4618" w:hanging="360"/>
      </w:pPr>
      <w:rPr>
        <w:rFonts w:hint="default"/>
        <w:lang w:val="en-US" w:eastAsia="en-US" w:bidi="ar-SA"/>
      </w:rPr>
    </w:lvl>
    <w:lvl w:ilvl="5" w:tplc="A368392C">
      <w:numFmt w:val="bullet"/>
      <w:lvlText w:val="•"/>
      <w:lvlJc w:val="left"/>
      <w:pPr>
        <w:ind w:left="5483" w:hanging="360"/>
      </w:pPr>
      <w:rPr>
        <w:rFonts w:hint="default"/>
        <w:lang w:val="en-US" w:eastAsia="en-US" w:bidi="ar-SA"/>
      </w:rPr>
    </w:lvl>
    <w:lvl w:ilvl="6" w:tplc="D32827FA">
      <w:numFmt w:val="bullet"/>
      <w:lvlText w:val="•"/>
      <w:lvlJc w:val="left"/>
      <w:pPr>
        <w:ind w:left="6347" w:hanging="360"/>
      </w:pPr>
      <w:rPr>
        <w:rFonts w:hint="default"/>
        <w:lang w:val="en-US" w:eastAsia="en-US" w:bidi="ar-SA"/>
      </w:rPr>
    </w:lvl>
    <w:lvl w:ilvl="7" w:tplc="F8184D74">
      <w:numFmt w:val="bullet"/>
      <w:lvlText w:val="•"/>
      <w:lvlJc w:val="left"/>
      <w:pPr>
        <w:ind w:left="7212" w:hanging="360"/>
      </w:pPr>
      <w:rPr>
        <w:rFonts w:hint="default"/>
        <w:lang w:val="en-US" w:eastAsia="en-US" w:bidi="ar-SA"/>
      </w:rPr>
    </w:lvl>
    <w:lvl w:ilvl="8" w:tplc="C3820B4C">
      <w:numFmt w:val="bullet"/>
      <w:lvlText w:val="•"/>
      <w:lvlJc w:val="left"/>
      <w:pPr>
        <w:ind w:left="8077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26D489F"/>
    <w:multiLevelType w:val="hybridMultilevel"/>
    <w:tmpl w:val="A306B77A"/>
    <w:lvl w:ilvl="0" w:tplc="7C02CB12">
      <w:start w:val="1"/>
      <w:numFmt w:val="decimal"/>
      <w:lvlText w:val="%1."/>
      <w:lvlJc w:val="left"/>
      <w:pPr>
        <w:ind w:left="11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A72D0B4">
      <w:numFmt w:val="bullet"/>
      <w:lvlText w:val="•"/>
      <w:lvlJc w:val="left"/>
      <w:pPr>
        <w:ind w:left="2024" w:hanging="360"/>
      </w:pPr>
      <w:rPr>
        <w:rFonts w:hint="default"/>
        <w:lang w:val="en-US" w:eastAsia="en-US" w:bidi="ar-SA"/>
      </w:rPr>
    </w:lvl>
    <w:lvl w:ilvl="2" w:tplc="101A0932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3" w:tplc="02F27696">
      <w:numFmt w:val="bullet"/>
      <w:lvlText w:val="•"/>
      <w:lvlJc w:val="left"/>
      <w:pPr>
        <w:ind w:left="3753" w:hanging="360"/>
      </w:pPr>
      <w:rPr>
        <w:rFonts w:hint="default"/>
        <w:lang w:val="en-US" w:eastAsia="en-US" w:bidi="ar-SA"/>
      </w:rPr>
    </w:lvl>
    <w:lvl w:ilvl="4" w:tplc="F6B2AF3A">
      <w:numFmt w:val="bullet"/>
      <w:lvlText w:val="•"/>
      <w:lvlJc w:val="left"/>
      <w:pPr>
        <w:ind w:left="4618" w:hanging="360"/>
      </w:pPr>
      <w:rPr>
        <w:rFonts w:hint="default"/>
        <w:lang w:val="en-US" w:eastAsia="en-US" w:bidi="ar-SA"/>
      </w:rPr>
    </w:lvl>
    <w:lvl w:ilvl="5" w:tplc="B666095C">
      <w:numFmt w:val="bullet"/>
      <w:lvlText w:val="•"/>
      <w:lvlJc w:val="left"/>
      <w:pPr>
        <w:ind w:left="5483" w:hanging="360"/>
      </w:pPr>
      <w:rPr>
        <w:rFonts w:hint="default"/>
        <w:lang w:val="en-US" w:eastAsia="en-US" w:bidi="ar-SA"/>
      </w:rPr>
    </w:lvl>
    <w:lvl w:ilvl="6" w:tplc="8FC4D5CA">
      <w:numFmt w:val="bullet"/>
      <w:lvlText w:val="•"/>
      <w:lvlJc w:val="left"/>
      <w:pPr>
        <w:ind w:left="6347" w:hanging="360"/>
      </w:pPr>
      <w:rPr>
        <w:rFonts w:hint="default"/>
        <w:lang w:val="en-US" w:eastAsia="en-US" w:bidi="ar-SA"/>
      </w:rPr>
    </w:lvl>
    <w:lvl w:ilvl="7" w:tplc="2DB83446">
      <w:numFmt w:val="bullet"/>
      <w:lvlText w:val="•"/>
      <w:lvlJc w:val="left"/>
      <w:pPr>
        <w:ind w:left="7212" w:hanging="360"/>
      </w:pPr>
      <w:rPr>
        <w:rFonts w:hint="default"/>
        <w:lang w:val="en-US" w:eastAsia="en-US" w:bidi="ar-SA"/>
      </w:rPr>
    </w:lvl>
    <w:lvl w:ilvl="8" w:tplc="AEA8051E">
      <w:numFmt w:val="bullet"/>
      <w:lvlText w:val="•"/>
      <w:lvlJc w:val="left"/>
      <w:pPr>
        <w:ind w:left="8077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9A0B6F"/>
    <w:rsid w:val="00167753"/>
    <w:rsid w:val="005257AB"/>
    <w:rsid w:val="007E745B"/>
    <w:rsid w:val="00805183"/>
    <w:rsid w:val="00966BCD"/>
    <w:rsid w:val="009A0B6F"/>
    <w:rsid w:val="00C1786F"/>
    <w:rsid w:val="00DF51C6"/>
    <w:rsid w:val="00EF6833"/>
    <w:rsid w:val="00F5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46A1B"/>
  <w15:docId w15:val="{B2F0BFAE-839C-4CFC-91BE-A5C5BBD76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A0B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A0B6F"/>
    <w:pPr>
      <w:ind w:left="4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A0B6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A0B6F"/>
    <w:pPr>
      <w:ind w:left="44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A0B6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9A0B6F"/>
    <w:pPr>
      <w:ind w:left="723" w:hanging="361"/>
    </w:pPr>
  </w:style>
  <w:style w:type="paragraph" w:customStyle="1" w:styleId="Default">
    <w:name w:val="Default"/>
    <w:rsid w:val="005257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10</cp:revision>
  <dcterms:created xsi:type="dcterms:W3CDTF">2023-12-28T09:16:00Z</dcterms:created>
  <dcterms:modified xsi:type="dcterms:W3CDTF">2024-01-09T03:42:00Z</dcterms:modified>
</cp:coreProperties>
</file>