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5578" w:rsidRDefault="00531B20">
      <w:pPr>
        <w:spacing w:before="78"/>
        <w:ind w:left="100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ST.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JOSEPH’S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COLLEGE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FOR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WOMEN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(AUTONOMOUS)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2"/>
        </w:rPr>
        <w:t>VISAKHAPATNAM</w:t>
      </w:r>
    </w:p>
    <w:p w:rsidR="001B5578" w:rsidRDefault="00000000" w:rsidP="00531B20">
      <w:pPr>
        <w:tabs>
          <w:tab w:val="left" w:pos="7115"/>
        </w:tabs>
        <w:spacing w:before="21"/>
        <w:ind w:right="19"/>
        <w:rPr>
          <w:rFonts w:ascii="Arial"/>
        </w:rPr>
      </w:pPr>
      <w:r>
        <w:rPr>
          <w:rFonts w:ascii="Arial"/>
          <w:b/>
        </w:rPr>
        <w:t>VII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SEMESTER</w:t>
      </w:r>
      <w:r w:rsidR="00531B20">
        <w:rPr>
          <w:rFonts w:ascii="Arial"/>
          <w:b/>
        </w:rPr>
        <w:t xml:space="preserve">                    </w:t>
      </w:r>
      <w:r>
        <w:rPr>
          <w:rFonts w:ascii="Arial"/>
          <w:b/>
        </w:rPr>
        <w:t>ENGLISH</w:t>
      </w:r>
      <w:r>
        <w:rPr>
          <w:rFonts w:ascii="Arial"/>
          <w:b/>
          <w:spacing w:val="-10"/>
        </w:rPr>
        <w:t xml:space="preserve"> </w:t>
      </w:r>
      <w:r>
        <w:rPr>
          <w:rFonts w:ascii="Arial"/>
          <w:b/>
        </w:rPr>
        <w:t>LANGUAGE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AND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  <w:spacing w:val="-2"/>
        </w:rPr>
        <w:t>LITERATURE</w:t>
      </w:r>
      <w:r>
        <w:rPr>
          <w:rFonts w:ascii="Arial"/>
          <w:b/>
        </w:rPr>
        <w:tab/>
      </w:r>
      <w:r w:rsidR="00531B20">
        <w:rPr>
          <w:rFonts w:ascii="Arial"/>
          <w:b/>
        </w:rPr>
        <w:t xml:space="preserve">             </w:t>
      </w:r>
      <w:r>
        <w:rPr>
          <w:rFonts w:ascii="Arial"/>
        </w:rPr>
        <w:t>TIME</w:t>
      </w:r>
      <w:r>
        <w:rPr>
          <w:rFonts w:ascii="Arial"/>
          <w:spacing w:val="-4"/>
        </w:rPr>
        <w:t xml:space="preserve"> 5HRS</w:t>
      </w:r>
    </w:p>
    <w:p w:rsidR="00531B20" w:rsidRDefault="00000000" w:rsidP="00531B20">
      <w:pPr>
        <w:tabs>
          <w:tab w:val="left" w:pos="4140"/>
          <w:tab w:val="left" w:pos="7452"/>
        </w:tabs>
        <w:spacing w:before="22" w:line="259" w:lineRule="auto"/>
        <w:ind w:left="162" w:right="-59"/>
        <w:rPr>
          <w:rFonts w:ascii="Arial"/>
          <w:spacing w:val="-2"/>
        </w:rPr>
      </w:pPr>
      <w:r>
        <w:rPr>
          <w:rFonts w:ascii="Arial"/>
          <w:b/>
        </w:rPr>
        <w:t>ELL 7201(4)</w:t>
      </w:r>
      <w:r>
        <w:rPr>
          <w:rFonts w:ascii="Arial"/>
          <w:b/>
          <w:spacing w:val="40"/>
        </w:rPr>
        <w:t xml:space="preserve"> </w:t>
      </w:r>
      <w:r w:rsidR="00531B20">
        <w:rPr>
          <w:rFonts w:ascii="Arial"/>
          <w:b/>
          <w:spacing w:val="40"/>
        </w:rPr>
        <w:t xml:space="preserve">                       </w:t>
      </w:r>
      <w:r>
        <w:rPr>
          <w:rFonts w:ascii="Arial"/>
          <w:b/>
        </w:rPr>
        <w:t>British Poetry</w:t>
      </w:r>
      <w:r>
        <w:rPr>
          <w:rFonts w:ascii="Arial"/>
          <w:b/>
        </w:rPr>
        <w:tab/>
      </w:r>
      <w:r w:rsidR="00531B20">
        <w:rPr>
          <w:rFonts w:ascii="Arial"/>
          <w:b/>
        </w:rPr>
        <w:t xml:space="preserve">         </w:t>
      </w:r>
      <w:r>
        <w:rPr>
          <w:rFonts w:ascii="Carlito"/>
          <w:b/>
          <w:spacing w:val="-2"/>
        </w:rPr>
        <w:t>Marks</w:t>
      </w:r>
      <w:r>
        <w:rPr>
          <w:rFonts w:ascii="Arial"/>
          <w:spacing w:val="-2"/>
        </w:rPr>
        <w:t xml:space="preserve">:100 </w:t>
      </w:r>
    </w:p>
    <w:p w:rsidR="001B5578" w:rsidRDefault="00000000" w:rsidP="00531B20">
      <w:pPr>
        <w:tabs>
          <w:tab w:val="left" w:pos="4140"/>
          <w:tab w:val="left" w:pos="7452"/>
        </w:tabs>
        <w:spacing w:before="22" w:line="259" w:lineRule="auto"/>
        <w:ind w:right="-59"/>
        <w:rPr>
          <w:rFonts w:ascii="Arial"/>
          <w:b/>
        </w:rPr>
      </w:pPr>
      <w:r>
        <w:rPr>
          <w:rFonts w:ascii="Arial"/>
        </w:rPr>
        <w:t>(w.e.f:2023 - 2024 Admitted batch</w:t>
      </w:r>
      <w:r>
        <w:rPr>
          <w:rFonts w:ascii="Arial"/>
        </w:rPr>
        <w:tab/>
      </w:r>
      <w:r>
        <w:rPr>
          <w:rFonts w:ascii="Arial"/>
          <w:b/>
          <w:spacing w:val="-2"/>
        </w:rPr>
        <w:t>SYLLABUS</w:t>
      </w:r>
    </w:p>
    <w:p w:rsidR="001B5578" w:rsidRDefault="001B5578">
      <w:pPr>
        <w:pStyle w:val="BodyText"/>
        <w:spacing w:before="206"/>
        <w:rPr>
          <w:rFonts w:ascii="Arial"/>
          <w:b/>
          <w:sz w:val="22"/>
        </w:rPr>
      </w:pPr>
    </w:p>
    <w:p w:rsidR="001B5578" w:rsidRDefault="00000000">
      <w:pPr>
        <w:ind w:left="100"/>
        <w:rPr>
          <w:b/>
        </w:rPr>
      </w:pPr>
      <w:r>
        <w:rPr>
          <w:b/>
          <w:spacing w:val="-2"/>
        </w:rPr>
        <w:t>Objectives:</w:t>
      </w:r>
    </w:p>
    <w:p w:rsidR="001B5578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16" w:line="259" w:lineRule="auto"/>
        <w:ind w:right="126"/>
        <w:rPr>
          <w:sz w:val="24"/>
        </w:rPr>
      </w:pPr>
      <w:r>
        <w:rPr>
          <w:sz w:val="24"/>
        </w:rPr>
        <w:t>To be provided with an insight into the classics in British poetry from the Renaissance to the Victorian Age</w:t>
      </w:r>
    </w:p>
    <w:p w:rsidR="001B5578" w:rsidRDefault="00000000">
      <w:pPr>
        <w:pStyle w:val="Heading2"/>
        <w:spacing w:before="4"/>
      </w:pPr>
      <w:r>
        <w:rPr>
          <w:spacing w:val="-2"/>
        </w:rPr>
        <w:t>Outcomes:</w:t>
      </w:r>
    </w:p>
    <w:p w:rsidR="00531B20" w:rsidRPr="00531B20" w:rsidRDefault="00000000" w:rsidP="00531B20">
      <w:pPr>
        <w:tabs>
          <w:tab w:val="left" w:pos="820"/>
        </w:tabs>
        <w:spacing w:before="17" w:line="259" w:lineRule="auto"/>
        <w:ind w:right="113"/>
        <w:rPr>
          <w:sz w:val="24"/>
        </w:rPr>
      </w:pPr>
      <w:r w:rsidRPr="00531B20">
        <w:rPr>
          <w:sz w:val="24"/>
        </w:rPr>
        <w:t>The</w:t>
      </w:r>
      <w:r w:rsidRPr="00531B20">
        <w:rPr>
          <w:spacing w:val="37"/>
          <w:sz w:val="24"/>
        </w:rPr>
        <w:t xml:space="preserve"> </w:t>
      </w:r>
      <w:r w:rsidRPr="00531B20">
        <w:rPr>
          <w:sz w:val="24"/>
        </w:rPr>
        <w:t>students</w:t>
      </w:r>
      <w:r w:rsidRPr="00531B20">
        <w:rPr>
          <w:spacing w:val="39"/>
          <w:sz w:val="24"/>
        </w:rPr>
        <w:t xml:space="preserve"> </w:t>
      </w:r>
      <w:r w:rsidRPr="00531B20">
        <w:rPr>
          <w:sz w:val="24"/>
        </w:rPr>
        <w:t>would</w:t>
      </w:r>
      <w:r w:rsidRPr="00531B20">
        <w:rPr>
          <w:spacing w:val="38"/>
          <w:sz w:val="24"/>
        </w:rPr>
        <w:t xml:space="preserve"> </w:t>
      </w:r>
      <w:r w:rsidRPr="00531B20">
        <w:rPr>
          <w:sz w:val="24"/>
        </w:rPr>
        <w:t>be</w:t>
      </w:r>
      <w:r w:rsidR="00531B20" w:rsidRPr="00531B20">
        <w:rPr>
          <w:sz w:val="24"/>
        </w:rPr>
        <w:t xml:space="preserve"> </w:t>
      </w:r>
      <w:proofErr w:type="gramStart"/>
      <w:r w:rsidR="00531B20" w:rsidRPr="00531B20">
        <w:rPr>
          <w:sz w:val="24"/>
        </w:rPr>
        <w:t xml:space="preserve">to </w:t>
      </w:r>
      <w:r w:rsidR="00531B20" w:rsidRPr="00531B20">
        <w:rPr>
          <w:spacing w:val="40"/>
          <w:sz w:val="24"/>
        </w:rPr>
        <w:t>:</w:t>
      </w:r>
      <w:proofErr w:type="gramEnd"/>
    </w:p>
    <w:p w:rsidR="001B5578" w:rsidRDefault="00531B20">
      <w:pPr>
        <w:pStyle w:val="ListParagraph"/>
        <w:numPr>
          <w:ilvl w:val="0"/>
          <w:numId w:val="2"/>
        </w:numPr>
        <w:tabs>
          <w:tab w:val="left" w:pos="820"/>
        </w:tabs>
        <w:spacing w:before="17" w:line="259" w:lineRule="auto"/>
        <w:ind w:right="113"/>
        <w:rPr>
          <w:sz w:val="24"/>
        </w:rPr>
      </w:pPr>
      <w:r>
        <w:rPr>
          <w:sz w:val="24"/>
        </w:rPr>
        <w:t>Acquainted</w:t>
      </w:r>
      <w:r>
        <w:rPr>
          <w:spacing w:val="40"/>
          <w:sz w:val="24"/>
        </w:rPr>
        <w:t xml:space="preserve"> </w:t>
      </w:r>
      <w:r>
        <w:rPr>
          <w:sz w:val="24"/>
        </w:rPr>
        <w:t>with</w:t>
      </w:r>
      <w:r>
        <w:rPr>
          <w:spacing w:val="39"/>
          <w:sz w:val="24"/>
        </w:rPr>
        <w:t xml:space="preserve"> </w:t>
      </w:r>
      <w:r>
        <w:rPr>
          <w:sz w:val="24"/>
        </w:rPr>
        <w:t>the</w:t>
      </w:r>
      <w:r>
        <w:rPr>
          <w:spacing w:val="38"/>
          <w:sz w:val="24"/>
        </w:rPr>
        <w:t xml:space="preserve"> </w:t>
      </w:r>
      <w:r>
        <w:rPr>
          <w:sz w:val="24"/>
        </w:rPr>
        <w:t>key</w:t>
      </w:r>
      <w:r>
        <w:rPr>
          <w:spacing w:val="36"/>
          <w:sz w:val="24"/>
        </w:rPr>
        <w:t xml:space="preserve"> </w:t>
      </w:r>
      <w:r>
        <w:rPr>
          <w:sz w:val="24"/>
        </w:rPr>
        <w:t>concepts</w:t>
      </w:r>
      <w:r>
        <w:rPr>
          <w:spacing w:val="39"/>
          <w:sz w:val="24"/>
        </w:rPr>
        <w:t xml:space="preserve"> </w:t>
      </w:r>
      <w:r>
        <w:rPr>
          <w:sz w:val="24"/>
        </w:rPr>
        <w:t>and</w:t>
      </w:r>
      <w:r>
        <w:rPr>
          <w:spacing w:val="38"/>
          <w:sz w:val="24"/>
        </w:rPr>
        <w:t xml:space="preserve"> </w:t>
      </w:r>
      <w:r>
        <w:rPr>
          <w:sz w:val="24"/>
        </w:rPr>
        <w:t>trends</w:t>
      </w:r>
      <w:r>
        <w:rPr>
          <w:spacing w:val="38"/>
          <w:sz w:val="24"/>
        </w:rPr>
        <w:t xml:space="preserve"> </w:t>
      </w:r>
      <w:r>
        <w:rPr>
          <w:sz w:val="24"/>
        </w:rPr>
        <w:t>in</w:t>
      </w:r>
      <w:r>
        <w:rPr>
          <w:spacing w:val="40"/>
          <w:sz w:val="24"/>
        </w:rPr>
        <w:t xml:space="preserve"> </w:t>
      </w:r>
      <w:r>
        <w:rPr>
          <w:sz w:val="24"/>
        </w:rPr>
        <w:t>British</w:t>
      </w:r>
      <w:r>
        <w:rPr>
          <w:spacing w:val="38"/>
          <w:sz w:val="24"/>
        </w:rPr>
        <w:t xml:space="preserve"> </w:t>
      </w:r>
      <w:r>
        <w:rPr>
          <w:sz w:val="24"/>
        </w:rPr>
        <w:t>poetry during their foundation, consolidation, and expansion.</w:t>
      </w:r>
    </w:p>
    <w:p w:rsidR="001B5578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422"/>
        <w:rPr>
          <w:sz w:val="24"/>
        </w:rPr>
      </w:pPr>
      <w:r>
        <w:rPr>
          <w:spacing w:val="-3"/>
          <w:sz w:val="24"/>
        </w:rPr>
        <w:t xml:space="preserve"> </w:t>
      </w:r>
      <w:r w:rsidR="001822CE">
        <w:rPr>
          <w:sz w:val="24"/>
        </w:rPr>
        <w:t xml:space="preserve">Know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various</w:t>
      </w:r>
      <w:r>
        <w:rPr>
          <w:spacing w:val="-3"/>
          <w:sz w:val="24"/>
        </w:rPr>
        <w:t xml:space="preserve"> </w:t>
      </w:r>
      <w:r>
        <w:rPr>
          <w:sz w:val="24"/>
        </w:rPr>
        <w:t>thematic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stylistic aspects </w:t>
      </w:r>
      <w:r w:rsidR="00C52DFA">
        <w:rPr>
          <w:sz w:val="24"/>
        </w:rPr>
        <w:t>of</w:t>
      </w:r>
      <w:r>
        <w:rPr>
          <w:sz w:val="24"/>
        </w:rPr>
        <w:t xml:space="preserve"> the works of the </w:t>
      </w:r>
      <w:r w:rsidR="00C52DFA">
        <w:rPr>
          <w:sz w:val="24"/>
        </w:rPr>
        <w:t>period poets</w:t>
      </w:r>
      <w:r>
        <w:rPr>
          <w:sz w:val="24"/>
        </w:rPr>
        <w:t>.</w:t>
      </w:r>
    </w:p>
    <w:p w:rsidR="000809C7" w:rsidRDefault="000809C7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422"/>
        <w:rPr>
          <w:sz w:val="24"/>
        </w:rPr>
      </w:pPr>
      <w:r>
        <w:rPr>
          <w:sz w:val="24"/>
        </w:rPr>
        <w:t xml:space="preserve">Understand </w:t>
      </w:r>
      <w:r w:rsidR="00C52DFA">
        <w:rPr>
          <w:sz w:val="24"/>
        </w:rPr>
        <w:t>the concept of metaphysical &amp; mock-heroic</w:t>
      </w:r>
    </w:p>
    <w:p w:rsidR="001822CE" w:rsidRDefault="001822CE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422"/>
        <w:rPr>
          <w:sz w:val="24"/>
        </w:rPr>
      </w:pPr>
      <w:r>
        <w:rPr>
          <w:sz w:val="24"/>
        </w:rPr>
        <w:t xml:space="preserve">Analyze the </w:t>
      </w:r>
      <w:r w:rsidR="00AF303B">
        <w:rPr>
          <w:sz w:val="24"/>
        </w:rPr>
        <w:t>symbolism in Yeat’s poems</w:t>
      </w:r>
    </w:p>
    <w:p w:rsidR="001822CE" w:rsidRDefault="001822CE">
      <w:pPr>
        <w:pStyle w:val="ListParagraph"/>
        <w:numPr>
          <w:ilvl w:val="0"/>
          <w:numId w:val="2"/>
        </w:numPr>
        <w:tabs>
          <w:tab w:val="left" w:pos="820"/>
        </w:tabs>
        <w:spacing w:line="259" w:lineRule="auto"/>
        <w:ind w:right="422"/>
        <w:rPr>
          <w:sz w:val="24"/>
        </w:rPr>
      </w:pPr>
      <w:r>
        <w:rPr>
          <w:sz w:val="24"/>
        </w:rPr>
        <w:t xml:space="preserve">Appreciate the thematic concerns in T.S Eliot’s Poetry </w:t>
      </w:r>
    </w:p>
    <w:p w:rsidR="001B5578" w:rsidRDefault="001B5578">
      <w:pPr>
        <w:pStyle w:val="BodyText"/>
        <w:spacing w:before="1"/>
      </w:pPr>
    </w:p>
    <w:p w:rsidR="001B5578" w:rsidRDefault="00000000" w:rsidP="00531B20">
      <w:pPr>
        <w:pStyle w:val="Heading1"/>
        <w:jc w:val="left"/>
      </w:pPr>
      <w:r>
        <w:t>U</w:t>
      </w:r>
      <w:r w:rsidR="00531B20">
        <w:t>nit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0"/>
        </w:rPr>
        <w:t>I</w:t>
      </w:r>
    </w:p>
    <w:p w:rsidR="001B5578" w:rsidRDefault="00531B20">
      <w:pPr>
        <w:tabs>
          <w:tab w:val="left" w:pos="1540"/>
        </w:tabs>
        <w:spacing w:before="22"/>
        <w:ind w:left="100"/>
        <w:rPr>
          <w:i/>
          <w:sz w:val="24"/>
        </w:rPr>
      </w:pPr>
      <w:r>
        <w:rPr>
          <w:i/>
          <w:sz w:val="24"/>
        </w:rPr>
        <w:t xml:space="preserve"> Mathew Arnold       </w:t>
      </w:r>
      <w:proofErr w:type="gramStart"/>
      <w:r>
        <w:rPr>
          <w:i/>
          <w:sz w:val="24"/>
        </w:rPr>
        <w:t xml:space="preserve">  :</w:t>
      </w:r>
      <w:proofErr w:type="gramEnd"/>
      <w:r>
        <w:rPr>
          <w:i/>
          <w:sz w:val="24"/>
        </w:rPr>
        <w:t xml:space="preserve"> Dover Beach  (Detailed Study) </w:t>
      </w:r>
    </w:p>
    <w:p w:rsidR="00531B20" w:rsidRDefault="00531B20">
      <w:pPr>
        <w:tabs>
          <w:tab w:val="left" w:pos="1540"/>
        </w:tabs>
        <w:spacing w:before="22"/>
        <w:ind w:left="100"/>
        <w:rPr>
          <w:i/>
          <w:sz w:val="24"/>
        </w:rPr>
      </w:pPr>
    </w:p>
    <w:p w:rsidR="001B5578" w:rsidRDefault="00000000" w:rsidP="00531B20">
      <w:pPr>
        <w:pStyle w:val="Heading1"/>
        <w:spacing w:before="28"/>
        <w:jc w:val="left"/>
      </w:pPr>
      <w:r>
        <w:t>U</w:t>
      </w:r>
      <w:r w:rsidR="00531B20">
        <w:t>nit</w:t>
      </w:r>
      <w:r>
        <w:rPr>
          <w:spacing w:val="-1"/>
        </w:rPr>
        <w:t xml:space="preserve"> </w:t>
      </w:r>
      <w:r>
        <w:rPr>
          <w:spacing w:val="-5"/>
        </w:rPr>
        <w:t>II</w:t>
      </w:r>
    </w:p>
    <w:p w:rsidR="001B5578" w:rsidRDefault="00000000">
      <w:pPr>
        <w:tabs>
          <w:tab w:val="left" w:pos="2260"/>
        </w:tabs>
        <w:spacing w:before="17"/>
        <w:ind w:left="100"/>
        <w:rPr>
          <w:i/>
          <w:spacing w:val="-10"/>
          <w:sz w:val="24"/>
        </w:rPr>
      </w:pPr>
      <w:r>
        <w:rPr>
          <w:sz w:val="24"/>
        </w:rPr>
        <w:t xml:space="preserve">John </w:t>
      </w:r>
      <w:r>
        <w:rPr>
          <w:spacing w:val="-2"/>
          <w:sz w:val="24"/>
        </w:rPr>
        <w:t>Milton</w:t>
      </w:r>
      <w:r w:rsidR="00531B20">
        <w:rPr>
          <w:spacing w:val="-2"/>
          <w:sz w:val="24"/>
        </w:rPr>
        <w:t xml:space="preserve">               </w:t>
      </w:r>
      <w:proofErr w:type="gramStart"/>
      <w:r w:rsidR="00531B20">
        <w:rPr>
          <w:spacing w:val="-2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i/>
          <w:sz w:val="24"/>
        </w:rPr>
        <w:t>Paradise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Lost Book-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I</w:t>
      </w:r>
      <w:r w:rsidR="00531B20">
        <w:rPr>
          <w:i/>
          <w:spacing w:val="-10"/>
          <w:sz w:val="24"/>
        </w:rPr>
        <w:t xml:space="preserve">  (Detailed Study) </w:t>
      </w:r>
    </w:p>
    <w:p w:rsidR="00531B20" w:rsidRDefault="00531B20">
      <w:pPr>
        <w:tabs>
          <w:tab w:val="left" w:pos="2260"/>
        </w:tabs>
        <w:spacing w:before="17"/>
        <w:ind w:left="100"/>
        <w:rPr>
          <w:i/>
          <w:sz w:val="24"/>
        </w:rPr>
      </w:pPr>
    </w:p>
    <w:p w:rsidR="001B5578" w:rsidRDefault="00000000" w:rsidP="00531B20">
      <w:pPr>
        <w:pStyle w:val="Heading1"/>
        <w:spacing w:before="27"/>
        <w:ind w:left="2"/>
        <w:jc w:val="left"/>
      </w:pPr>
      <w:r>
        <w:t>U</w:t>
      </w:r>
      <w:r w:rsidR="00531B20">
        <w:t>nit</w:t>
      </w:r>
      <w:r>
        <w:rPr>
          <w:spacing w:val="-1"/>
        </w:rPr>
        <w:t xml:space="preserve"> </w:t>
      </w:r>
      <w:r>
        <w:rPr>
          <w:spacing w:val="-5"/>
        </w:rPr>
        <w:t>III</w:t>
      </w:r>
    </w:p>
    <w:p w:rsidR="001B5578" w:rsidRDefault="00000000">
      <w:pPr>
        <w:tabs>
          <w:tab w:val="left" w:pos="2260"/>
        </w:tabs>
        <w:spacing w:before="17"/>
        <w:ind w:left="100"/>
        <w:rPr>
          <w:i/>
          <w:sz w:val="24"/>
        </w:rPr>
      </w:pPr>
      <w:r>
        <w:rPr>
          <w:sz w:val="24"/>
        </w:rPr>
        <w:t>John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Donne</w:t>
      </w:r>
      <w:r>
        <w:rPr>
          <w:sz w:val="24"/>
        </w:rPr>
        <w:tab/>
        <w:t>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Sun Rising, The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Ecstasy.</w:t>
      </w:r>
      <w:r w:rsidR="00531B20">
        <w:rPr>
          <w:i/>
          <w:spacing w:val="-2"/>
          <w:sz w:val="24"/>
        </w:rPr>
        <w:t xml:space="preserve">  (Detailed Study) </w:t>
      </w:r>
    </w:p>
    <w:p w:rsidR="001B5578" w:rsidRDefault="00000000">
      <w:pPr>
        <w:tabs>
          <w:tab w:val="left" w:pos="2260"/>
        </w:tabs>
        <w:spacing w:before="21"/>
        <w:ind w:left="100"/>
        <w:rPr>
          <w:i/>
          <w:spacing w:val="-4"/>
          <w:sz w:val="24"/>
        </w:rPr>
      </w:pPr>
      <w:r>
        <w:rPr>
          <w:sz w:val="24"/>
        </w:rPr>
        <w:t>Alexander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Pope</w:t>
      </w:r>
      <w:proofErr w:type="gramStart"/>
      <w:r>
        <w:rPr>
          <w:sz w:val="24"/>
        </w:rPr>
        <w:tab/>
        <w:t>:</w:t>
      </w:r>
      <w:r>
        <w:rPr>
          <w:i/>
          <w:sz w:val="24"/>
        </w:rPr>
        <w:t>The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Rape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of The </w:t>
      </w:r>
      <w:r>
        <w:rPr>
          <w:i/>
          <w:spacing w:val="-4"/>
          <w:sz w:val="24"/>
        </w:rPr>
        <w:t>Lock</w:t>
      </w:r>
      <w:r w:rsidR="00531B20">
        <w:rPr>
          <w:i/>
          <w:spacing w:val="-4"/>
          <w:sz w:val="24"/>
        </w:rPr>
        <w:t xml:space="preserve"> (Canto-I ) (Non-Detailed Study)</w:t>
      </w:r>
    </w:p>
    <w:p w:rsidR="00531B20" w:rsidRDefault="00531B20">
      <w:pPr>
        <w:tabs>
          <w:tab w:val="left" w:pos="2260"/>
        </w:tabs>
        <w:spacing w:before="21"/>
        <w:ind w:left="100"/>
        <w:rPr>
          <w:i/>
          <w:sz w:val="24"/>
        </w:rPr>
      </w:pPr>
    </w:p>
    <w:p w:rsidR="001B5578" w:rsidRDefault="00000000" w:rsidP="00531B20">
      <w:pPr>
        <w:pStyle w:val="Heading2"/>
        <w:spacing w:before="27"/>
        <w:ind w:left="1" w:right="18"/>
      </w:pPr>
      <w:r>
        <w:t>Unit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5"/>
        </w:rPr>
        <w:t>IV</w:t>
      </w:r>
    </w:p>
    <w:p w:rsidR="00531B20" w:rsidRDefault="00000000" w:rsidP="00531B20">
      <w:pPr>
        <w:tabs>
          <w:tab w:val="left" w:pos="1600"/>
        </w:tabs>
        <w:spacing w:before="16" w:line="259" w:lineRule="auto"/>
        <w:ind w:left="100" w:right="1500"/>
        <w:rPr>
          <w:i/>
          <w:sz w:val="24"/>
        </w:rPr>
      </w:pPr>
      <w:r>
        <w:rPr>
          <w:sz w:val="24"/>
        </w:rPr>
        <w:t xml:space="preserve">W. B. </w:t>
      </w:r>
      <w:r w:rsidR="00531B20">
        <w:rPr>
          <w:sz w:val="24"/>
        </w:rPr>
        <w:t xml:space="preserve">Yeats             </w:t>
      </w:r>
      <w:proofErr w:type="gramStart"/>
      <w:r w:rsidR="00531B20">
        <w:rPr>
          <w:sz w:val="24"/>
        </w:rPr>
        <w:t xml:space="preserve">  :</w:t>
      </w:r>
      <w:proofErr w:type="gramEnd"/>
      <w:r w:rsidR="00531B20">
        <w:rPr>
          <w:i/>
          <w:sz w:val="24"/>
        </w:rPr>
        <w:t xml:space="preserve">  Sailing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Byzantium,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Prayer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My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Daughter, </w:t>
      </w:r>
      <w:r w:rsidR="00531B20">
        <w:rPr>
          <w:i/>
          <w:sz w:val="24"/>
        </w:rPr>
        <w:t xml:space="preserve">                  </w:t>
      </w:r>
    </w:p>
    <w:p w:rsidR="001B5578" w:rsidRDefault="00531B20" w:rsidP="00F157B7">
      <w:pPr>
        <w:tabs>
          <w:tab w:val="left" w:pos="1600"/>
        </w:tabs>
        <w:spacing w:before="16" w:line="259" w:lineRule="auto"/>
        <w:ind w:left="100" w:right="2492"/>
        <w:rPr>
          <w:i/>
          <w:sz w:val="24"/>
        </w:rPr>
      </w:pPr>
      <w:r>
        <w:rPr>
          <w:sz w:val="24"/>
        </w:rPr>
        <w:t xml:space="preserve">                                     </w:t>
      </w:r>
      <w:r>
        <w:rPr>
          <w:i/>
          <w:sz w:val="24"/>
        </w:rPr>
        <w:t>The Second Coming</w:t>
      </w:r>
      <w:proofErr w:type="gramStart"/>
      <w:r>
        <w:rPr>
          <w:i/>
          <w:sz w:val="24"/>
        </w:rPr>
        <w:t xml:space="preserve">   (</w:t>
      </w:r>
      <w:proofErr w:type="gramEnd"/>
      <w:r w:rsidR="00F157B7">
        <w:rPr>
          <w:i/>
          <w:sz w:val="24"/>
        </w:rPr>
        <w:t xml:space="preserve">All </w:t>
      </w:r>
      <w:r>
        <w:rPr>
          <w:i/>
          <w:sz w:val="24"/>
        </w:rPr>
        <w:t xml:space="preserve">Non-Detailed Study) </w:t>
      </w:r>
    </w:p>
    <w:p w:rsidR="00531B20" w:rsidRDefault="00531B20">
      <w:pPr>
        <w:tabs>
          <w:tab w:val="left" w:pos="1600"/>
        </w:tabs>
        <w:spacing w:before="16" w:line="259" w:lineRule="auto"/>
        <w:ind w:left="100" w:right="3174"/>
        <w:rPr>
          <w:i/>
          <w:sz w:val="24"/>
        </w:rPr>
      </w:pPr>
    </w:p>
    <w:p w:rsidR="001B5578" w:rsidRDefault="00000000" w:rsidP="00531B20">
      <w:pPr>
        <w:pStyle w:val="Heading2"/>
        <w:spacing w:before="5"/>
        <w:ind w:left="3" w:right="18"/>
      </w:pPr>
      <w:r>
        <w:t>Unit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10"/>
        </w:rPr>
        <w:t>V</w:t>
      </w:r>
    </w:p>
    <w:p w:rsidR="001B5578" w:rsidRDefault="00000000">
      <w:pPr>
        <w:tabs>
          <w:tab w:val="left" w:pos="1540"/>
        </w:tabs>
        <w:spacing w:before="17"/>
        <w:ind w:left="100"/>
        <w:rPr>
          <w:i/>
          <w:sz w:val="24"/>
        </w:rPr>
      </w:pPr>
      <w:r>
        <w:rPr>
          <w:sz w:val="24"/>
        </w:rPr>
        <w:t xml:space="preserve">T. S. </w:t>
      </w:r>
      <w:r>
        <w:rPr>
          <w:spacing w:val="-2"/>
          <w:sz w:val="24"/>
        </w:rPr>
        <w:t>Eliot</w:t>
      </w:r>
      <w:r>
        <w:rPr>
          <w:sz w:val="24"/>
        </w:rPr>
        <w:tab/>
      </w:r>
      <w:r w:rsidR="00531B20">
        <w:rPr>
          <w:sz w:val="24"/>
        </w:rPr>
        <w:t xml:space="preserve">        </w:t>
      </w:r>
      <w:proofErr w:type="gramStart"/>
      <w:r w:rsidR="00531B20">
        <w:rPr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 w:rsidR="00531B20">
        <w:rPr>
          <w:spacing w:val="-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Waste</w:t>
      </w:r>
      <w:r>
        <w:rPr>
          <w:i/>
          <w:spacing w:val="-1"/>
          <w:sz w:val="24"/>
        </w:rPr>
        <w:t xml:space="preserve"> </w:t>
      </w:r>
      <w:r>
        <w:rPr>
          <w:i/>
          <w:spacing w:val="-4"/>
          <w:sz w:val="24"/>
        </w:rPr>
        <w:t>Land</w:t>
      </w:r>
      <w:r w:rsidR="00531B20">
        <w:rPr>
          <w:i/>
          <w:spacing w:val="-4"/>
          <w:sz w:val="24"/>
        </w:rPr>
        <w:t xml:space="preserve">  (Non-Detailed Study) </w:t>
      </w:r>
    </w:p>
    <w:p w:rsidR="001B5578" w:rsidRDefault="001B5578">
      <w:pPr>
        <w:pStyle w:val="BodyText"/>
        <w:spacing w:before="23"/>
        <w:rPr>
          <w:i/>
        </w:rPr>
      </w:pPr>
    </w:p>
    <w:p w:rsidR="001B5578" w:rsidRDefault="00000000">
      <w:pPr>
        <w:pStyle w:val="Heading2"/>
      </w:pPr>
      <w:r>
        <w:t>Resources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rPr>
          <w:spacing w:val="-2"/>
        </w:rPr>
        <w:t>Reading:</w:t>
      </w:r>
    </w:p>
    <w:p w:rsidR="001B5578" w:rsidRDefault="001B5578">
      <w:pPr>
        <w:pStyle w:val="BodyText"/>
        <w:spacing w:before="14"/>
        <w:rPr>
          <w:b/>
        </w:rPr>
      </w:pP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59" w:lineRule="auto"/>
        <w:ind w:right="117"/>
        <w:rPr>
          <w:sz w:val="24"/>
        </w:rPr>
      </w:pPr>
      <w:proofErr w:type="spellStart"/>
      <w:r>
        <w:rPr>
          <w:sz w:val="24"/>
        </w:rPr>
        <w:t>Daiches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David.</w:t>
      </w:r>
      <w:r>
        <w:rPr>
          <w:spacing w:val="80"/>
          <w:sz w:val="24"/>
        </w:rPr>
        <w:t xml:space="preserve"> </w:t>
      </w:r>
      <w:r>
        <w:rPr>
          <w:sz w:val="24"/>
        </w:rPr>
        <w:t>1979.</w:t>
      </w:r>
      <w:r>
        <w:rPr>
          <w:spacing w:val="80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Critical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Literature</w:t>
      </w:r>
      <w:r>
        <w:rPr>
          <w:sz w:val="24"/>
        </w:rPr>
        <w:t>.</w:t>
      </w:r>
      <w:r>
        <w:rPr>
          <w:spacing w:val="80"/>
          <w:sz w:val="24"/>
        </w:rPr>
        <w:t xml:space="preserve"> </w:t>
      </w:r>
      <w:r>
        <w:rPr>
          <w:sz w:val="24"/>
        </w:rPr>
        <w:t>Bombay: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Allied </w:t>
      </w:r>
      <w:r>
        <w:rPr>
          <w:spacing w:val="-2"/>
          <w:sz w:val="24"/>
        </w:rPr>
        <w:t>Publishers.</w:t>
      </w: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75" w:lineRule="exact"/>
        <w:rPr>
          <w:sz w:val="24"/>
        </w:rPr>
      </w:pPr>
      <w:r>
        <w:rPr>
          <w:sz w:val="24"/>
        </w:rPr>
        <w:t>Grierson,</w:t>
      </w:r>
      <w:r>
        <w:rPr>
          <w:spacing w:val="-3"/>
          <w:sz w:val="24"/>
        </w:rPr>
        <w:t xml:space="preserve"> </w:t>
      </w:r>
      <w:r>
        <w:rPr>
          <w:sz w:val="24"/>
        </w:rPr>
        <w:t>H.J.C. 2014.</w:t>
      </w:r>
      <w:r>
        <w:rPr>
          <w:i/>
          <w:sz w:val="24"/>
        </w:rPr>
        <w:t>A History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of English </w:t>
      </w:r>
      <w:proofErr w:type="spellStart"/>
      <w:r>
        <w:rPr>
          <w:i/>
          <w:spacing w:val="-2"/>
          <w:sz w:val="24"/>
        </w:rPr>
        <w:t>Poetry</w:t>
      </w:r>
      <w:r>
        <w:rPr>
          <w:spacing w:val="-2"/>
          <w:sz w:val="24"/>
        </w:rPr>
        <w:t>.CUP</w:t>
      </w:r>
      <w:proofErr w:type="spellEnd"/>
      <w:r>
        <w:rPr>
          <w:spacing w:val="-2"/>
          <w:sz w:val="24"/>
        </w:rPr>
        <w:t>.</w:t>
      </w: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2"/>
        <w:rPr>
          <w:sz w:val="24"/>
        </w:rPr>
      </w:pPr>
      <w:proofErr w:type="spellStart"/>
      <w:r>
        <w:rPr>
          <w:sz w:val="24"/>
        </w:rPr>
        <w:t>Daiches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David.</w:t>
      </w:r>
      <w:r>
        <w:rPr>
          <w:spacing w:val="-1"/>
          <w:sz w:val="24"/>
        </w:rPr>
        <w:t xml:space="preserve"> </w:t>
      </w:r>
      <w:r>
        <w:rPr>
          <w:sz w:val="24"/>
        </w:rPr>
        <w:t>2014</w:t>
      </w:r>
      <w:r>
        <w:rPr>
          <w:spacing w:val="-1"/>
          <w:sz w:val="24"/>
        </w:rPr>
        <w:t xml:space="preserve"> </w:t>
      </w:r>
      <w:r>
        <w:rPr>
          <w:sz w:val="24"/>
        </w:rPr>
        <w:t>ed.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English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Literature.(</w:t>
      </w:r>
      <w:proofErr w:type="gramEnd"/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Volumes).CUP.</w:t>
      </w: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1"/>
        <w:rPr>
          <w:sz w:val="24"/>
        </w:rPr>
      </w:pPr>
      <w:r>
        <w:rPr>
          <w:sz w:val="24"/>
        </w:rPr>
        <w:t>Eagleton,</w:t>
      </w:r>
      <w:r>
        <w:rPr>
          <w:spacing w:val="-3"/>
          <w:sz w:val="24"/>
        </w:rPr>
        <w:t xml:space="preserve"> </w:t>
      </w:r>
      <w:r>
        <w:rPr>
          <w:sz w:val="24"/>
        </w:rPr>
        <w:t>Terry.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How 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Read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Poem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Oxford: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Blackwell.</w:t>
      </w: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5"/>
        <w:rPr>
          <w:sz w:val="24"/>
        </w:rPr>
      </w:pPr>
      <w:r>
        <w:rPr>
          <w:sz w:val="24"/>
        </w:rPr>
        <w:t>Lewis,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C. S. 1942. </w:t>
      </w:r>
      <w:r>
        <w:rPr>
          <w:i/>
          <w:sz w:val="24"/>
        </w:rPr>
        <w:t>A Preface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 Paradise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Lost</w:t>
      </w:r>
      <w:r>
        <w:rPr>
          <w:sz w:val="24"/>
        </w:rPr>
        <w:t>. Oxford: Oxford University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Press.</w:t>
      </w: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1"/>
        <w:rPr>
          <w:sz w:val="24"/>
        </w:rPr>
      </w:pPr>
      <w:r>
        <w:rPr>
          <w:sz w:val="24"/>
        </w:rPr>
        <w:t>Vendler,</w:t>
      </w:r>
      <w:r>
        <w:rPr>
          <w:spacing w:val="-3"/>
          <w:sz w:val="24"/>
        </w:rPr>
        <w:t xml:space="preserve"> </w:t>
      </w:r>
      <w:r>
        <w:rPr>
          <w:sz w:val="24"/>
        </w:rPr>
        <w:t>Helen. 1983.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Odes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John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Keats</w:t>
      </w:r>
      <w:r>
        <w:rPr>
          <w:sz w:val="24"/>
        </w:rPr>
        <w:t>. Cambridge:</w:t>
      </w:r>
      <w:r>
        <w:rPr>
          <w:spacing w:val="-1"/>
          <w:sz w:val="24"/>
        </w:rPr>
        <w:t xml:space="preserve"> </w:t>
      </w:r>
      <w:r>
        <w:rPr>
          <w:sz w:val="24"/>
        </w:rPr>
        <w:t>Harvard University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Press</w:t>
      </w:r>
    </w:p>
    <w:p w:rsidR="001B5578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22"/>
        <w:rPr>
          <w:sz w:val="24"/>
        </w:rPr>
      </w:pPr>
      <w:r>
        <w:rPr>
          <w:sz w:val="24"/>
        </w:rPr>
        <w:t>T</w:t>
      </w:r>
      <w:r>
        <w:rPr>
          <w:spacing w:val="-3"/>
          <w:sz w:val="24"/>
        </w:rPr>
        <w:t xml:space="preserve"> </w:t>
      </w:r>
      <w:r>
        <w:rPr>
          <w:sz w:val="24"/>
        </w:rPr>
        <w:t>S Eliot.</w:t>
      </w:r>
      <w:r>
        <w:rPr>
          <w:spacing w:val="-1"/>
          <w:sz w:val="24"/>
        </w:rPr>
        <w:t xml:space="preserve"> </w:t>
      </w:r>
      <w:r>
        <w:rPr>
          <w:sz w:val="24"/>
        </w:rPr>
        <w:t>1921.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Poetry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 Prose: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Chap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Book</w:t>
      </w:r>
      <w:r>
        <w:rPr>
          <w:sz w:val="24"/>
        </w:rPr>
        <w:t>. Poetry</w:t>
      </w:r>
      <w:r>
        <w:rPr>
          <w:spacing w:val="-4"/>
          <w:sz w:val="24"/>
        </w:rPr>
        <w:t xml:space="preserve"> </w:t>
      </w:r>
      <w:r>
        <w:rPr>
          <w:sz w:val="24"/>
        </w:rPr>
        <w:t>Book shop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London</w:t>
      </w:r>
    </w:p>
    <w:p w:rsidR="001B5578" w:rsidRDefault="00F157B7" w:rsidP="00F157B7">
      <w:pPr>
        <w:pStyle w:val="BodyText"/>
        <w:rPr>
          <w:sz w:val="22"/>
        </w:rPr>
      </w:pPr>
      <w:r>
        <w:rPr>
          <w:sz w:val="22"/>
        </w:rPr>
        <w:t xml:space="preserve"> </w:t>
      </w:r>
    </w:p>
    <w:p w:rsidR="001B5578" w:rsidRDefault="00000000">
      <w:pPr>
        <w:ind w:right="14"/>
        <w:jc w:val="center"/>
      </w:pPr>
      <w:r>
        <w:rPr>
          <w:spacing w:val="-10"/>
        </w:rPr>
        <w:t>1</w:t>
      </w:r>
    </w:p>
    <w:sectPr w:rsidR="001B5578">
      <w:type w:val="continuous"/>
      <w:pgSz w:w="12240" w:h="15840"/>
      <w:pgMar w:top="10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4466B"/>
    <w:multiLevelType w:val="hybridMultilevel"/>
    <w:tmpl w:val="9994686A"/>
    <w:lvl w:ilvl="0" w:tplc="2222CF0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D62212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68445B6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3EDAA3F0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CA189266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E6F4D6DE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A310063A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4450446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BEEA9CDA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8E609BB"/>
    <w:multiLevelType w:val="hybridMultilevel"/>
    <w:tmpl w:val="FDC40F10"/>
    <w:lvl w:ilvl="0" w:tplc="17880B9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80A9DB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DADCB05C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38045D16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8FFC4644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FCB41766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F7DC592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98743FB6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9D1A6556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 w16cid:durableId="1433815898">
    <w:abstractNumId w:val="0"/>
  </w:num>
  <w:num w:numId="2" w16cid:durableId="329678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5578"/>
    <w:rsid w:val="000809C7"/>
    <w:rsid w:val="001822CE"/>
    <w:rsid w:val="001B5578"/>
    <w:rsid w:val="00354348"/>
    <w:rsid w:val="003F0690"/>
    <w:rsid w:val="00531B20"/>
    <w:rsid w:val="00AF303B"/>
    <w:rsid w:val="00C52DFA"/>
    <w:rsid w:val="00F1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93E816"/>
  <w15:docId w15:val="{CE77FB40-0435-4277-9EE5-C73F82B4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right="18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1589</Characters>
  <Application>Microsoft Office Word</Application>
  <DocSecurity>0</DocSecurity>
  <Lines>52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madhu</dc:creator>
  <cp:lastModifiedBy>D B SUDHA</cp:lastModifiedBy>
  <cp:revision>6</cp:revision>
  <dcterms:created xsi:type="dcterms:W3CDTF">2024-07-11T17:56:00Z</dcterms:created>
  <dcterms:modified xsi:type="dcterms:W3CDTF">2024-07-12T04:51:00Z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bdc178b29ad7e0564e9223a71644f4a5b1c0430a554e2cf621905a6f7d26b829</vt:lpwstr>
  </property>
</Properties>
</file>