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83F2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bookmarkStart w:id="0" w:name="_Hlk81337307"/>
      <w:r w:rsidRPr="000B1143">
        <w:rPr>
          <w:rFonts w:ascii="Arial" w:hAnsi="Arial" w:cs="Arial"/>
          <w:b/>
          <w:sz w:val="24"/>
          <w:szCs w:val="24"/>
        </w:rPr>
        <w:t>ST. JOSEPH’S COLLEGE FOR WOMEN (AUTONOMOUS) VISAKHAPATNAM</w:t>
      </w:r>
    </w:p>
    <w:p w14:paraId="67A95C0A" w14:textId="617FD0C6" w:rsidR="000B1143" w:rsidRDefault="000B1143" w:rsidP="000B1143">
      <w:pPr>
        <w:widowControl/>
        <w:autoSpaceDE/>
        <w:autoSpaceDN/>
        <w:rPr>
          <w:b/>
          <w:bCs/>
          <w:color w:val="000000"/>
          <w:w w:val="112"/>
          <w:sz w:val="24"/>
          <w:szCs w:val="24"/>
        </w:rPr>
      </w:pPr>
      <w:r w:rsidRPr="000B1143">
        <w:rPr>
          <w:rFonts w:ascii="Arial" w:hAnsi="Arial" w:cs="Arial"/>
          <w:b/>
          <w:bCs/>
          <w:sz w:val="24"/>
          <w:szCs w:val="24"/>
        </w:rPr>
        <w:t xml:space="preserve">  </w:t>
      </w:r>
      <w:r w:rsidR="00593D6E">
        <w:rPr>
          <w:rFonts w:ascii="Arial" w:hAnsi="Arial" w:cs="Arial"/>
          <w:b/>
          <w:bCs/>
          <w:sz w:val="24"/>
          <w:szCs w:val="24"/>
        </w:rPr>
        <w:t xml:space="preserve"> </w:t>
      </w:r>
      <w:r w:rsidR="00ED5064" w:rsidRPr="00593D6E">
        <w:rPr>
          <w:rFonts w:ascii="Arial" w:hAnsi="Arial" w:cs="Arial"/>
          <w:bCs/>
          <w:sz w:val="24"/>
          <w:szCs w:val="24"/>
        </w:rPr>
        <w:t>II</w:t>
      </w:r>
      <w:r w:rsidRPr="00593D6E">
        <w:rPr>
          <w:rFonts w:ascii="Arial" w:hAnsi="Arial" w:cs="Arial"/>
          <w:bCs/>
          <w:sz w:val="24"/>
          <w:szCs w:val="24"/>
        </w:rPr>
        <w:t>I SEMESTER</w:t>
      </w:r>
      <w:r w:rsidRPr="000B1143">
        <w:rPr>
          <w:rFonts w:ascii="Arial" w:hAnsi="Arial" w:cs="Arial"/>
          <w:sz w:val="24"/>
          <w:szCs w:val="24"/>
        </w:rPr>
        <w:t xml:space="preserve">               </w:t>
      </w:r>
      <w:r w:rsidRPr="000B1143">
        <w:rPr>
          <w:rFonts w:ascii="Arial" w:hAnsi="Arial" w:cs="Arial"/>
          <w:b/>
          <w:sz w:val="24"/>
          <w:szCs w:val="24"/>
        </w:rPr>
        <w:t xml:space="preserve">ENGLISH LANGUAGE AND LITERATURE </w:t>
      </w:r>
      <w:r w:rsidR="00593D6E">
        <w:rPr>
          <w:rFonts w:ascii="Arial" w:hAnsi="Arial" w:cs="Arial"/>
          <w:sz w:val="24"/>
          <w:szCs w:val="24"/>
        </w:rPr>
        <w:t xml:space="preserve"> </w:t>
      </w:r>
      <w:r w:rsidR="00593D6E">
        <w:rPr>
          <w:rFonts w:ascii="Arial" w:hAnsi="Arial" w:cs="Arial"/>
          <w:sz w:val="24"/>
          <w:szCs w:val="24"/>
        </w:rPr>
        <w:tab/>
        <w:t xml:space="preserve">       TIME: </w:t>
      </w:r>
      <w:r>
        <w:rPr>
          <w:rFonts w:ascii="Arial" w:hAnsi="Arial" w:cs="Arial"/>
          <w:sz w:val="24"/>
          <w:szCs w:val="24"/>
        </w:rPr>
        <w:t>4</w:t>
      </w:r>
      <w:r w:rsidRPr="000B1143">
        <w:rPr>
          <w:rFonts w:ascii="Arial" w:hAnsi="Arial" w:cs="Arial"/>
          <w:sz w:val="24"/>
          <w:szCs w:val="24"/>
        </w:rPr>
        <w:t xml:space="preserve">HRS 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                                    </w:t>
      </w:r>
      <w:r>
        <w:rPr>
          <w:b/>
          <w:bCs/>
          <w:color w:val="000000"/>
          <w:w w:val="112"/>
          <w:sz w:val="24"/>
          <w:szCs w:val="24"/>
        </w:rPr>
        <w:t xml:space="preserve">                                 </w:t>
      </w:r>
    </w:p>
    <w:p w14:paraId="1BB47F56" w14:textId="4519B5DA" w:rsidR="000B1143" w:rsidRPr="000B1143" w:rsidRDefault="000B1143" w:rsidP="00593D6E">
      <w:pPr>
        <w:widowControl/>
        <w:autoSpaceDE/>
        <w:autoSpaceDN/>
        <w:ind w:left="6840" w:hanging="6840"/>
        <w:rPr>
          <w:rFonts w:ascii="Arial" w:hAnsi="Arial" w:cs="Arial"/>
        </w:rPr>
      </w:pPr>
      <w:r>
        <w:rPr>
          <w:b/>
          <w:bCs/>
          <w:color w:val="000000"/>
          <w:w w:val="112"/>
          <w:sz w:val="24"/>
          <w:szCs w:val="24"/>
        </w:rPr>
        <w:t xml:space="preserve">  </w:t>
      </w:r>
      <w:r w:rsidR="00593D6E" w:rsidRPr="00AD1256">
        <w:rPr>
          <w:rFonts w:ascii="Arial" w:hAnsi="Arial" w:cs="Arial"/>
        </w:rPr>
        <w:t>ELL-Ma3</w:t>
      </w:r>
      <w:r w:rsidR="00593D6E">
        <w:rPr>
          <w:rFonts w:ascii="Arial" w:hAnsi="Arial" w:cs="Arial"/>
        </w:rPr>
        <w:t>-3201(4)</w:t>
      </w:r>
      <w:r>
        <w:rPr>
          <w:b/>
          <w:bCs/>
          <w:color w:val="000000"/>
          <w:w w:val="112"/>
          <w:sz w:val="24"/>
          <w:szCs w:val="24"/>
        </w:rPr>
        <w:t xml:space="preserve">    </w:t>
      </w:r>
      <w:r w:rsidR="00593D6E">
        <w:rPr>
          <w:b/>
          <w:bCs/>
          <w:color w:val="000000"/>
          <w:w w:val="112"/>
          <w:sz w:val="24"/>
          <w:szCs w:val="24"/>
        </w:rPr>
        <w:t xml:space="preserve"> </w:t>
      </w:r>
      <w:r>
        <w:rPr>
          <w:b/>
          <w:bCs/>
          <w:color w:val="000000"/>
          <w:w w:val="112"/>
          <w:sz w:val="24"/>
          <w:szCs w:val="24"/>
        </w:rPr>
        <w:t xml:space="preserve"> </w:t>
      </w:r>
      <w:r w:rsidR="00593D6E" w:rsidRPr="00593D6E">
        <w:rPr>
          <w:rFonts w:ascii="Arial" w:hAnsi="Arial" w:cs="Arial"/>
          <w:b/>
          <w:bCs/>
          <w:color w:val="000000"/>
          <w:w w:val="112"/>
          <w:sz w:val="24"/>
          <w:szCs w:val="24"/>
        </w:rPr>
        <w:t xml:space="preserve">AN INTRODUCTION TO AUGUSTAN LITERATURE </w:t>
      </w:r>
      <w:r w:rsidR="00ED5064" w:rsidRPr="000B1143">
        <w:rPr>
          <w:b/>
          <w:bCs/>
          <w:color w:val="000000"/>
          <w:w w:val="112"/>
          <w:sz w:val="24"/>
          <w:szCs w:val="24"/>
        </w:rPr>
        <w:t>(</w:t>
      </w:r>
      <w:r>
        <w:rPr>
          <w:b/>
          <w:bCs/>
          <w:color w:val="000000"/>
          <w:w w:val="112"/>
          <w:sz w:val="24"/>
          <w:szCs w:val="24"/>
        </w:rPr>
        <w:t>1</w:t>
      </w:r>
      <w:r w:rsidR="00D47E3F">
        <w:rPr>
          <w:b/>
          <w:bCs/>
          <w:color w:val="000000"/>
          <w:w w:val="112"/>
          <w:sz w:val="24"/>
          <w:szCs w:val="24"/>
        </w:rPr>
        <w:t>700</w:t>
      </w:r>
      <w:r w:rsidRPr="000B1143">
        <w:rPr>
          <w:b/>
          <w:bCs/>
          <w:color w:val="000000"/>
          <w:w w:val="112"/>
          <w:sz w:val="24"/>
          <w:szCs w:val="24"/>
        </w:rPr>
        <w:t>-1</w:t>
      </w:r>
      <w:r w:rsidR="00D47E3F">
        <w:rPr>
          <w:b/>
          <w:bCs/>
          <w:color w:val="000000"/>
          <w:w w:val="112"/>
          <w:sz w:val="24"/>
          <w:szCs w:val="24"/>
        </w:rPr>
        <w:t>750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)  </w:t>
      </w:r>
      <w:r w:rsidR="00ED5064">
        <w:rPr>
          <w:b/>
          <w:bCs/>
          <w:color w:val="000000"/>
          <w:w w:val="112"/>
          <w:sz w:val="24"/>
          <w:szCs w:val="24"/>
        </w:rPr>
        <w:t xml:space="preserve">   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 </w:t>
      </w:r>
    </w:p>
    <w:p w14:paraId="0224ACDB" w14:textId="10C9B683" w:rsidR="00ED5064" w:rsidRDefault="00593D6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0B1143" w:rsidRPr="000B1143">
        <w:rPr>
          <w:rFonts w:ascii="Arial" w:hAnsi="Arial" w:cs="Arial"/>
        </w:rPr>
        <w:t>w.e.f:202</w:t>
      </w:r>
      <w:r w:rsidR="000B1143">
        <w:rPr>
          <w:rFonts w:ascii="Arial" w:hAnsi="Arial" w:cs="Arial"/>
        </w:rPr>
        <w:t>3</w:t>
      </w:r>
      <w:r w:rsidR="000B1143" w:rsidRPr="000B1143">
        <w:rPr>
          <w:rFonts w:ascii="Arial" w:hAnsi="Arial" w:cs="Arial"/>
        </w:rPr>
        <w:t xml:space="preserve"> - 202</w:t>
      </w:r>
      <w:r w:rsidR="000B1143">
        <w:rPr>
          <w:rFonts w:ascii="Arial" w:hAnsi="Arial" w:cs="Arial"/>
        </w:rPr>
        <w:t>4</w:t>
      </w:r>
      <w:r w:rsidR="000B1143" w:rsidRPr="000B1143">
        <w:rPr>
          <w:rFonts w:ascii="Arial" w:hAnsi="Arial" w:cs="Arial"/>
        </w:rPr>
        <w:t xml:space="preserve"> Admitted batch</w:t>
      </w:r>
      <w:r w:rsidR="000B1143" w:rsidRPr="000B1143">
        <w:rPr>
          <w:rFonts w:ascii="Arial" w:hAnsi="Arial" w:cs="Arial"/>
          <w:sz w:val="24"/>
          <w:szCs w:val="24"/>
        </w:rPr>
        <w:t xml:space="preserve">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SYLLABUS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</w:t>
      </w:r>
      <w:r w:rsidRPr="00593D6E">
        <w:rPr>
          <w:bCs/>
          <w:color w:val="000000"/>
          <w:w w:val="112"/>
          <w:sz w:val="24"/>
          <w:szCs w:val="24"/>
        </w:rPr>
        <w:t>Ma</w:t>
      </w:r>
      <w:r w:rsidRPr="00593D6E">
        <w:rPr>
          <w:bCs/>
          <w:color w:val="000000"/>
          <w:w w:val="112"/>
        </w:rPr>
        <w:t>rks</w:t>
      </w:r>
      <w:proofErr w:type="gramStart"/>
      <w:r w:rsidRPr="000B1143">
        <w:rPr>
          <w:rFonts w:ascii="Arial" w:hAnsi="Arial" w:cs="Arial"/>
        </w:rPr>
        <w:t>:100</w:t>
      </w:r>
      <w:proofErr w:type="gramEnd"/>
    </w:p>
    <w:p w14:paraId="7685BAD7" w14:textId="26DC5CD5" w:rsidR="000B1143" w:rsidRPr="000B1143" w:rsidRDefault="00593D6E" w:rsidP="000B1143">
      <w:pPr>
        <w:widowControl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1" w:name="_GoBack"/>
      <w:bookmarkEnd w:id="1"/>
    </w:p>
    <w:p w14:paraId="035DB794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</w:t>
      </w:r>
    </w:p>
    <w:p w14:paraId="3D586AC7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  </w:t>
      </w:r>
      <w:r w:rsidRPr="000B1143">
        <w:rPr>
          <w:rFonts w:ascii="Arial" w:hAnsi="Arial" w:cs="Arial"/>
          <w:b/>
          <w:sz w:val="24"/>
          <w:szCs w:val="24"/>
        </w:rPr>
        <w:t xml:space="preserve">OBJECTIVES: </w:t>
      </w:r>
      <w:r w:rsidRPr="000B1143">
        <w:rPr>
          <w:rFonts w:ascii="Arial" w:hAnsi="Arial" w:cs="Arial"/>
          <w:sz w:val="24"/>
          <w:szCs w:val="24"/>
        </w:rPr>
        <w:t>To enable the students to</w:t>
      </w:r>
    </w:p>
    <w:p w14:paraId="04052F1C" w14:textId="3EF457EB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Be introduced to Literature through </w:t>
      </w:r>
      <w:r w:rsidR="00ED5064">
        <w:rPr>
          <w:rFonts w:ascii="Arial" w:hAnsi="Arial" w:cs="Arial"/>
          <w:sz w:val="24"/>
          <w:szCs w:val="24"/>
        </w:rPr>
        <w:t>the Augustan period</w:t>
      </w:r>
    </w:p>
    <w:p w14:paraId="55ECFE57" w14:textId="1775360D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197"/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Familiarize with the important literary movements of the </w:t>
      </w:r>
      <w:r w:rsidR="000714A0">
        <w:rPr>
          <w:rFonts w:ascii="Arial" w:hAnsi="Arial" w:cs="Arial"/>
          <w:sz w:val="24"/>
          <w:szCs w:val="24"/>
        </w:rPr>
        <w:t>Augustan Age</w:t>
      </w:r>
      <w:r w:rsidRPr="000B1143">
        <w:rPr>
          <w:rFonts w:ascii="Arial" w:hAnsi="Arial" w:cs="Arial"/>
          <w:sz w:val="24"/>
          <w:szCs w:val="24"/>
        </w:rPr>
        <w:t xml:space="preserve">. </w:t>
      </w:r>
    </w:p>
    <w:p w14:paraId="7FE64025" w14:textId="49C99C72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254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Develop sensitivity to the literary texts </w:t>
      </w:r>
      <w:r w:rsidR="00ED5064" w:rsidRPr="000B1143">
        <w:rPr>
          <w:rFonts w:ascii="Arial" w:hAnsi="Arial" w:cs="Arial"/>
          <w:sz w:val="24"/>
          <w:szCs w:val="24"/>
        </w:rPr>
        <w:t xml:space="preserve">of </w:t>
      </w:r>
      <w:r w:rsidR="00ED5064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period concerned </w:t>
      </w:r>
    </w:p>
    <w:p w14:paraId="3F37C4E7" w14:textId="0A46A834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Appreciate and enjoy the works prescribed in terms of ideas, languages</w:t>
      </w:r>
      <w:r>
        <w:rPr>
          <w:rFonts w:ascii="Arial" w:hAnsi="Arial" w:cs="Arial"/>
          <w:sz w:val="24"/>
          <w:szCs w:val="24"/>
        </w:rPr>
        <w:t>,</w:t>
      </w:r>
      <w:r w:rsidRPr="000B1143">
        <w:rPr>
          <w:rFonts w:ascii="Arial" w:hAnsi="Arial" w:cs="Arial"/>
          <w:sz w:val="24"/>
          <w:szCs w:val="24"/>
        </w:rPr>
        <w:t xml:space="preserve"> etc.</w:t>
      </w:r>
    </w:p>
    <w:bookmarkEnd w:id="0"/>
    <w:p w14:paraId="59899654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0E58E824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Course Outcomes:</w:t>
      </w:r>
    </w:p>
    <w:p w14:paraId="03CE5578" w14:textId="08912107" w:rsidR="000B1143" w:rsidRPr="00ED5064" w:rsidRDefault="000B1143" w:rsidP="00ED5064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ED5064">
        <w:rPr>
          <w:rFonts w:ascii="Arial" w:hAnsi="Arial" w:cs="Arial"/>
          <w:bCs/>
          <w:sz w:val="24"/>
          <w:szCs w:val="24"/>
        </w:rPr>
        <w:t xml:space="preserve">After going through the course, the learner </w:t>
      </w:r>
      <w:r w:rsidR="00ED5064">
        <w:rPr>
          <w:rFonts w:ascii="Arial" w:hAnsi="Arial" w:cs="Arial"/>
          <w:bCs/>
          <w:sz w:val="24"/>
          <w:szCs w:val="24"/>
        </w:rPr>
        <w:t>will</w:t>
      </w:r>
      <w:r w:rsidRPr="00ED5064">
        <w:rPr>
          <w:rFonts w:ascii="Arial" w:hAnsi="Arial" w:cs="Arial"/>
          <w:bCs/>
          <w:sz w:val="24"/>
          <w:szCs w:val="24"/>
        </w:rPr>
        <w:t xml:space="preserve"> be able to</w:t>
      </w:r>
    </w:p>
    <w:p w14:paraId="1DB18C67" w14:textId="5B61CB37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 xml:space="preserve">Know the background of </w:t>
      </w:r>
      <w:r w:rsidR="00D47E3F" w:rsidRPr="0033623C">
        <w:rPr>
          <w:rFonts w:ascii="Arial" w:hAnsi="Arial" w:cs="Arial"/>
          <w:bCs/>
          <w:sz w:val="24"/>
          <w:szCs w:val="24"/>
        </w:rPr>
        <w:t xml:space="preserve">the </w:t>
      </w:r>
      <w:r w:rsidR="00D47E3F">
        <w:rPr>
          <w:rFonts w:ascii="Arial" w:hAnsi="Arial" w:cs="Arial"/>
          <w:bCs/>
          <w:sz w:val="24"/>
          <w:szCs w:val="24"/>
        </w:rPr>
        <w:t xml:space="preserve">Augustan </w:t>
      </w:r>
      <w:r w:rsidR="00D47E3F" w:rsidRPr="0033623C">
        <w:rPr>
          <w:rFonts w:ascii="Arial" w:hAnsi="Arial" w:cs="Arial"/>
          <w:bCs/>
          <w:sz w:val="24"/>
          <w:szCs w:val="24"/>
        </w:rPr>
        <w:t>Period</w:t>
      </w:r>
      <w:r w:rsidRPr="0033623C">
        <w:rPr>
          <w:rFonts w:ascii="Arial" w:hAnsi="Arial" w:cs="Arial"/>
          <w:bCs/>
          <w:sz w:val="24"/>
          <w:szCs w:val="24"/>
        </w:rPr>
        <w:t xml:space="preserve"> and review aspects of different literary genres, forms, and terms</w:t>
      </w:r>
    </w:p>
    <w:p w14:paraId="3F63FA8C" w14:textId="087ABC85" w:rsidR="000B1143" w:rsidRPr="0033623C" w:rsidRDefault="0033623C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I</w:t>
      </w:r>
      <w:r w:rsidR="000B1143" w:rsidRPr="0033623C">
        <w:rPr>
          <w:rFonts w:ascii="Arial" w:hAnsi="Arial" w:cs="Arial"/>
          <w:bCs/>
          <w:sz w:val="24"/>
          <w:szCs w:val="24"/>
        </w:rPr>
        <w:t xml:space="preserve">dentify the characteristics of poetry  </w:t>
      </w:r>
    </w:p>
    <w:p w14:paraId="798FB05C" w14:textId="6E71F62F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Analyze the features of prose in the prescribed texts</w:t>
      </w:r>
    </w:p>
    <w:p w14:paraId="186DC205" w14:textId="46A24FC2" w:rsidR="000B1143" w:rsidRPr="0033623C" w:rsidRDefault="00DD7382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Applying the various dramatic elements in the given texts</w:t>
      </w:r>
    </w:p>
    <w:p w14:paraId="6B10AFC3" w14:textId="6D549579" w:rsidR="0033623C" w:rsidRPr="0033623C" w:rsidRDefault="0033623C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 xml:space="preserve">Critically appreciate the literary works of critics of the age. </w:t>
      </w:r>
    </w:p>
    <w:p w14:paraId="042D1285" w14:textId="77777777" w:rsidR="00DD7382" w:rsidRPr="0033623C" w:rsidRDefault="00DD7382" w:rsidP="0033623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45B8F263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63379F1F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 – I</w:t>
      </w:r>
    </w:p>
    <w:p w14:paraId="67E05C53" w14:textId="329EF0DD" w:rsidR="000B1143" w:rsidRPr="0095547C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History of English Literature:     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95547C" w:rsidRPr="0095547C">
        <w:rPr>
          <w:rFonts w:ascii="Arial" w:hAnsi="Arial" w:cs="Arial"/>
          <w:bCs/>
          <w:sz w:val="24"/>
          <w:szCs w:val="24"/>
        </w:rPr>
        <w:t>Characteristics, Major themes &amp; writers</w:t>
      </w:r>
    </w:p>
    <w:p w14:paraId="0D1C3CAF" w14:textId="77777777" w:rsidR="001767E9" w:rsidRDefault="0095547C" w:rsidP="001767E9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Literary Genres---</w:t>
      </w:r>
      <w:r w:rsidRPr="0095547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 w:rsidR="001767E9" w:rsidRPr="001767E9">
        <w:rPr>
          <w:rFonts w:ascii="Arial" w:hAnsi="Arial" w:cs="Arial"/>
          <w:bCs/>
          <w:sz w:val="24"/>
          <w:szCs w:val="24"/>
        </w:rPr>
        <w:t xml:space="preserve">Mock Epic, Heroic Tragedy, Heroic Couplet, </w:t>
      </w:r>
    </w:p>
    <w:p w14:paraId="59E4D97F" w14:textId="77777777" w:rsidR="001767E9" w:rsidRDefault="001767E9" w:rsidP="001767E9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</w:t>
      </w:r>
      <w:r w:rsidRPr="001767E9">
        <w:rPr>
          <w:rFonts w:ascii="Arial" w:hAnsi="Arial" w:cs="Arial"/>
          <w:bCs/>
          <w:sz w:val="24"/>
          <w:szCs w:val="24"/>
        </w:rPr>
        <w:t>Sentimental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767E9">
        <w:rPr>
          <w:rFonts w:ascii="Arial" w:hAnsi="Arial" w:cs="Arial"/>
          <w:bCs/>
          <w:sz w:val="24"/>
          <w:szCs w:val="24"/>
        </w:rPr>
        <w:t xml:space="preserve">Comedy, Epistles, Biography, </w:t>
      </w:r>
    </w:p>
    <w:p w14:paraId="2FBE611C" w14:textId="2D28BB00" w:rsidR="001767E9" w:rsidRPr="001767E9" w:rsidRDefault="001767E9" w:rsidP="001767E9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</w:t>
      </w:r>
      <w:r w:rsidRPr="001767E9">
        <w:rPr>
          <w:rFonts w:ascii="Arial" w:hAnsi="Arial" w:cs="Arial"/>
          <w:bCs/>
          <w:sz w:val="24"/>
          <w:szCs w:val="24"/>
        </w:rPr>
        <w:t>Autobiography.</w:t>
      </w:r>
    </w:p>
    <w:p w14:paraId="2C7F841A" w14:textId="35A02D70" w:rsidR="0095547C" w:rsidRPr="000B1143" w:rsidRDefault="0095547C" w:rsidP="001767E9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2542C3DB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69E67403" w14:textId="22006C7D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Unit-II</w:t>
      </w:r>
    </w:p>
    <w:p w14:paraId="6CAB5C26" w14:textId="0CBAD491" w:rsidR="000B1143" w:rsidRDefault="000B1143" w:rsidP="001767E9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Poetry (Detailed </w:t>
      </w:r>
      <w:r w:rsidR="0008618F" w:rsidRPr="000B1143">
        <w:rPr>
          <w:rFonts w:ascii="Arial" w:hAnsi="Arial" w:cs="Arial"/>
          <w:b/>
          <w:sz w:val="24"/>
          <w:szCs w:val="24"/>
        </w:rPr>
        <w:t xml:space="preserve">Study)  </w:t>
      </w:r>
      <w:r w:rsidRPr="000B1143">
        <w:rPr>
          <w:rFonts w:ascii="Arial" w:hAnsi="Arial" w:cs="Arial"/>
          <w:b/>
          <w:sz w:val="24"/>
          <w:szCs w:val="24"/>
        </w:rPr>
        <w:t xml:space="preserve">         :     </w:t>
      </w:r>
      <w:r w:rsidR="001767E9" w:rsidRPr="001767E9">
        <w:rPr>
          <w:rFonts w:ascii="Arial" w:hAnsi="Arial" w:cs="Arial"/>
          <w:bCs/>
          <w:sz w:val="24"/>
          <w:szCs w:val="24"/>
        </w:rPr>
        <w:t>Alexander Pope: The Rape of the Lock</w:t>
      </w:r>
      <w:r w:rsidR="001767E9">
        <w:rPr>
          <w:rFonts w:ascii="Arial" w:hAnsi="Arial" w:cs="Arial"/>
          <w:bCs/>
          <w:sz w:val="24"/>
          <w:szCs w:val="24"/>
        </w:rPr>
        <w:t xml:space="preserve"> (Canto-I)</w:t>
      </w:r>
    </w:p>
    <w:p w14:paraId="44B80BCC" w14:textId="77777777" w:rsid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76BAAF76" w14:textId="69542AB8" w:rsidR="0095547C" w:rsidRPr="0095547C" w:rsidRDefault="0095547C" w:rsidP="0095547C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 xml:space="preserve">Unit-III </w:t>
      </w:r>
    </w:p>
    <w:p w14:paraId="292E109F" w14:textId="25DBACF4" w:rsid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 xml:space="preserve">Prose </w:t>
      </w:r>
      <w:r w:rsidR="001767E9" w:rsidRPr="001767E9">
        <w:rPr>
          <w:rFonts w:ascii="Arial" w:hAnsi="Arial" w:cs="Arial"/>
          <w:b/>
          <w:sz w:val="24"/>
          <w:szCs w:val="24"/>
        </w:rPr>
        <w:t>(Non-</w:t>
      </w:r>
      <w:r w:rsidR="0008618F" w:rsidRPr="001767E9">
        <w:rPr>
          <w:rFonts w:ascii="Arial" w:hAnsi="Arial" w:cs="Arial"/>
          <w:b/>
          <w:sz w:val="24"/>
          <w:szCs w:val="24"/>
        </w:rPr>
        <w:t>Detailed)</w:t>
      </w:r>
      <w:r w:rsidR="0008618F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 :   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 w:rsidR="001767E9" w:rsidRPr="001767E9">
        <w:rPr>
          <w:rFonts w:ascii="Arial" w:hAnsi="Arial" w:cs="Arial"/>
          <w:bCs/>
          <w:sz w:val="24"/>
          <w:szCs w:val="24"/>
        </w:rPr>
        <w:t>Daniel Defoe: Robinson Crusoe</w:t>
      </w:r>
    </w:p>
    <w:p w14:paraId="1FB64122" w14:textId="77777777" w:rsidR="0095547C" w:rsidRP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04FB1EC3" w14:textId="6A5517DC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Unit- I</w:t>
      </w:r>
      <w:r w:rsidR="0095547C">
        <w:rPr>
          <w:rFonts w:ascii="Arial" w:hAnsi="Arial" w:cs="Arial"/>
          <w:b/>
          <w:sz w:val="24"/>
          <w:szCs w:val="24"/>
        </w:rPr>
        <w:t>V</w:t>
      </w:r>
    </w:p>
    <w:p w14:paraId="30D7C32E" w14:textId="74852CA0" w:rsidR="000B1143" w:rsidRP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Drama (Detailed Study)            :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 w:rsidR="001767E9" w:rsidRPr="001767E9">
        <w:rPr>
          <w:rFonts w:ascii="Arial" w:hAnsi="Arial" w:cs="Arial"/>
          <w:bCs/>
          <w:sz w:val="24"/>
          <w:szCs w:val="24"/>
        </w:rPr>
        <w:t>Oliver Goldsmith: She Stoops to Conquer</w:t>
      </w:r>
    </w:p>
    <w:p w14:paraId="60679938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</w:p>
    <w:p w14:paraId="016DED90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Unit- V</w:t>
      </w:r>
    </w:p>
    <w:p w14:paraId="713F5638" w14:textId="767977D8" w:rsid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Literary Criticism </w:t>
      </w:r>
      <w:r w:rsidR="001767E9">
        <w:rPr>
          <w:rFonts w:ascii="Arial" w:hAnsi="Arial" w:cs="Arial"/>
          <w:b/>
          <w:sz w:val="24"/>
          <w:szCs w:val="24"/>
        </w:rPr>
        <w:t>(Non-Detailed)</w:t>
      </w:r>
      <w:r w:rsidRPr="000B1143">
        <w:rPr>
          <w:rFonts w:ascii="Arial" w:hAnsi="Arial" w:cs="Arial"/>
          <w:b/>
          <w:sz w:val="24"/>
          <w:szCs w:val="24"/>
        </w:rPr>
        <w:t xml:space="preserve">: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1767E9">
        <w:rPr>
          <w:rFonts w:ascii="Arial" w:hAnsi="Arial" w:cs="Arial"/>
          <w:bCs/>
          <w:sz w:val="24"/>
          <w:szCs w:val="24"/>
        </w:rPr>
        <w:t xml:space="preserve"> </w:t>
      </w:r>
      <w:r w:rsidR="001767E9" w:rsidRPr="001767E9">
        <w:rPr>
          <w:rFonts w:ascii="Arial" w:hAnsi="Arial" w:cs="Arial"/>
          <w:bCs/>
          <w:sz w:val="24"/>
          <w:szCs w:val="24"/>
        </w:rPr>
        <w:t>Samuel Johnson: Preface to Shakespeare</w:t>
      </w:r>
    </w:p>
    <w:p w14:paraId="1FC45637" w14:textId="77777777" w:rsidR="0095547C" w:rsidRDefault="0095547C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22B994F7" w14:textId="77777777" w:rsidR="0095547C" w:rsidRPr="002F11AC" w:rsidRDefault="0095547C" w:rsidP="0095547C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2F11AC">
        <w:rPr>
          <w:rFonts w:ascii="Arial" w:hAnsi="Arial" w:cs="Arial"/>
          <w:b/>
          <w:sz w:val="24"/>
          <w:szCs w:val="24"/>
        </w:rPr>
        <w:t>References:</w:t>
      </w:r>
    </w:p>
    <w:p w14:paraId="51FA4E9A" w14:textId="36DB3F3C" w:rsidR="0008618F" w:rsidRPr="0008618F" w:rsidRDefault="0008618F" w:rsidP="0008618F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proofErr w:type="spellStart"/>
      <w:r w:rsidRPr="0008618F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08618F">
        <w:rPr>
          <w:rFonts w:ascii="Arial" w:hAnsi="Arial" w:cs="Arial"/>
          <w:bCs/>
          <w:sz w:val="24"/>
          <w:szCs w:val="24"/>
        </w:rPr>
        <w:t>, David. 1979. A Critical History of English Literature. Bombay: Allied Publishers. Grierson, H.J.C. 2014.A History of English Poetry. CUP.</w:t>
      </w:r>
    </w:p>
    <w:p w14:paraId="0AA65CE4" w14:textId="77777777" w:rsidR="0008618F" w:rsidRPr="0008618F" w:rsidRDefault="0008618F" w:rsidP="0008618F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proofErr w:type="spellStart"/>
      <w:r w:rsidRPr="0008618F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08618F">
        <w:rPr>
          <w:rFonts w:ascii="Arial" w:hAnsi="Arial" w:cs="Arial"/>
          <w:bCs/>
          <w:sz w:val="24"/>
          <w:szCs w:val="24"/>
        </w:rPr>
        <w:t>, David. 2014 ed. History of English Literature</w:t>
      </w:r>
      <w:proofErr w:type="gramStart"/>
      <w:r w:rsidRPr="0008618F">
        <w:rPr>
          <w:rFonts w:ascii="Arial" w:hAnsi="Arial" w:cs="Arial"/>
          <w:bCs/>
          <w:sz w:val="24"/>
          <w:szCs w:val="24"/>
        </w:rPr>
        <w:t>.(</w:t>
      </w:r>
      <w:proofErr w:type="gramEnd"/>
      <w:r w:rsidRPr="0008618F">
        <w:rPr>
          <w:rFonts w:ascii="Arial" w:hAnsi="Arial" w:cs="Arial"/>
          <w:bCs/>
          <w:sz w:val="24"/>
          <w:szCs w:val="24"/>
        </w:rPr>
        <w:t>4 Volumes).CUP. Eagleton, Terry. 2007. How to Read a Poem. Oxford: Blackwell.</w:t>
      </w:r>
    </w:p>
    <w:p w14:paraId="2B463C5E" w14:textId="77777777" w:rsidR="0008618F" w:rsidRPr="0008618F" w:rsidRDefault="0008618F" w:rsidP="0008618F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8618F">
        <w:rPr>
          <w:rFonts w:ascii="Arial" w:hAnsi="Arial" w:cs="Arial"/>
          <w:bCs/>
          <w:sz w:val="24"/>
          <w:szCs w:val="24"/>
        </w:rPr>
        <w:t>M.S.Naagarajan.2006. English Literary Criticism &amp; Theory.</w:t>
      </w:r>
    </w:p>
    <w:p w14:paraId="0BE98A75" w14:textId="3002AC16" w:rsidR="0008618F" w:rsidRPr="0008618F" w:rsidRDefault="0008618F" w:rsidP="0008618F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8618F">
        <w:rPr>
          <w:rFonts w:ascii="Arial" w:hAnsi="Arial" w:cs="Arial"/>
          <w:bCs/>
          <w:sz w:val="24"/>
          <w:szCs w:val="24"/>
        </w:rPr>
        <w:t>Barry, Peter. 2010. Beginning Theory: An Introduction to Literary Theory and Cultural Theory,</w:t>
      </w:r>
      <w:r w:rsidR="00D47E3F">
        <w:rPr>
          <w:rFonts w:ascii="Arial" w:hAnsi="Arial" w:cs="Arial"/>
          <w:bCs/>
          <w:sz w:val="24"/>
          <w:szCs w:val="24"/>
        </w:rPr>
        <w:t xml:space="preserve"> </w:t>
      </w:r>
      <w:r w:rsidRPr="0008618F">
        <w:rPr>
          <w:rFonts w:ascii="Arial" w:hAnsi="Arial" w:cs="Arial"/>
          <w:bCs/>
          <w:sz w:val="24"/>
          <w:szCs w:val="24"/>
        </w:rPr>
        <w:t>Manchester University Press, Manchester.</w:t>
      </w:r>
    </w:p>
    <w:p w14:paraId="6E75C3ED" w14:textId="5B8DA8E1" w:rsidR="00C2367F" w:rsidRDefault="0008618F" w:rsidP="0008618F">
      <w:pPr>
        <w:widowControl/>
        <w:autoSpaceDE/>
        <w:autoSpaceDN/>
      </w:pPr>
      <w:r w:rsidRPr="0008618F">
        <w:rPr>
          <w:rFonts w:ascii="Arial" w:hAnsi="Arial" w:cs="Arial"/>
          <w:bCs/>
          <w:sz w:val="24"/>
          <w:szCs w:val="24"/>
        </w:rPr>
        <w:t>M H Abrams. 2015. Glossary of Literary Terms. Cengage learning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sectPr w:rsidR="00C2367F" w:rsidSect="00593D6E">
      <w:pgSz w:w="11906" w:h="16838" w:code="9"/>
      <w:pgMar w:top="720" w:right="720" w:bottom="864" w:left="864" w:header="706" w:footer="118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3FD"/>
    <w:multiLevelType w:val="hybridMultilevel"/>
    <w:tmpl w:val="6D2E13A2"/>
    <w:lvl w:ilvl="0" w:tplc="93687CB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B8280B0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6C0EBE16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D5861626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03181812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C0644C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2A84868E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92600FF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F6F852EA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BE54E3"/>
    <w:multiLevelType w:val="hybridMultilevel"/>
    <w:tmpl w:val="9300F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D017B"/>
    <w:multiLevelType w:val="hybridMultilevel"/>
    <w:tmpl w:val="F5F0A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A65CE"/>
    <w:multiLevelType w:val="hybridMultilevel"/>
    <w:tmpl w:val="CB40D5CE"/>
    <w:lvl w:ilvl="0" w:tplc="CF9AE96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AFA18B8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AE1E2BD0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53205AA4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C7324E48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7BD0747E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A5F08E32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78E8EB1C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5158166E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D9A7F39"/>
    <w:multiLevelType w:val="hybridMultilevel"/>
    <w:tmpl w:val="13EA7F44"/>
    <w:lvl w:ilvl="0" w:tplc="E5D497C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BB856E0">
      <w:start w:val="3"/>
      <w:numFmt w:val="decimal"/>
      <w:lvlText w:val="%2."/>
      <w:lvlJc w:val="left"/>
      <w:pPr>
        <w:ind w:left="1900" w:hanging="240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45FC54E0">
      <w:numFmt w:val="bullet"/>
      <w:lvlText w:val="•"/>
      <w:lvlJc w:val="left"/>
      <w:pPr>
        <w:ind w:left="2839" w:hanging="240"/>
      </w:pPr>
      <w:rPr>
        <w:rFonts w:hint="default"/>
        <w:lang w:val="en-US" w:eastAsia="en-US" w:bidi="ar-SA"/>
      </w:rPr>
    </w:lvl>
    <w:lvl w:ilvl="3" w:tplc="907EDB3A">
      <w:numFmt w:val="bullet"/>
      <w:lvlText w:val="•"/>
      <w:lvlJc w:val="left"/>
      <w:pPr>
        <w:ind w:left="3778" w:hanging="240"/>
      </w:pPr>
      <w:rPr>
        <w:rFonts w:hint="default"/>
        <w:lang w:val="en-US" w:eastAsia="en-US" w:bidi="ar-SA"/>
      </w:rPr>
    </w:lvl>
    <w:lvl w:ilvl="4" w:tplc="0234BC4A">
      <w:numFmt w:val="bullet"/>
      <w:lvlText w:val="•"/>
      <w:lvlJc w:val="left"/>
      <w:pPr>
        <w:ind w:left="4717" w:hanging="240"/>
      </w:pPr>
      <w:rPr>
        <w:rFonts w:hint="default"/>
        <w:lang w:val="en-US" w:eastAsia="en-US" w:bidi="ar-SA"/>
      </w:rPr>
    </w:lvl>
    <w:lvl w:ilvl="5" w:tplc="D9B8F580">
      <w:numFmt w:val="bullet"/>
      <w:lvlText w:val="•"/>
      <w:lvlJc w:val="left"/>
      <w:pPr>
        <w:ind w:left="5656" w:hanging="240"/>
      </w:pPr>
      <w:rPr>
        <w:rFonts w:hint="default"/>
        <w:lang w:val="en-US" w:eastAsia="en-US" w:bidi="ar-SA"/>
      </w:rPr>
    </w:lvl>
    <w:lvl w:ilvl="6" w:tplc="C2DE60FA">
      <w:numFmt w:val="bullet"/>
      <w:lvlText w:val="•"/>
      <w:lvlJc w:val="left"/>
      <w:pPr>
        <w:ind w:left="6595" w:hanging="240"/>
      </w:pPr>
      <w:rPr>
        <w:rFonts w:hint="default"/>
        <w:lang w:val="en-US" w:eastAsia="en-US" w:bidi="ar-SA"/>
      </w:rPr>
    </w:lvl>
    <w:lvl w:ilvl="7" w:tplc="EC88D9AC">
      <w:numFmt w:val="bullet"/>
      <w:lvlText w:val="•"/>
      <w:lvlJc w:val="left"/>
      <w:pPr>
        <w:ind w:left="7534" w:hanging="240"/>
      </w:pPr>
      <w:rPr>
        <w:rFonts w:hint="default"/>
        <w:lang w:val="en-US" w:eastAsia="en-US" w:bidi="ar-SA"/>
      </w:rPr>
    </w:lvl>
    <w:lvl w:ilvl="8" w:tplc="1D769EF6">
      <w:numFmt w:val="bullet"/>
      <w:lvlText w:val="•"/>
      <w:lvlJc w:val="left"/>
      <w:pPr>
        <w:ind w:left="8473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7DF9126A"/>
    <w:multiLevelType w:val="hybridMultilevel"/>
    <w:tmpl w:val="5256022E"/>
    <w:lvl w:ilvl="0" w:tplc="F7BEFF9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F88B0E4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CA3A9468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025A7C5C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603E9C06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3B98C4A6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92208070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D332CA1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611605F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01"/>
    <w:rsid w:val="000714A0"/>
    <w:rsid w:val="0008618F"/>
    <w:rsid w:val="00094A09"/>
    <w:rsid w:val="000B1143"/>
    <w:rsid w:val="001767E9"/>
    <w:rsid w:val="00212FB8"/>
    <w:rsid w:val="002C7896"/>
    <w:rsid w:val="002D2ADD"/>
    <w:rsid w:val="002E4201"/>
    <w:rsid w:val="002F11AC"/>
    <w:rsid w:val="003309C6"/>
    <w:rsid w:val="0033623C"/>
    <w:rsid w:val="003E6E35"/>
    <w:rsid w:val="004D19F9"/>
    <w:rsid w:val="005127E5"/>
    <w:rsid w:val="00593D6E"/>
    <w:rsid w:val="005A1998"/>
    <w:rsid w:val="006A1B8E"/>
    <w:rsid w:val="006F4402"/>
    <w:rsid w:val="00752895"/>
    <w:rsid w:val="0076451E"/>
    <w:rsid w:val="007B12F6"/>
    <w:rsid w:val="00821C2B"/>
    <w:rsid w:val="0083117E"/>
    <w:rsid w:val="00866049"/>
    <w:rsid w:val="008874F9"/>
    <w:rsid w:val="008A5A21"/>
    <w:rsid w:val="008A615A"/>
    <w:rsid w:val="008B7735"/>
    <w:rsid w:val="00950D03"/>
    <w:rsid w:val="0095209D"/>
    <w:rsid w:val="0095547C"/>
    <w:rsid w:val="00AC3B0F"/>
    <w:rsid w:val="00B37A36"/>
    <w:rsid w:val="00B90669"/>
    <w:rsid w:val="00C22822"/>
    <w:rsid w:val="00C2367F"/>
    <w:rsid w:val="00D47E3F"/>
    <w:rsid w:val="00DD381F"/>
    <w:rsid w:val="00DD7382"/>
    <w:rsid w:val="00DF576A"/>
    <w:rsid w:val="00E16FD5"/>
    <w:rsid w:val="00E95801"/>
    <w:rsid w:val="00ED5064"/>
    <w:rsid w:val="00EF5DD2"/>
    <w:rsid w:val="00F535D3"/>
    <w:rsid w:val="00F6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BE147"/>
  <w15:chartTrackingRefBased/>
  <w15:docId w15:val="{606F13AE-5120-4629-AAFD-D2015BFF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9F9"/>
    <w:pPr>
      <w:widowControl w:val="0"/>
      <w:autoSpaceDE w:val="0"/>
      <w:autoSpaceDN w:val="0"/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D19F9"/>
    <w:pPr>
      <w:spacing w:before="78"/>
      <w:ind w:left="3821" w:hanging="3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D19F9"/>
    <w:pPr>
      <w:ind w:left="2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D19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19F9"/>
    <w:rPr>
      <w:rFonts w:eastAsia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4D19F9"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  <w:rsid w:val="00B90669"/>
    <w:pPr>
      <w:spacing w:before="11" w:line="26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16</cp:revision>
  <dcterms:created xsi:type="dcterms:W3CDTF">2024-06-23T13:48:00Z</dcterms:created>
  <dcterms:modified xsi:type="dcterms:W3CDTF">2024-08-08T04:31:00Z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b584d954e9a35a2fcd0397b65fa94eaa8c06a90d83e35098cd7d6af52cb5c368</vt:lpwstr>
  </property>
</Properties>
</file>