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B192B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4EE9EF" w14:textId="77777777" w:rsidR="005D5FCA" w:rsidRPr="00F01292" w:rsidRDefault="005D5FCA" w:rsidP="005D5FCA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21684597"/>
      <w:proofErr w:type="gramStart"/>
      <w:r w:rsidRPr="00F01292">
        <w:rPr>
          <w:rFonts w:ascii="Arial" w:hAnsi="Arial" w:cs="Arial"/>
          <w:b/>
          <w:bCs/>
          <w:sz w:val="24"/>
          <w:szCs w:val="24"/>
        </w:rPr>
        <w:t>ST.JOSEPH’S</w:t>
      </w:r>
      <w:proofErr w:type="gramEnd"/>
      <w:r w:rsidRPr="00F01292">
        <w:rPr>
          <w:rFonts w:ascii="Arial" w:hAnsi="Arial" w:cs="Arial"/>
          <w:b/>
          <w:bCs/>
          <w:sz w:val="24"/>
          <w:szCs w:val="24"/>
        </w:rPr>
        <w:t xml:space="preserve"> COLLEGE FOR WOMEN (AUTONOMOUS), VISAKHAPATNAM</w:t>
      </w:r>
    </w:p>
    <w:p w14:paraId="43716BC3" w14:textId="6FAC82EA" w:rsidR="005D5FCA" w:rsidRPr="00F01292" w:rsidRDefault="005D5FCA" w:rsidP="005D5F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F01292">
        <w:rPr>
          <w:rFonts w:ascii="Arial" w:hAnsi="Arial" w:cs="Arial"/>
          <w:sz w:val="24"/>
          <w:szCs w:val="24"/>
        </w:rPr>
        <w:t>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proofErr w:type="gramStart"/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F01292">
        <w:rPr>
          <w:rFonts w:ascii="Arial" w:hAnsi="Arial" w:cs="Arial"/>
          <w:sz w:val="24"/>
          <w:szCs w:val="24"/>
        </w:rPr>
        <w:t>TIME</w:t>
      </w:r>
      <w:proofErr w:type="gramEnd"/>
      <w:r w:rsidRPr="00F0129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2</w:t>
      </w:r>
      <w:r w:rsidRPr="00F01292">
        <w:rPr>
          <w:rFonts w:ascii="Arial" w:hAnsi="Arial" w:cs="Arial"/>
          <w:sz w:val="24"/>
          <w:szCs w:val="24"/>
        </w:rPr>
        <w:t>HRS/WEEK</w:t>
      </w:r>
    </w:p>
    <w:p w14:paraId="3DF982E5" w14:textId="44AE7E3C" w:rsidR="005D5FCA" w:rsidRPr="00F01292" w:rsidRDefault="005D5FCA" w:rsidP="005D5F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F01292">
        <w:rPr>
          <w:rFonts w:ascii="Arial" w:hAnsi="Arial" w:cs="Arial"/>
          <w:sz w:val="24"/>
          <w:szCs w:val="24"/>
        </w:rPr>
        <w:t>BCH</w:t>
      </w:r>
      <w:r>
        <w:rPr>
          <w:rFonts w:ascii="Arial" w:hAnsi="Arial" w:cs="Arial"/>
          <w:sz w:val="24"/>
          <w:szCs w:val="24"/>
        </w:rPr>
        <w:t xml:space="preserve">-E3-5853 (2)               </w:t>
      </w:r>
      <w:r>
        <w:rPr>
          <w:rFonts w:ascii="Arial" w:hAnsi="Arial" w:cs="Arial"/>
          <w:b/>
          <w:sz w:val="20"/>
          <w:szCs w:val="20"/>
        </w:rPr>
        <w:t xml:space="preserve">GENETIC ENGINEERING LAB                               </w:t>
      </w:r>
      <w:r w:rsidRPr="00F01292">
        <w:rPr>
          <w:rFonts w:ascii="Arial" w:hAnsi="Arial" w:cs="Arial"/>
          <w:sz w:val="24"/>
          <w:szCs w:val="24"/>
        </w:rPr>
        <w:t>MAX.MARKS:</w:t>
      </w:r>
      <w:r>
        <w:rPr>
          <w:rFonts w:ascii="Arial" w:hAnsi="Arial" w:cs="Arial"/>
          <w:sz w:val="24"/>
          <w:szCs w:val="24"/>
        </w:rPr>
        <w:t>5</w:t>
      </w:r>
      <w:r w:rsidRPr="00F01292">
        <w:rPr>
          <w:rFonts w:ascii="Arial" w:hAnsi="Arial" w:cs="Arial"/>
          <w:sz w:val="24"/>
          <w:szCs w:val="24"/>
        </w:rPr>
        <w:t>0</w:t>
      </w:r>
    </w:p>
    <w:p w14:paraId="281F5991" w14:textId="16E7FFEF" w:rsidR="005D5FCA" w:rsidRDefault="005D5FCA" w:rsidP="005D5FCA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          </w:t>
      </w:r>
      <w:proofErr w:type="spellStart"/>
      <w:r w:rsidRPr="001F71C2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r w:rsidRPr="001F71C2">
        <w:rPr>
          <w:rFonts w:ascii="Arial" w:hAnsi="Arial" w:cs="Arial"/>
          <w:sz w:val="24"/>
          <w:szCs w:val="24"/>
          <w:lang w:val="fr-FR"/>
        </w:rPr>
        <w:t>. 2020-2021 (20AH)</w:t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  <w:t>SYLLABUS</w:t>
      </w:r>
    </w:p>
    <w:p w14:paraId="39E7A987" w14:textId="55BBE95D" w:rsidR="00D21A6B" w:rsidRDefault="00D21A6B" w:rsidP="005D5FCA">
      <w:pPr>
        <w:spacing w:after="0"/>
        <w:rPr>
          <w:rFonts w:ascii="Times New Roman" w:hAnsi="Times New Roman" w:cs="Times New Roman"/>
          <w:b/>
          <w:bCs/>
        </w:rPr>
      </w:pPr>
    </w:p>
    <w:p w14:paraId="075F6A60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809F8B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List of Experiments</w:t>
      </w:r>
    </w:p>
    <w:bookmarkEnd w:id="0"/>
    <w:p w14:paraId="4B7579F4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1. PCR</w:t>
      </w:r>
    </w:p>
    <w:p w14:paraId="74D45330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2. Restriction mapping</w:t>
      </w:r>
    </w:p>
    <w:p w14:paraId="10885891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3. CaCl2 mediated transfection</w:t>
      </w:r>
    </w:p>
    <w:p w14:paraId="59BA7D87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Restriction Fragment Length Polymorphism (RFLP) </w:t>
      </w:r>
    </w:p>
    <w:p w14:paraId="626E8F7D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5. Random Amplified Polymorphic DNA (RAPD)</w:t>
      </w:r>
    </w:p>
    <w:p w14:paraId="46839A62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6. Plasmid isolation from E. coli</w:t>
      </w:r>
    </w:p>
    <w:p w14:paraId="41C671A0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01E0A9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Suggested </w:t>
      </w:r>
      <w:proofErr w:type="gramStart"/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books</w:t>
      </w:r>
      <w:proofErr w:type="gramEnd"/>
    </w:p>
    <w:p w14:paraId="6414B5EB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1. Genes and Probes, A Practical Approach Series (1995) by Hames and SJ Higgins; Oxford</w:t>
      </w:r>
    </w:p>
    <w:p w14:paraId="0993E266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Gel Electrophoresis of Nucleic Acids, A practical Approach (1990) by D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Rickwood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BD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Hames. Oxford Univ. Press.</w:t>
      </w:r>
    </w:p>
    <w:p w14:paraId="0961175C" w14:textId="77777777" w:rsidR="00D21A6B" w:rsidRPr="003E4A5A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Genetics by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Gardinar</w:t>
      </w:r>
      <w:proofErr w:type="spellEnd"/>
    </w:p>
    <w:p w14:paraId="6CC9CFA7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Biotechnology by </w:t>
      </w:r>
      <w:proofErr w:type="spellStart"/>
      <w:proofErr w:type="gram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U.Satyanarayana</w:t>
      </w:r>
      <w:proofErr w:type="spellEnd"/>
      <w:proofErr w:type="gramEnd"/>
    </w:p>
    <w:p w14:paraId="15303275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0C5E7C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91ACC9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E9108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2EBD0B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17205E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419A08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BEDD41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3AD0DE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6BAEB7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1A62B3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4913B1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853CA8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74AADB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CB8BBF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BCDF5A" w14:textId="77777777" w:rsidR="00D21A6B" w:rsidRDefault="00D21A6B" w:rsidP="00D21A6B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21A6B" w:rsidSect="00B01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E1B93"/>
    <w:multiLevelType w:val="hybridMultilevel"/>
    <w:tmpl w:val="091CE5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524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291"/>
    <w:rsid w:val="00145291"/>
    <w:rsid w:val="005D5FCA"/>
    <w:rsid w:val="005D6CF6"/>
    <w:rsid w:val="00D21A6B"/>
    <w:rsid w:val="00F0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A6615"/>
  <w15:chartTrackingRefBased/>
  <w15:docId w15:val="{D8F32CDF-36DB-4E17-875B-CA8D1BAD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Angeline P</dc:creator>
  <cp:keywords/>
  <dc:description/>
  <cp:lastModifiedBy>Bhushanavathi Peketi</cp:lastModifiedBy>
  <cp:revision>4</cp:revision>
  <dcterms:created xsi:type="dcterms:W3CDTF">2023-02-23T07:38:00Z</dcterms:created>
  <dcterms:modified xsi:type="dcterms:W3CDTF">2024-02-13T08:11:00Z</dcterms:modified>
</cp:coreProperties>
</file>