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ACD84" w14:textId="77777777" w:rsidR="00012A5C" w:rsidRDefault="00000000">
      <w:pPr>
        <w:spacing w:before="83"/>
        <w:ind w:left="592"/>
        <w:rPr>
          <w:rFonts w:ascii="Arial" w:hAnsi="Arial"/>
          <w:b/>
        </w:rPr>
      </w:pPr>
      <w:r>
        <w:rPr>
          <w:rFonts w:ascii="Arial" w:hAnsi="Arial"/>
          <w:b/>
        </w:rPr>
        <w:t>ST.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JOSEPH’S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COLLEGE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FOR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WOMEN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(AUTONOMOUS)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  <w:spacing w:val="-2"/>
        </w:rPr>
        <w:t>VISAKHAPATNAM</w:t>
      </w:r>
    </w:p>
    <w:p w14:paraId="6C3B1FA9" w14:textId="77777777" w:rsidR="00012A5C" w:rsidRDefault="00000000">
      <w:pPr>
        <w:tabs>
          <w:tab w:val="left" w:pos="2620"/>
          <w:tab w:val="left" w:pos="8192"/>
        </w:tabs>
        <w:spacing w:before="20"/>
        <w:ind w:left="162"/>
        <w:rPr>
          <w:rFonts w:ascii="Arial"/>
        </w:rPr>
      </w:pPr>
      <w:r>
        <w:rPr>
          <w:rFonts w:ascii="Arial"/>
          <w:b/>
        </w:rPr>
        <w:t>VII</w:t>
      </w:r>
      <w:r>
        <w:rPr>
          <w:rFonts w:ascii="Arial"/>
          <w:b/>
          <w:spacing w:val="-2"/>
        </w:rPr>
        <w:t xml:space="preserve"> SEMESTER</w:t>
      </w:r>
      <w:r>
        <w:rPr>
          <w:rFonts w:ascii="Arial"/>
          <w:b/>
        </w:rPr>
        <w:tab/>
        <w:t>ENGLISH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</w:rPr>
        <w:t>LANGUAGE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2"/>
        </w:rPr>
        <w:t>LITERATURE</w:t>
      </w:r>
      <w:r>
        <w:rPr>
          <w:rFonts w:ascii="Arial"/>
          <w:b/>
        </w:rPr>
        <w:tab/>
      </w:r>
      <w:r>
        <w:rPr>
          <w:rFonts w:ascii="Arial"/>
        </w:rPr>
        <w:t>TIME</w:t>
      </w:r>
      <w:r>
        <w:rPr>
          <w:rFonts w:ascii="Arial"/>
          <w:spacing w:val="-4"/>
        </w:rPr>
        <w:t xml:space="preserve"> 5HRS</w:t>
      </w:r>
    </w:p>
    <w:p w14:paraId="333A8703" w14:textId="77777777" w:rsidR="00012A5C" w:rsidRDefault="00000000">
      <w:pPr>
        <w:tabs>
          <w:tab w:val="left" w:pos="3907"/>
          <w:tab w:val="left" w:pos="8218"/>
        </w:tabs>
        <w:spacing w:before="18"/>
        <w:ind w:left="162"/>
        <w:rPr>
          <w:rFonts w:ascii="Arial"/>
          <w:b/>
        </w:rPr>
      </w:pPr>
      <w:r>
        <w:rPr>
          <w:rFonts w:ascii="Arial"/>
          <w:b/>
        </w:rPr>
        <w:t>ELL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  <w:spacing w:val="-2"/>
        </w:rPr>
        <w:t>7203(4)</w:t>
      </w:r>
      <w:r>
        <w:rPr>
          <w:rFonts w:ascii="Arial"/>
          <w:b/>
        </w:rPr>
        <w:tab/>
        <w:t>British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Prose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&amp;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2"/>
        </w:rPr>
        <w:t>Fiction</w:t>
      </w:r>
      <w:r>
        <w:rPr>
          <w:rFonts w:ascii="Arial"/>
          <w:b/>
        </w:rPr>
        <w:tab/>
        <w:t>Marks: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5"/>
        </w:rPr>
        <w:t>100</w:t>
      </w:r>
    </w:p>
    <w:p w14:paraId="675A583A" w14:textId="77777777" w:rsidR="00012A5C" w:rsidRDefault="00000000">
      <w:pPr>
        <w:tabs>
          <w:tab w:val="left" w:pos="4140"/>
        </w:tabs>
        <w:ind w:left="162"/>
        <w:rPr>
          <w:rFonts w:ascii="Arial"/>
          <w:b/>
        </w:rPr>
      </w:pPr>
      <w:r>
        <w:rPr>
          <w:rFonts w:ascii="Arial"/>
        </w:rPr>
        <w:t>(w.e.f:2023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2024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Admitted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4"/>
        </w:rPr>
        <w:t>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14:paraId="0FF7969E" w14:textId="77777777" w:rsidR="000743DC" w:rsidRDefault="000743DC">
      <w:pPr>
        <w:pStyle w:val="Heading1"/>
        <w:ind w:left="100" w:right="0"/>
        <w:jc w:val="left"/>
        <w:rPr>
          <w:spacing w:val="-2"/>
        </w:rPr>
      </w:pPr>
    </w:p>
    <w:p w14:paraId="2859F44E" w14:textId="77777777" w:rsidR="00012A5C" w:rsidRDefault="00000000">
      <w:pPr>
        <w:pStyle w:val="Heading1"/>
        <w:ind w:left="100" w:right="0"/>
        <w:jc w:val="left"/>
      </w:pPr>
      <w:r>
        <w:rPr>
          <w:spacing w:val="-2"/>
        </w:rPr>
        <w:t>Objectives;</w:t>
      </w:r>
    </w:p>
    <w:p w14:paraId="1DFE2410" w14:textId="77777777" w:rsidR="00012A5C" w:rsidRDefault="00000000">
      <w:pPr>
        <w:pStyle w:val="ListParagraph"/>
        <w:numPr>
          <w:ilvl w:val="0"/>
          <w:numId w:val="1"/>
        </w:numPr>
        <w:tabs>
          <w:tab w:val="left" w:pos="880"/>
        </w:tabs>
        <w:spacing w:before="17" w:line="259" w:lineRule="auto"/>
        <w:ind w:right="544"/>
        <w:rPr>
          <w:sz w:val="24"/>
        </w:rPr>
      </w:pP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acquainted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major</w:t>
      </w:r>
      <w:r>
        <w:rPr>
          <w:spacing w:val="-4"/>
          <w:sz w:val="24"/>
        </w:rPr>
        <w:t xml:space="preserve"> </w:t>
      </w:r>
      <w:r>
        <w:rPr>
          <w:sz w:val="24"/>
        </w:rPr>
        <w:t>literary</w:t>
      </w:r>
      <w:r>
        <w:rPr>
          <w:spacing w:val="-7"/>
          <w:sz w:val="24"/>
        </w:rPr>
        <w:t xml:space="preserve"> </w:t>
      </w:r>
      <w:r>
        <w:rPr>
          <w:sz w:val="24"/>
        </w:rPr>
        <w:t>movements</w:t>
      </w:r>
      <w:r>
        <w:rPr>
          <w:spacing w:val="-3"/>
          <w:sz w:val="24"/>
        </w:rPr>
        <w:t xml:space="preserve"> </w:t>
      </w:r>
      <w:r>
        <w:rPr>
          <w:sz w:val="24"/>
        </w:rPr>
        <w:t>including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Modern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Post- Modern periods</w:t>
      </w:r>
    </w:p>
    <w:p w14:paraId="39BA377B" w14:textId="77777777" w:rsidR="00012A5C" w:rsidRDefault="00000000">
      <w:pPr>
        <w:pStyle w:val="Heading1"/>
        <w:spacing w:before="4"/>
        <w:ind w:left="100" w:right="0"/>
        <w:jc w:val="left"/>
      </w:pPr>
      <w:r>
        <w:rPr>
          <w:spacing w:val="-2"/>
        </w:rPr>
        <w:t>Outcomes:</w:t>
      </w:r>
    </w:p>
    <w:p w14:paraId="37EF2FF8" w14:textId="77777777" w:rsidR="000743DC" w:rsidRPr="000743DC" w:rsidRDefault="00000000" w:rsidP="000743DC">
      <w:pPr>
        <w:tabs>
          <w:tab w:val="left" w:pos="820"/>
        </w:tabs>
        <w:spacing w:before="17" w:line="259" w:lineRule="auto"/>
        <w:ind w:right="99"/>
        <w:rPr>
          <w:sz w:val="24"/>
        </w:rPr>
      </w:pPr>
      <w:r w:rsidRPr="000743DC">
        <w:rPr>
          <w:sz w:val="24"/>
        </w:rPr>
        <w:t>The</w:t>
      </w:r>
      <w:r w:rsidRPr="000743DC">
        <w:rPr>
          <w:spacing w:val="38"/>
          <w:sz w:val="24"/>
        </w:rPr>
        <w:t xml:space="preserve"> </w:t>
      </w:r>
      <w:r w:rsidRPr="000743DC">
        <w:rPr>
          <w:sz w:val="24"/>
        </w:rPr>
        <w:t>students</w:t>
      </w:r>
      <w:r w:rsidRPr="000743DC">
        <w:rPr>
          <w:spacing w:val="40"/>
          <w:sz w:val="24"/>
        </w:rPr>
        <w:t xml:space="preserve"> </w:t>
      </w:r>
      <w:r w:rsidRPr="000743DC">
        <w:rPr>
          <w:sz w:val="24"/>
        </w:rPr>
        <w:t>would</w:t>
      </w:r>
      <w:r w:rsidRPr="000743DC">
        <w:rPr>
          <w:spacing w:val="39"/>
          <w:sz w:val="24"/>
        </w:rPr>
        <w:t xml:space="preserve"> </w:t>
      </w:r>
      <w:r w:rsidRPr="000743DC">
        <w:rPr>
          <w:sz w:val="24"/>
        </w:rPr>
        <w:t>be</w:t>
      </w:r>
      <w:r w:rsidR="000743DC" w:rsidRPr="000743DC">
        <w:rPr>
          <w:sz w:val="24"/>
        </w:rPr>
        <w:t xml:space="preserve"> able to </w:t>
      </w:r>
    </w:p>
    <w:p w14:paraId="6E0FFF1A" w14:textId="77777777" w:rsidR="00012A5C" w:rsidRDefault="000743DC">
      <w:pPr>
        <w:pStyle w:val="ListParagraph"/>
        <w:numPr>
          <w:ilvl w:val="0"/>
          <w:numId w:val="1"/>
        </w:numPr>
        <w:tabs>
          <w:tab w:val="left" w:pos="820"/>
        </w:tabs>
        <w:spacing w:before="17" w:line="259" w:lineRule="auto"/>
        <w:ind w:left="820" w:right="99"/>
        <w:rPr>
          <w:sz w:val="24"/>
        </w:rPr>
      </w:pPr>
      <w:r>
        <w:rPr>
          <w:sz w:val="24"/>
        </w:rPr>
        <w:t>Acquainted</w:t>
      </w:r>
      <w:r>
        <w:rPr>
          <w:spacing w:val="40"/>
          <w:sz w:val="24"/>
        </w:rPr>
        <w:t xml:space="preserve"> </w:t>
      </w:r>
      <w:r>
        <w:rPr>
          <w:sz w:val="24"/>
        </w:rPr>
        <w:t>with</w:t>
      </w:r>
      <w:r>
        <w:rPr>
          <w:spacing w:val="40"/>
          <w:sz w:val="24"/>
        </w:rPr>
        <w:t xml:space="preserve"> </w:t>
      </w:r>
      <w:r>
        <w:rPr>
          <w:sz w:val="24"/>
        </w:rPr>
        <w:t>the</w:t>
      </w:r>
      <w:r>
        <w:rPr>
          <w:spacing w:val="39"/>
          <w:sz w:val="24"/>
        </w:rPr>
        <w:t xml:space="preserve"> </w:t>
      </w:r>
      <w:r>
        <w:rPr>
          <w:sz w:val="24"/>
        </w:rPr>
        <w:t>key</w:t>
      </w:r>
      <w:r>
        <w:rPr>
          <w:spacing w:val="37"/>
          <w:sz w:val="24"/>
        </w:rPr>
        <w:t xml:space="preserve"> </w:t>
      </w:r>
      <w:r>
        <w:rPr>
          <w:sz w:val="24"/>
        </w:rPr>
        <w:t>concepts</w:t>
      </w:r>
      <w:r>
        <w:rPr>
          <w:spacing w:val="40"/>
          <w:sz w:val="24"/>
        </w:rPr>
        <w:t xml:space="preserve"> </w:t>
      </w:r>
      <w:r>
        <w:rPr>
          <w:sz w:val="24"/>
        </w:rPr>
        <w:t>and</w:t>
      </w:r>
      <w:r>
        <w:rPr>
          <w:spacing w:val="39"/>
          <w:sz w:val="24"/>
        </w:rPr>
        <w:t xml:space="preserve"> </w:t>
      </w:r>
      <w:r>
        <w:rPr>
          <w:sz w:val="24"/>
        </w:rPr>
        <w:t>trends</w:t>
      </w:r>
      <w:r>
        <w:rPr>
          <w:spacing w:val="40"/>
          <w:sz w:val="24"/>
        </w:rPr>
        <w:t xml:space="preserve"> </w:t>
      </w:r>
      <w:r>
        <w:rPr>
          <w:sz w:val="24"/>
        </w:rPr>
        <w:t>in</w:t>
      </w:r>
      <w:r>
        <w:rPr>
          <w:spacing w:val="40"/>
          <w:sz w:val="24"/>
        </w:rPr>
        <w:t xml:space="preserve"> </w:t>
      </w:r>
      <w:r>
        <w:rPr>
          <w:sz w:val="24"/>
        </w:rPr>
        <w:t>British</w:t>
      </w:r>
      <w:r>
        <w:rPr>
          <w:spacing w:val="39"/>
          <w:sz w:val="24"/>
        </w:rPr>
        <w:t xml:space="preserve"> </w:t>
      </w:r>
      <w:r>
        <w:rPr>
          <w:sz w:val="24"/>
        </w:rPr>
        <w:t>Prose works after the advent of the modern age of industrial and technological development.</w:t>
      </w:r>
    </w:p>
    <w:p w14:paraId="76BA899E" w14:textId="610EE46B" w:rsidR="00012A5C" w:rsidRDefault="003E2990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left="820" w:right="98"/>
        <w:rPr>
          <w:sz w:val="24"/>
        </w:rPr>
      </w:pPr>
      <w:r>
        <w:rPr>
          <w:sz w:val="24"/>
        </w:rPr>
        <w:t>Analyze the various thematic</w:t>
      </w:r>
      <w:r>
        <w:rPr>
          <w:spacing w:val="23"/>
          <w:sz w:val="24"/>
        </w:rPr>
        <w:t xml:space="preserve"> </w:t>
      </w:r>
      <w:r>
        <w:rPr>
          <w:sz w:val="24"/>
        </w:rPr>
        <w:t>and stylistic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aspects in the works of </w:t>
      </w:r>
      <w:r w:rsidR="00EB09BD">
        <w:rPr>
          <w:sz w:val="24"/>
        </w:rPr>
        <w:t>Virginia</w:t>
      </w:r>
      <w:r>
        <w:rPr>
          <w:sz w:val="24"/>
        </w:rPr>
        <w:t xml:space="preserve"> Woolf works </w:t>
      </w:r>
    </w:p>
    <w:p w14:paraId="6D3E784B" w14:textId="615A828C" w:rsidR="000743DC" w:rsidRDefault="003E2990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left="820" w:right="98"/>
        <w:rPr>
          <w:sz w:val="24"/>
        </w:rPr>
      </w:pPr>
      <w:r>
        <w:rPr>
          <w:sz w:val="24"/>
        </w:rPr>
        <w:t>Underst</w:t>
      </w:r>
      <w:r w:rsidR="00E2087C">
        <w:rPr>
          <w:sz w:val="24"/>
        </w:rPr>
        <w:t xml:space="preserve">and </w:t>
      </w:r>
      <w:r w:rsidR="00EB09BD">
        <w:rPr>
          <w:sz w:val="24"/>
        </w:rPr>
        <w:t>the short story as a genre</w:t>
      </w:r>
    </w:p>
    <w:p w14:paraId="1099C5DE" w14:textId="77777777" w:rsidR="00E2087C" w:rsidRDefault="00E2087C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left="820" w:right="98"/>
        <w:rPr>
          <w:sz w:val="24"/>
        </w:rPr>
      </w:pPr>
      <w:r>
        <w:rPr>
          <w:sz w:val="24"/>
        </w:rPr>
        <w:t xml:space="preserve">Interpret the class conflicts in the British society </w:t>
      </w:r>
    </w:p>
    <w:p w14:paraId="7648896C" w14:textId="6C60B194" w:rsidR="00E2087C" w:rsidRDefault="00E2087C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left="820" w:right="98"/>
        <w:rPr>
          <w:sz w:val="24"/>
        </w:rPr>
      </w:pPr>
      <w:r>
        <w:rPr>
          <w:sz w:val="24"/>
        </w:rPr>
        <w:t>Appreciate the</w:t>
      </w:r>
      <w:r w:rsidR="00EB09BD">
        <w:rPr>
          <w:sz w:val="24"/>
        </w:rPr>
        <w:t xml:space="preserve"> psychoanalytic aspect of British Fiction </w:t>
      </w:r>
      <w:r>
        <w:rPr>
          <w:sz w:val="24"/>
        </w:rPr>
        <w:t xml:space="preserve"> </w:t>
      </w:r>
      <w:r w:rsidR="00EB09BD">
        <w:rPr>
          <w:sz w:val="24"/>
        </w:rPr>
        <w:t xml:space="preserve"> </w:t>
      </w:r>
    </w:p>
    <w:p w14:paraId="57CCE1C7" w14:textId="77777777" w:rsidR="00012A5C" w:rsidRDefault="00012A5C">
      <w:pPr>
        <w:pStyle w:val="BodyText"/>
        <w:spacing w:before="1"/>
      </w:pPr>
    </w:p>
    <w:p w14:paraId="69FE7EB6" w14:textId="77777777" w:rsidR="000743DC" w:rsidRDefault="000743DC" w:rsidP="000743DC">
      <w:pPr>
        <w:pStyle w:val="Heading1"/>
        <w:tabs>
          <w:tab w:val="left" w:pos="2970"/>
          <w:tab w:val="center" w:pos="4781"/>
        </w:tabs>
        <w:jc w:val="left"/>
      </w:pPr>
      <w:r>
        <w:t xml:space="preserve"> </w:t>
      </w:r>
    </w:p>
    <w:p w14:paraId="634FE9C7" w14:textId="77777777" w:rsidR="00012A5C" w:rsidRDefault="00000000" w:rsidP="000743DC">
      <w:pPr>
        <w:pStyle w:val="Heading1"/>
        <w:tabs>
          <w:tab w:val="left" w:pos="2970"/>
          <w:tab w:val="center" w:pos="4781"/>
        </w:tabs>
        <w:jc w:val="left"/>
      </w:pPr>
      <w:r>
        <w:t>Unit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10"/>
        </w:rPr>
        <w:t>I</w:t>
      </w:r>
    </w:p>
    <w:p w14:paraId="0BC85315" w14:textId="77777777" w:rsidR="00E2087C" w:rsidRPr="00E2087C" w:rsidRDefault="00000000" w:rsidP="000743DC">
      <w:pPr>
        <w:pStyle w:val="BodyText"/>
        <w:spacing w:before="17"/>
        <w:ind w:left="100"/>
        <w:rPr>
          <w:b/>
          <w:bCs/>
          <w:i/>
          <w:spacing w:val="-2"/>
        </w:rPr>
      </w:pPr>
      <w:r>
        <w:t>Francis</w:t>
      </w:r>
      <w:r>
        <w:rPr>
          <w:spacing w:val="-2"/>
        </w:rPr>
        <w:t xml:space="preserve"> </w:t>
      </w:r>
      <w:r w:rsidR="000743DC">
        <w:t>Bacon</w:t>
      </w:r>
      <w:r w:rsidR="000743DC">
        <w:rPr>
          <w:spacing w:val="-2"/>
        </w:rPr>
        <w:t>: Select</w:t>
      </w:r>
      <w:r>
        <w:rPr>
          <w:spacing w:val="-2"/>
        </w:rPr>
        <w:t xml:space="preserve"> Essays</w:t>
      </w:r>
      <w:r w:rsidR="000743DC">
        <w:rPr>
          <w:spacing w:val="-2"/>
        </w:rPr>
        <w:t xml:space="preserve">   </w:t>
      </w:r>
      <w:r w:rsidR="000743DC">
        <w:rPr>
          <w:i/>
        </w:rPr>
        <w:t xml:space="preserve">    </w:t>
      </w:r>
      <w:proofErr w:type="gramStart"/>
      <w:r>
        <w:rPr>
          <w:i/>
        </w:rPr>
        <w:t>Of</w:t>
      </w:r>
      <w:proofErr w:type="gramEnd"/>
      <w:r>
        <w:rPr>
          <w:i/>
          <w:spacing w:val="-1"/>
        </w:rPr>
        <w:t xml:space="preserve"> </w:t>
      </w:r>
      <w:r w:rsidR="000743DC">
        <w:rPr>
          <w:i/>
        </w:rPr>
        <w:t>Truth, Of</w:t>
      </w:r>
      <w:r>
        <w:rPr>
          <w:i/>
          <w:spacing w:val="-1"/>
        </w:rPr>
        <w:t xml:space="preserve"> </w:t>
      </w:r>
      <w:r>
        <w:rPr>
          <w:i/>
        </w:rPr>
        <w:t>Marriage</w:t>
      </w:r>
      <w:r>
        <w:rPr>
          <w:i/>
          <w:spacing w:val="-1"/>
        </w:rPr>
        <w:t xml:space="preserve"> </w:t>
      </w:r>
      <w:r>
        <w:rPr>
          <w:i/>
        </w:rPr>
        <w:t>and Single</w:t>
      </w:r>
      <w:r>
        <w:rPr>
          <w:i/>
          <w:spacing w:val="-2"/>
        </w:rPr>
        <w:t xml:space="preserve"> </w:t>
      </w:r>
      <w:r>
        <w:rPr>
          <w:i/>
        </w:rPr>
        <w:t xml:space="preserve">Life, Of </w:t>
      </w:r>
      <w:r w:rsidR="00E2087C">
        <w:rPr>
          <w:i/>
          <w:spacing w:val="-2"/>
        </w:rPr>
        <w:t xml:space="preserve">Friendship. </w:t>
      </w:r>
      <w:r w:rsidR="00E2087C" w:rsidRPr="00E2087C">
        <w:rPr>
          <w:b/>
          <w:bCs/>
          <w:i/>
          <w:spacing w:val="-2"/>
        </w:rPr>
        <w:t>(Non-</w:t>
      </w:r>
    </w:p>
    <w:p w14:paraId="1F2813AA" w14:textId="77777777" w:rsidR="00012A5C" w:rsidRPr="00E2087C" w:rsidRDefault="00E2087C" w:rsidP="000743DC">
      <w:pPr>
        <w:pStyle w:val="BodyText"/>
        <w:spacing w:before="17"/>
        <w:ind w:left="100"/>
        <w:rPr>
          <w:b/>
          <w:bCs/>
          <w:i/>
        </w:rPr>
      </w:pPr>
      <w:r w:rsidRPr="00E2087C">
        <w:rPr>
          <w:b/>
          <w:bCs/>
          <w:i/>
          <w:spacing w:val="-2"/>
        </w:rPr>
        <w:t xml:space="preserve">                                                       Detailed Study)</w:t>
      </w:r>
    </w:p>
    <w:p w14:paraId="5F871BBA" w14:textId="77777777" w:rsidR="000743DC" w:rsidRDefault="000743DC" w:rsidP="00E2087C">
      <w:pPr>
        <w:pStyle w:val="BodyText"/>
        <w:spacing w:line="259" w:lineRule="auto"/>
        <w:ind w:right="1055"/>
        <w:rPr>
          <w:spacing w:val="-5"/>
        </w:rPr>
      </w:pPr>
      <w:r>
        <w:t xml:space="preserve"> Charles</w:t>
      </w:r>
      <w:r>
        <w:rPr>
          <w:spacing w:val="-3"/>
        </w:rPr>
        <w:t xml:space="preserve"> </w:t>
      </w:r>
      <w:r>
        <w:t>Lamb</w:t>
      </w:r>
      <w:r>
        <w:rPr>
          <w:spacing w:val="-5"/>
        </w:rPr>
        <w:t>:</w:t>
      </w:r>
      <w:r w:rsidR="00E2087C">
        <w:rPr>
          <w:spacing w:val="-5"/>
        </w:rPr>
        <w:t xml:space="preserve">                                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i/>
        </w:rPr>
        <w:t>Essays</w:t>
      </w:r>
      <w:r>
        <w:rPr>
          <w:i/>
          <w:spacing w:val="-5"/>
        </w:rPr>
        <w:t xml:space="preserve"> </w:t>
      </w:r>
      <w:r>
        <w:rPr>
          <w:i/>
        </w:rPr>
        <w:t>of</w:t>
      </w:r>
      <w:r>
        <w:rPr>
          <w:i/>
          <w:spacing w:val="-5"/>
        </w:rPr>
        <w:t xml:space="preserve"> Elia</w:t>
      </w:r>
      <w:r>
        <w:t>,</w:t>
      </w:r>
      <w:r>
        <w:rPr>
          <w:spacing w:val="-5"/>
        </w:rPr>
        <w:t xml:space="preserve"> </w:t>
      </w:r>
      <w:r>
        <w:t>Dream</w:t>
      </w:r>
      <w:r>
        <w:rPr>
          <w:spacing w:val="-5"/>
        </w:rPr>
        <w:t xml:space="preserve"> </w:t>
      </w:r>
      <w:r>
        <w:t>Children:</w:t>
      </w:r>
      <w:r>
        <w:rPr>
          <w:spacing w:val="-5"/>
        </w:rPr>
        <w:t xml:space="preserve">    </w:t>
      </w:r>
    </w:p>
    <w:p w14:paraId="5D3F8689" w14:textId="77777777" w:rsidR="00E2087C" w:rsidRPr="00E2087C" w:rsidRDefault="000743DC" w:rsidP="000743DC">
      <w:pPr>
        <w:pStyle w:val="BodyText"/>
        <w:spacing w:line="259" w:lineRule="auto"/>
        <w:ind w:left="100" w:right="1055"/>
        <w:rPr>
          <w:b/>
          <w:bCs/>
        </w:rPr>
      </w:pPr>
      <w:r>
        <w:rPr>
          <w:spacing w:val="-5"/>
        </w:rPr>
        <w:t xml:space="preserve">                                                         </w:t>
      </w:r>
      <w:r>
        <w:t>A</w:t>
      </w:r>
      <w:r>
        <w:rPr>
          <w:spacing w:val="-5"/>
        </w:rPr>
        <w:t xml:space="preserve"> </w:t>
      </w:r>
      <w:r>
        <w:t xml:space="preserve">Reverie A Dissertation upon a Roast </w:t>
      </w:r>
      <w:proofErr w:type="gramStart"/>
      <w:r>
        <w:t>Pig</w:t>
      </w:r>
      <w:r w:rsidR="00E2087C">
        <w:t xml:space="preserve">  (</w:t>
      </w:r>
      <w:proofErr w:type="gramEnd"/>
      <w:r w:rsidR="00E2087C" w:rsidRPr="00E2087C">
        <w:rPr>
          <w:b/>
          <w:bCs/>
        </w:rPr>
        <w:t xml:space="preserve">Detailed  </w:t>
      </w:r>
    </w:p>
    <w:p w14:paraId="6919190C" w14:textId="77777777" w:rsidR="00012A5C" w:rsidRPr="00E2087C" w:rsidRDefault="00E2087C" w:rsidP="000743DC">
      <w:pPr>
        <w:pStyle w:val="BodyText"/>
        <w:spacing w:line="259" w:lineRule="auto"/>
        <w:ind w:left="100" w:right="1055"/>
        <w:rPr>
          <w:b/>
          <w:bCs/>
        </w:rPr>
      </w:pPr>
      <w:r w:rsidRPr="00E2087C">
        <w:rPr>
          <w:b/>
          <w:bCs/>
        </w:rPr>
        <w:t xml:space="preserve">                                                     Study)</w:t>
      </w:r>
    </w:p>
    <w:p w14:paraId="02E2D50D" w14:textId="77777777" w:rsidR="000743DC" w:rsidRDefault="000743DC" w:rsidP="000743DC">
      <w:pPr>
        <w:pStyle w:val="BodyText"/>
        <w:spacing w:line="259" w:lineRule="auto"/>
        <w:ind w:left="100" w:right="1055"/>
      </w:pPr>
    </w:p>
    <w:p w14:paraId="53141895" w14:textId="77777777" w:rsidR="00012A5C" w:rsidRDefault="00000000" w:rsidP="000743DC">
      <w:pPr>
        <w:pStyle w:val="Heading1"/>
        <w:spacing w:before="4"/>
        <w:jc w:val="left"/>
      </w:pPr>
      <w:r>
        <w:t>Unit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5"/>
        </w:rPr>
        <w:t>II</w:t>
      </w:r>
    </w:p>
    <w:p w14:paraId="44FFE333" w14:textId="77777777" w:rsidR="00012A5C" w:rsidRPr="00E2087C" w:rsidRDefault="00000000" w:rsidP="000743DC">
      <w:pPr>
        <w:spacing w:before="17"/>
        <w:rPr>
          <w:b/>
          <w:bCs/>
          <w:i/>
          <w:spacing w:val="-5"/>
          <w:sz w:val="24"/>
        </w:rPr>
      </w:pPr>
      <w:r>
        <w:rPr>
          <w:sz w:val="24"/>
        </w:rPr>
        <w:t>Mrs.</w:t>
      </w:r>
      <w:r>
        <w:rPr>
          <w:spacing w:val="-2"/>
          <w:sz w:val="24"/>
        </w:rPr>
        <w:t xml:space="preserve"> </w:t>
      </w:r>
      <w:r>
        <w:rPr>
          <w:sz w:val="24"/>
        </w:rPr>
        <w:t>Virginia</w:t>
      </w:r>
      <w:r>
        <w:rPr>
          <w:spacing w:val="-2"/>
          <w:sz w:val="24"/>
        </w:rPr>
        <w:t xml:space="preserve"> </w:t>
      </w:r>
      <w:r>
        <w:rPr>
          <w:sz w:val="24"/>
        </w:rPr>
        <w:t>Woolf</w:t>
      </w:r>
      <w:r>
        <w:rPr>
          <w:spacing w:val="-1"/>
          <w:sz w:val="24"/>
        </w:rPr>
        <w:t xml:space="preserve"> </w:t>
      </w:r>
      <w:r w:rsidR="000743DC">
        <w:rPr>
          <w:spacing w:val="-1"/>
          <w:sz w:val="24"/>
        </w:rPr>
        <w:t xml:space="preserve">           </w:t>
      </w:r>
      <w:proofErr w:type="gramStart"/>
      <w:r w:rsidR="000743DC">
        <w:rPr>
          <w:spacing w:val="-1"/>
          <w:sz w:val="24"/>
        </w:rPr>
        <w:t xml:space="preserve">  </w:t>
      </w:r>
      <w:r>
        <w:rPr>
          <w:sz w:val="24"/>
        </w:rPr>
        <w:t>:</w:t>
      </w:r>
      <w:proofErr w:type="gramEnd"/>
      <w:r w:rsidR="000743DC">
        <w:rPr>
          <w:sz w:val="24"/>
        </w:rPr>
        <w:t xml:space="preserve">      </w:t>
      </w:r>
      <w:r>
        <w:rPr>
          <w:i/>
          <w:sz w:val="24"/>
        </w:rPr>
        <w:t>A Room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One’s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Own</w:t>
      </w:r>
      <w:r w:rsidR="00E2087C">
        <w:rPr>
          <w:i/>
          <w:spacing w:val="-5"/>
          <w:sz w:val="24"/>
        </w:rPr>
        <w:t xml:space="preserve">  </w:t>
      </w:r>
      <w:r w:rsidR="00E2087C" w:rsidRPr="00E2087C">
        <w:rPr>
          <w:b/>
          <w:bCs/>
          <w:i/>
          <w:spacing w:val="-5"/>
          <w:sz w:val="24"/>
        </w:rPr>
        <w:t>(Non-detailed Study)</w:t>
      </w:r>
    </w:p>
    <w:p w14:paraId="27BBE88E" w14:textId="77777777" w:rsidR="000743DC" w:rsidRDefault="000743DC">
      <w:pPr>
        <w:spacing w:before="17"/>
        <w:ind w:left="100"/>
        <w:rPr>
          <w:i/>
          <w:sz w:val="24"/>
        </w:rPr>
      </w:pPr>
    </w:p>
    <w:p w14:paraId="6ED55EEF" w14:textId="77777777" w:rsidR="00012A5C" w:rsidRDefault="00000000" w:rsidP="000743DC">
      <w:pPr>
        <w:pStyle w:val="Heading1"/>
        <w:spacing w:before="27"/>
        <w:jc w:val="left"/>
      </w:pPr>
      <w:r>
        <w:t>Unit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5"/>
        </w:rPr>
        <w:t>III</w:t>
      </w:r>
    </w:p>
    <w:p w14:paraId="0AA7DE61" w14:textId="77777777" w:rsidR="000743DC" w:rsidRDefault="00000000">
      <w:pPr>
        <w:tabs>
          <w:tab w:val="left" w:pos="2260"/>
        </w:tabs>
        <w:spacing w:line="259" w:lineRule="auto"/>
        <w:ind w:left="100" w:right="102"/>
        <w:rPr>
          <w:i/>
          <w:sz w:val="24"/>
        </w:rPr>
      </w:pPr>
      <w:r>
        <w:rPr>
          <w:sz w:val="24"/>
        </w:rPr>
        <w:t>Somerset Maugham</w:t>
      </w:r>
      <w:r>
        <w:rPr>
          <w:sz w:val="24"/>
        </w:rPr>
        <w:tab/>
      </w:r>
      <w:r w:rsidR="000743DC">
        <w:rPr>
          <w:sz w:val="24"/>
        </w:rPr>
        <w:t xml:space="preserve">      </w:t>
      </w:r>
      <w:proofErr w:type="gramStart"/>
      <w:r w:rsidR="000743DC">
        <w:rPr>
          <w:sz w:val="24"/>
        </w:rPr>
        <w:t xml:space="preserve">  </w:t>
      </w:r>
      <w:r>
        <w:rPr>
          <w:sz w:val="24"/>
        </w:rPr>
        <w:t>:</w:t>
      </w:r>
      <w:proofErr w:type="gramEnd"/>
      <w:r w:rsidR="000743DC">
        <w:rPr>
          <w:sz w:val="24"/>
        </w:rPr>
        <w:t xml:space="preserve">  </w:t>
      </w:r>
      <w:r>
        <w:rPr>
          <w:sz w:val="24"/>
        </w:rPr>
        <w:t xml:space="preserve"> </w:t>
      </w:r>
      <w:r w:rsidR="000743DC">
        <w:rPr>
          <w:sz w:val="24"/>
        </w:rPr>
        <w:t xml:space="preserve"> </w:t>
      </w:r>
      <w:r>
        <w:rPr>
          <w:sz w:val="24"/>
        </w:rPr>
        <w:t xml:space="preserve">Stories from </w:t>
      </w:r>
      <w:r>
        <w:rPr>
          <w:i/>
          <w:sz w:val="24"/>
        </w:rPr>
        <w:t xml:space="preserve">Cosmopolitan (Mayhew, German Harry, The Happy </w:t>
      </w:r>
    </w:p>
    <w:p w14:paraId="650AE3E9" w14:textId="77777777" w:rsidR="00E2087C" w:rsidRPr="00E2087C" w:rsidRDefault="000743DC">
      <w:pPr>
        <w:tabs>
          <w:tab w:val="left" w:pos="2260"/>
        </w:tabs>
        <w:spacing w:line="259" w:lineRule="auto"/>
        <w:ind w:left="100" w:right="102"/>
        <w:rPr>
          <w:b/>
          <w:bCs/>
          <w:sz w:val="24"/>
        </w:rPr>
      </w:pPr>
      <w:r>
        <w:rPr>
          <w:i/>
          <w:sz w:val="24"/>
        </w:rPr>
        <w:t xml:space="preserve">                                                 Man, The Dream, In A Strange Land </w:t>
      </w:r>
      <w:r>
        <w:rPr>
          <w:sz w:val="24"/>
        </w:rPr>
        <w:t xml:space="preserve">and </w:t>
      </w:r>
      <w:r>
        <w:rPr>
          <w:i/>
          <w:sz w:val="24"/>
        </w:rPr>
        <w:t xml:space="preserve">The </w:t>
      </w:r>
      <w:r w:rsidR="00E2087C">
        <w:rPr>
          <w:i/>
          <w:sz w:val="24"/>
        </w:rPr>
        <w:t>Luncheon</w:t>
      </w:r>
      <w:r w:rsidR="00E2087C">
        <w:rPr>
          <w:sz w:val="24"/>
        </w:rPr>
        <w:t>) (</w:t>
      </w:r>
      <w:r w:rsidR="00E2087C" w:rsidRPr="00E2087C">
        <w:rPr>
          <w:b/>
          <w:bCs/>
          <w:sz w:val="24"/>
        </w:rPr>
        <w:t>Non-</w:t>
      </w:r>
    </w:p>
    <w:p w14:paraId="6DD65615" w14:textId="77777777" w:rsidR="00012A5C" w:rsidRPr="00E2087C" w:rsidRDefault="00E2087C">
      <w:pPr>
        <w:tabs>
          <w:tab w:val="left" w:pos="2260"/>
        </w:tabs>
        <w:spacing w:line="259" w:lineRule="auto"/>
        <w:ind w:left="100" w:right="102"/>
        <w:rPr>
          <w:b/>
          <w:bCs/>
          <w:sz w:val="24"/>
        </w:rPr>
      </w:pPr>
      <w:r w:rsidRPr="00E2087C">
        <w:rPr>
          <w:b/>
          <w:bCs/>
          <w:i/>
          <w:sz w:val="24"/>
        </w:rPr>
        <w:t xml:space="preserve">                                                 </w:t>
      </w:r>
      <w:r w:rsidRPr="00E2087C">
        <w:rPr>
          <w:b/>
          <w:bCs/>
          <w:sz w:val="24"/>
        </w:rPr>
        <w:t>Detailed Study)</w:t>
      </w:r>
    </w:p>
    <w:p w14:paraId="52B147CF" w14:textId="77777777" w:rsidR="000743DC" w:rsidRDefault="000743DC">
      <w:pPr>
        <w:tabs>
          <w:tab w:val="left" w:pos="2260"/>
        </w:tabs>
        <w:spacing w:line="259" w:lineRule="auto"/>
        <w:ind w:left="100" w:right="102"/>
        <w:rPr>
          <w:sz w:val="24"/>
        </w:rPr>
      </w:pPr>
    </w:p>
    <w:p w14:paraId="761CA47E" w14:textId="77777777" w:rsidR="00012A5C" w:rsidRDefault="00000000" w:rsidP="000743DC">
      <w:pPr>
        <w:pStyle w:val="Heading1"/>
        <w:spacing w:before="1"/>
        <w:jc w:val="left"/>
      </w:pPr>
      <w:r>
        <w:t>Unit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5"/>
        </w:rPr>
        <w:t>IV</w:t>
      </w:r>
    </w:p>
    <w:p w14:paraId="43DF5CE0" w14:textId="77777777" w:rsidR="00012A5C" w:rsidRPr="00E2087C" w:rsidRDefault="00000000">
      <w:pPr>
        <w:tabs>
          <w:tab w:val="left" w:pos="2260"/>
        </w:tabs>
        <w:ind w:left="100"/>
        <w:rPr>
          <w:b/>
          <w:bCs/>
          <w:i/>
          <w:sz w:val="24"/>
        </w:rPr>
      </w:pPr>
      <w:r>
        <w:rPr>
          <w:sz w:val="24"/>
        </w:rPr>
        <w:t>Charles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Dickens</w:t>
      </w:r>
      <w:r>
        <w:rPr>
          <w:sz w:val="24"/>
        </w:rPr>
        <w:tab/>
      </w:r>
      <w:r w:rsidR="000743DC">
        <w:rPr>
          <w:sz w:val="24"/>
        </w:rPr>
        <w:t xml:space="preserve">     </w:t>
      </w:r>
      <w:proofErr w:type="gramStart"/>
      <w:r w:rsidR="000743DC">
        <w:rPr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i/>
          <w:sz w:val="24"/>
        </w:rPr>
        <w:t>Great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Expectations</w:t>
      </w:r>
      <w:r w:rsidR="00E2087C">
        <w:rPr>
          <w:i/>
          <w:spacing w:val="-2"/>
          <w:sz w:val="24"/>
        </w:rPr>
        <w:t xml:space="preserve"> </w:t>
      </w:r>
      <w:r w:rsidR="00E2087C" w:rsidRPr="00E2087C">
        <w:rPr>
          <w:b/>
          <w:bCs/>
          <w:i/>
          <w:spacing w:val="-2"/>
          <w:sz w:val="24"/>
        </w:rPr>
        <w:t>(Detailed Study)</w:t>
      </w:r>
    </w:p>
    <w:p w14:paraId="6AFAD4D0" w14:textId="77777777" w:rsidR="00012A5C" w:rsidRDefault="00012A5C">
      <w:pPr>
        <w:pStyle w:val="BodyText"/>
        <w:spacing w:before="21"/>
        <w:rPr>
          <w:i/>
        </w:rPr>
      </w:pPr>
    </w:p>
    <w:p w14:paraId="33C32ECB" w14:textId="77777777" w:rsidR="00012A5C" w:rsidRDefault="00000000" w:rsidP="000743DC">
      <w:pPr>
        <w:pStyle w:val="Heading1"/>
        <w:spacing w:before="1"/>
        <w:jc w:val="left"/>
      </w:pPr>
      <w:r>
        <w:t>Unit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10"/>
        </w:rPr>
        <w:t>V</w:t>
      </w:r>
    </w:p>
    <w:p w14:paraId="61E6E5B4" w14:textId="77777777" w:rsidR="00012A5C" w:rsidRDefault="00000000">
      <w:pPr>
        <w:tabs>
          <w:tab w:val="left" w:pos="2260"/>
        </w:tabs>
        <w:spacing w:before="1"/>
        <w:ind w:left="100"/>
        <w:rPr>
          <w:i/>
          <w:sz w:val="24"/>
        </w:rPr>
      </w:pPr>
      <w:r>
        <w:rPr>
          <w:sz w:val="24"/>
        </w:rPr>
        <w:t>D.H.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Lawrence</w:t>
      </w:r>
      <w:r>
        <w:rPr>
          <w:sz w:val="24"/>
        </w:rPr>
        <w:tab/>
      </w:r>
      <w:r w:rsidR="000743DC">
        <w:rPr>
          <w:sz w:val="24"/>
        </w:rPr>
        <w:t xml:space="preserve">  </w:t>
      </w:r>
      <w:proofErr w:type="gramStart"/>
      <w:r w:rsidR="000743DC">
        <w:rPr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 xml:space="preserve">Sons and </w:t>
      </w:r>
      <w:r>
        <w:rPr>
          <w:i/>
          <w:spacing w:val="-2"/>
          <w:sz w:val="24"/>
        </w:rPr>
        <w:t>Lovers</w:t>
      </w:r>
      <w:r w:rsidR="00E2087C">
        <w:rPr>
          <w:i/>
          <w:spacing w:val="-2"/>
          <w:sz w:val="24"/>
        </w:rPr>
        <w:t xml:space="preserve"> </w:t>
      </w:r>
      <w:r w:rsidR="00E2087C" w:rsidRPr="00E2087C">
        <w:rPr>
          <w:b/>
          <w:bCs/>
          <w:i/>
          <w:spacing w:val="-2"/>
          <w:sz w:val="24"/>
        </w:rPr>
        <w:t>(Non-Detailed)</w:t>
      </w:r>
    </w:p>
    <w:p w14:paraId="720720ED" w14:textId="77777777" w:rsidR="00012A5C" w:rsidRDefault="00012A5C">
      <w:pPr>
        <w:pStyle w:val="BodyText"/>
        <w:spacing w:before="24"/>
        <w:rPr>
          <w:i/>
        </w:rPr>
      </w:pPr>
    </w:p>
    <w:p w14:paraId="16870B94" w14:textId="77777777" w:rsidR="00012A5C" w:rsidRDefault="00000000">
      <w:pPr>
        <w:pStyle w:val="Heading1"/>
        <w:ind w:left="100" w:right="0"/>
        <w:jc w:val="left"/>
      </w:pPr>
      <w:r>
        <w:t>Resources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Further</w:t>
      </w:r>
      <w:r>
        <w:rPr>
          <w:spacing w:val="-1"/>
        </w:rPr>
        <w:t xml:space="preserve"> </w:t>
      </w:r>
      <w:r>
        <w:rPr>
          <w:spacing w:val="-2"/>
        </w:rPr>
        <w:t>Reading:</w:t>
      </w:r>
    </w:p>
    <w:p w14:paraId="55D3DA65" w14:textId="77777777" w:rsidR="00012A5C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before="17" w:line="259" w:lineRule="auto"/>
        <w:ind w:right="789"/>
        <w:rPr>
          <w:sz w:val="24"/>
        </w:rPr>
      </w:pPr>
      <w:r>
        <w:rPr>
          <w:sz w:val="24"/>
        </w:rPr>
        <w:t>Fulton</w:t>
      </w:r>
      <w:r>
        <w:rPr>
          <w:spacing w:val="-4"/>
          <w:sz w:val="24"/>
        </w:rPr>
        <w:t xml:space="preserve"> </w:t>
      </w:r>
      <w:r>
        <w:rPr>
          <w:sz w:val="24"/>
        </w:rPr>
        <w:t>H.</w:t>
      </w:r>
      <w:r>
        <w:rPr>
          <w:spacing w:val="-4"/>
          <w:sz w:val="24"/>
        </w:rPr>
        <w:t xml:space="preserve"> </w:t>
      </w:r>
      <w:r>
        <w:rPr>
          <w:sz w:val="24"/>
        </w:rPr>
        <w:t>1962.</w:t>
      </w:r>
      <w:r>
        <w:rPr>
          <w:spacing w:val="40"/>
          <w:sz w:val="24"/>
        </w:rPr>
        <w:t xml:space="preserve"> </w:t>
      </w:r>
      <w:r>
        <w:rPr>
          <w:sz w:val="24"/>
        </w:rPr>
        <w:t>Anderson.</w:t>
      </w:r>
      <w:r>
        <w:rPr>
          <w:spacing w:val="-4"/>
          <w:sz w:val="24"/>
        </w:rPr>
        <w:t xml:space="preserve"> </w:t>
      </w:r>
      <w:r>
        <w:rPr>
          <w:sz w:val="24"/>
        </w:rPr>
        <w:t>Francis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Bacon: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His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Career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His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Thought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Southern California Press.</w:t>
      </w:r>
    </w:p>
    <w:p w14:paraId="3B6E4649" w14:textId="77777777" w:rsidR="00012A5C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line="275" w:lineRule="exact"/>
        <w:rPr>
          <w:sz w:val="24"/>
        </w:rPr>
      </w:pPr>
      <w:r>
        <w:rPr>
          <w:sz w:val="24"/>
        </w:rPr>
        <w:t>Jill</w:t>
      </w:r>
      <w:r>
        <w:rPr>
          <w:spacing w:val="-1"/>
          <w:sz w:val="24"/>
        </w:rPr>
        <w:t xml:space="preserve"> </w:t>
      </w:r>
      <w:r>
        <w:rPr>
          <w:sz w:val="24"/>
        </w:rPr>
        <w:t>Kraye.1999.</w:t>
      </w:r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Stone.</w:t>
      </w:r>
      <w:r>
        <w:rPr>
          <w:i/>
          <w:sz w:val="24"/>
        </w:rPr>
        <w:t>Humanism</w:t>
      </w:r>
      <w:proofErr w:type="spellEnd"/>
      <w:r>
        <w:rPr>
          <w:i/>
          <w:sz w:val="24"/>
        </w:rPr>
        <w:t xml:space="preserve"> 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Early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Modern </w:t>
      </w:r>
      <w:r>
        <w:rPr>
          <w:i/>
          <w:spacing w:val="-2"/>
          <w:sz w:val="24"/>
        </w:rPr>
        <w:t>Philosophy</w:t>
      </w:r>
      <w:r>
        <w:rPr>
          <w:spacing w:val="-2"/>
          <w:sz w:val="24"/>
        </w:rPr>
        <w:t>.</w:t>
      </w:r>
    </w:p>
    <w:p w14:paraId="108B2016" w14:textId="77777777" w:rsidR="00012A5C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before="24"/>
        <w:rPr>
          <w:sz w:val="24"/>
        </w:rPr>
      </w:pPr>
      <w:r>
        <w:rPr>
          <w:sz w:val="24"/>
        </w:rPr>
        <w:t>Katherine</w:t>
      </w:r>
      <w:r>
        <w:rPr>
          <w:spacing w:val="-3"/>
          <w:sz w:val="24"/>
        </w:rPr>
        <w:t xml:space="preserve"> </w:t>
      </w:r>
      <w:r>
        <w:rPr>
          <w:sz w:val="24"/>
        </w:rPr>
        <w:t>Anthony.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1945. </w:t>
      </w:r>
      <w:hyperlink r:id="rId5">
        <w:r>
          <w:rPr>
            <w:i/>
            <w:color w:val="0462C1"/>
            <w:sz w:val="24"/>
            <w:u w:val="single" w:color="0462C1"/>
          </w:rPr>
          <w:t>The</w:t>
        </w:r>
        <w:r>
          <w:rPr>
            <w:i/>
            <w:color w:val="0462C1"/>
            <w:spacing w:val="-2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>Lambs:</w:t>
        </w:r>
        <w:r>
          <w:rPr>
            <w:i/>
            <w:color w:val="0462C1"/>
            <w:spacing w:val="-1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>A</w:t>
        </w:r>
        <w:r>
          <w:rPr>
            <w:i/>
            <w:color w:val="0462C1"/>
            <w:spacing w:val="-1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>Story of</w:t>
        </w:r>
        <w:r>
          <w:rPr>
            <w:i/>
            <w:color w:val="0462C1"/>
            <w:spacing w:val="-1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 xml:space="preserve">Pre-Victorian </w:t>
        </w:r>
        <w:r>
          <w:rPr>
            <w:i/>
            <w:color w:val="0462C1"/>
            <w:spacing w:val="-2"/>
            <w:sz w:val="24"/>
            <w:u w:val="single" w:color="0462C1"/>
          </w:rPr>
          <w:t>England</w:t>
        </w:r>
      </w:hyperlink>
      <w:r>
        <w:rPr>
          <w:spacing w:val="-2"/>
          <w:sz w:val="24"/>
        </w:rPr>
        <w:t>.</w:t>
      </w:r>
    </w:p>
    <w:p w14:paraId="445A9CFF" w14:textId="77777777" w:rsidR="00012A5C" w:rsidRDefault="00012A5C">
      <w:pPr>
        <w:pStyle w:val="BodyText"/>
        <w:rPr>
          <w:sz w:val="22"/>
        </w:rPr>
      </w:pPr>
    </w:p>
    <w:p w14:paraId="6345B488" w14:textId="77777777" w:rsidR="00012A5C" w:rsidRDefault="00012A5C">
      <w:pPr>
        <w:pStyle w:val="BodyText"/>
        <w:rPr>
          <w:sz w:val="22"/>
        </w:rPr>
      </w:pPr>
    </w:p>
    <w:p w14:paraId="042BB3B4" w14:textId="77777777" w:rsidR="00012A5C" w:rsidRDefault="00012A5C">
      <w:pPr>
        <w:pStyle w:val="BodyText"/>
        <w:spacing w:before="176"/>
        <w:rPr>
          <w:sz w:val="22"/>
        </w:rPr>
      </w:pPr>
    </w:p>
    <w:p w14:paraId="1B99C241" w14:textId="77777777" w:rsidR="00012A5C" w:rsidRDefault="00000000">
      <w:pPr>
        <w:ind w:left="3"/>
        <w:jc w:val="center"/>
      </w:pPr>
      <w:r>
        <w:rPr>
          <w:spacing w:val="-10"/>
        </w:rPr>
        <w:t>3</w:t>
      </w:r>
    </w:p>
    <w:sectPr w:rsidR="00012A5C" w:rsidSect="00E2087C">
      <w:type w:val="continuous"/>
      <w:pgSz w:w="12240" w:h="15840"/>
      <w:pgMar w:top="567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4051"/>
    <w:multiLevelType w:val="hybridMultilevel"/>
    <w:tmpl w:val="6F36D8B0"/>
    <w:lvl w:ilvl="0" w:tplc="5BAEBEC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734EFC8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7D12A822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9DF41D3E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3E327826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C2E44DC6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257C66DC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9F1C6DD2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6950AA5E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63A546F"/>
    <w:multiLevelType w:val="hybridMultilevel"/>
    <w:tmpl w:val="E0BC51EC"/>
    <w:lvl w:ilvl="0" w:tplc="6374D31C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372857C">
      <w:numFmt w:val="bullet"/>
      <w:lvlText w:val="•"/>
      <w:lvlJc w:val="left"/>
      <w:pPr>
        <w:ind w:left="1748" w:hanging="360"/>
      </w:pPr>
      <w:rPr>
        <w:rFonts w:hint="default"/>
        <w:lang w:val="en-US" w:eastAsia="en-US" w:bidi="ar-SA"/>
      </w:rPr>
    </w:lvl>
    <w:lvl w:ilvl="2" w:tplc="7AB85E58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BFB8ABA0">
      <w:numFmt w:val="bullet"/>
      <w:lvlText w:val="•"/>
      <w:lvlJc w:val="left"/>
      <w:pPr>
        <w:ind w:left="3484" w:hanging="360"/>
      </w:pPr>
      <w:rPr>
        <w:rFonts w:hint="default"/>
        <w:lang w:val="en-US" w:eastAsia="en-US" w:bidi="ar-SA"/>
      </w:rPr>
    </w:lvl>
    <w:lvl w:ilvl="4" w:tplc="83D2746E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5" w:tplc="41C80CBA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7B7CAB3E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7" w:tplc="0BAACDC2">
      <w:numFmt w:val="bullet"/>
      <w:lvlText w:val="•"/>
      <w:lvlJc w:val="left"/>
      <w:pPr>
        <w:ind w:left="6956" w:hanging="360"/>
      </w:pPr>
      <w:rPr>
        <w:rFonts w:hint="default"/>
        <w:lang w:val="en-US" w:eastAsia="en-US" w:bidi="ar-SA"/>
      </w:rPr>
    </w:lvl>
    <w:lvl w:ilvl="8" w:tplc="3E826696">
      <w:numFmt w:val="bullet"/>
      <w:lvlText w:val="•"/>
      <w:lvlJc w:val="left"/>
      <w:pPr>
        <w:ind w:left="7824" w:hanging="360"/>
      </w:pPr>
      <w:rPr>
        <w:rFonts w:hint="default"/>
        <w:lang w:val="en-US" w:eastAsia="en-US" w:bidi="ar-SA"/>
      </w:rPr>
    </w:lvl>
  </w:abstractNum>
  <w:num w:numId="1" w16cid:durableId="2051756814">
    <w:abstractNumId w:val="1"/>
  </w:num>
  <w:num w:numId="2" w16cid:durableId="179733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2A5C"/>
    <w:rsid w:val="00012A5C"/>
    <w:rsid w:val="0002642E"/>
    <w:rsid w:val="000743DC"/>
    <w:rsid w:val="003E2990"/>
    <w:rsid w:val="00A44F20"/>
    <w:rsid w:val="00A95B21"/>
    <w:rsid w:val="00E2087C"/>
    <w:rsid w:val="00E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6038DE"/>
  <w15:docId w15:val="{30964E4F-4B1F-458F-8436-30CA2B0D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" w:right="1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questia.com/library/24561/the-lambs-a-story-of-pre-victorian-engla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315</Words>
  <Characters>1727</Characters>
  <Application>Microsoft Office Word</Application>
  <DocSecurity>0</DocSecurity>
  <Lines>63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madhu</dc:creator>
  <cp:lastModifiedBy>D B SUDHA</cp:lastModifiedBy>
  <cp:revision>6</cp:revision>
  <cp:lastPrinted>2024-07-12T04:15:00Z</cp:lastPrinted>
  <dcterms:created xsi:type="dcterms:W3CDTF">2024-07-11T17:57:00Z</dcterms:created>
  <dcterms:modified xsi:type="dcterms:W3CDTF">2024-07-12T05:01:00Z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ccd4e01cf1efd4a29b283a37865447bdeed61e169a17b3cad94c534f5bb38329</vt:lpwstr>
  </property>
</Properties>
</file>