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7E064" w14:textId="77777777" w:rsidR="00C8319D" w:rsidRDefault="00C8319D" w:rsidP="00C8319D">
      <w:pPr>
        <w:spacing w:after="0"/>
        <w:rPr>
          <w:rFonts w:ascii="Arial" w:hAnsi="Arial" w:cs="Arial"/>
          <w:bCs/>
          <w:sz w:val="24"/>
          <w:szCs w:val="24"/>
        </w:rPr>
      </w:pPr>
    </w:p>
    <w:p w14:paraId="1160A44B" w14:textId="34CEC8E3" w:rsidR="00C8319D" w:rsidRDefault="00C8319D" w:rsidP="00C8319D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ST. JOSEPH’S COLLEGE FOR WOMEN (AUTONOMOUS) VISAKHAPATNAM</w:t>
      </w:r>
    </w:p>
    <w:p w14:paraId="438B8F36" w14:textId="3EB70BCC" w:rsidR="00C8319D" w:rsidRDefault="00C8319D" w:rsidP="00C8319D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HOME SCIENCE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  <w:t xml:space="preserve">        </w:t>
      </w:r>
      <w:r>
        <w:rPr>
          <w:rFonts w:ascii="Arial" w:hAnsi="Arial" w:cs="Arial"/>
          <w:bCs/>
        </w:rPr>
        <w:t>TIME:</w:t>
      </w:r>
      <w:r w:rsidR="00781327">
        <w:rPr>
          <w:rFonts w:ascii="Arial" w:hAnsi="Arial" w:cs="Arial"/>
          <w:bCs/>
        </w:rPr>
        <w:t>2</w:t>
      </w:r>
      <w:bookmarkStart w:id="0" w:name="_GoBack"/>
      <w:bookmarkEnd w:id="0"/>
      <w:r>
        <w:rPr>
          <w:rFonts w:ascii="Arial" w:hAnsi="Arial" w:cs="Arial"/>
          <w:bCs/>
        </w:rPr>
        <w:t>HRS/WEEK</w:t>
      </w:r>
    </w:p>
    <w:p w14:paraId="5C01ECC6" w14:textId="3D1D4985" w:rsidR="00C8319D" w:rsidRPr="00E03EEE" w:rsidRDefault="00C8319D" w:rsidP="00C831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</w:rPr>
        <w:t>HS 3151(2)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</w:t>
      </w:r>
      <w:r>
        <w:rPr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 w:rsidRPr="008904FB">
        <w:rPr>
          <w:rFonts w:ascii="Arial" w:eastAsia="Times New Roman" w:hAnsi="Arial" w:cs="Arial"/>
          <w:b/>
          <w:color w:val="000000"/>
          <w:sz w:val="24"/>
          <w:szCs w:val="24"/>
        </w:rPr>
        <w:t>FUNDAMENTALS OF TEXTILES</w:t>
      </w:r>
      <w:r>
        <w:rPr>
          <w:rFonts w:ascii="Arial" w:eastAsia="Times New Roman" w:hAnsi="Arial" w:cs="Arial"/>
          <w:b/>
          <w:color w:val="000000"/>
          <w:sz w:val="23"/>
          <w:szCs w:val="23"/>
        </w:rPr>
        <w:t xml:space="preserve">                 </w:t>
      </w:r>
      <w:r w:rsidRPr="00E03EEE">
        <w:rPr>
          <w:rFonts w:ascii="Arial" w:hAnsi="Arial" w:cs="Arial"/>
          <w:sz w:val="24"/>
          <w:szCs w:val="24"/>
        </w:rPr>
        <w:t>MARKS</w:t>
      </w:r>
      <w:proofErr w:type="gramStart"/>
      <w:r w:rsidRPr="00E03EEE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5</w:t>
      </w:r>
      <w:r w:rsidRPr="00E03EEE">
        <w:rPr>
          <w:rFonts w:ascii="Arial" w:hAnsi="Arial" w:cs="Arial"/>
          <w:sz w:val="24"/>
          <w:szCs w:val="24"/>
        </w:rPr>
        <w:t>0</w:t>
      </w:r>
      <w:proofErr w:type="gramEnd"/>
    </w:p>
    <w:p w14:paraId="00A081FD" w14:textId="78C9B76A" w:rsidR="00C8319D" w:rsidRDefault="00C8319D" w:rsidP="00C831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     </w:t>
      </w:r>
      <w:r w:rsidRPr="00C8319D">
        <w:rPr>
          <w:rFonts w:ascii="Arial" w:hAnsi="Arial" w:cs="Arial"/>
          <w:b/>
          <w:sz w:val="24"/>
          <w:szCs w:val="24"/>
        </w:rPr>
        <w:t>PRACTICAL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28A78673" w14:textId="77777777" w:rsidR="00C8319D" w:rsidRDefault="00C8319D" w:rsidP="002414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</w:p>
    <w:p w14:paraId="6ABEDA12" w14:textId="0BEA459E" w:rsidR="002414AE" w:rsidRPr="00C8319D" w:rsidRDefault="00C8319D" w:rsidP="00C831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ab/>
      </w:r>
    </w:p>
    <w:p w14:paraId="36C0DED3" w14:textId="77777777" w:rsidR="002414AE" w:rsidRPr="00C8319D" w:rsidRDefault="002414AE" w:rsidP="002414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PRACTICAL </w:t>
      </w:r>
    </w:p>
    <w:p w14:paraId="142FBEB2" w14:textId="545FB764" w:rsidR="002414AE" w:rsidRPr="00C8319D" w:rsidRDefault="00C8319D" w:rsidP="00C8319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414AE"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1. Identification and collection of Textile </w:t>
      </w:r>
      <w:proofErr w:type="spellStart"/>
      <w:r w:rsidR="002414AE" w:rsidRPr="00C8319D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="002414AE"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06B3634C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41" w:line="36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• Plant </w:t>
      </w:r>
      <w:proofErr w:type="spellStart"/>
      <w:r w:rsidRPr="00C8319D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 – Cotton, Linen, Jute </w:t>
      </w:r>
    </w:p>
    <w:p w14:paraId="2AF509AA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41" w:line="36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• Animal </w:t>
      </w:r>
      <w:proofErr w:type="spellStart"/>
      <w:r w:rsidRPr="00C8319D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 – Silk, Wool </w:t>
      </w:r>
    </w:p>
    <w:p w14:paraId="15809B4C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• Synthetic </w:t>
      </w:r>
      <w:proofErr w:type="spellStart"/>
      <w:r w:rsidRPr="00C8319D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 – Polyester, Nylon, Acrylic </w:t>
      </w:r>
    </w:p>
    <w:p w14:paraId="01D2729A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2. Identification and collection of Yarns </w:t>
      </w:r>
    </w:p>
    <w:p w14:paraId="01833612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41" w:line="36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• Simple Yarns </w:t>
      </w:r>
    </w:p>
    <w:p w14:paraId="21BE05E4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• Novelty Yarns </w:t>
      </w:r>
    </w:p>
    <w:p w14:paraId="11F4D2E4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3. Tests to identify textile fibers </w:t>
      </w:r>
    </w:p>
    <w:p w14:paraId="784B3E11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39" w:line="36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• Texture </w:t>
      </w:r>
    </w:p>
    <w:p w14:paraId="7999146F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39" w:line="36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• Microscopic examination and </w:t>
      </w:r>
    </w:p>
    <w:p w14:paraId="00B1F178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• Burning test. </w:t>
      </w:r>
    </w:p>
    <w:p w14:paraId="3E987BC7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REFERENCES </w:t>
      </w:r>
    </w:p>
    <w:p w14:paraId="7AD16731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98" w:line="360" w:lineRule="auto"/>
        <w:ind w:left="1080" w:hanging="54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proofErr w:type="spellStart"/>
      <w:r w:rsidRPr="00C8319D">
        <w:rPr>
          <w:rFonts w:ascii="Arial" w:eastAsia="Times New Roman" w:hAnsi="Arial" w:cs="Arial"/>
          <w:color w:val="000000"/>
          <w:sz w:val="24"/>
          <w:szCs w:val="24"/>
        </w:rPr>
        <w:t>DeepaliRastogi</w:t>
      </w:r>
      <w:proofErr w:type="spellEnd"/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proofErr w:type="spellStart"/>
      <w:r w:rsidRPr="00C8319D">
        <w:rPr>
          <w:rFonts w:ascii="Arial" w:eastAsia="Times New Roman" w:hAnsi="Arial" w:cs="Arial"/>
          <w:color w:val="000000"/>
          <w:sz w:val="24"/>
          <w:szCs w:val="24"/>
        </w:rPr>
        <w:t>Sheetal</w:t>
      </w:r>
      <w:proofErr w:type="spellEnd"/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 Chopra (2017). Textile Science, 1st edition, Orient Black Swan Pvt. Ltd. </w:t>
      </w:r>
    </w:p>
    <w:p w14:paraId="4E70C434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98" w:line="360" w:lineRule="auto"/>
        <w:ind w:left="990" w:hanging="45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proofErr w:type="spellStart"/>
      <w:r w:rsidRPr="00C8319D">
        <w:rPr>
          <w:rFonts w:ascii="Arial" w:eastAsia="Times New Roman" w:hAnsi="Arial" w:cs="Arial"/>
          <w:color w:val="000000"/>
          <w:sz w:val="24"/>
          <w:szCs w:val="24"/>
        </w:rPr>
        <w:t>KanwarVarinder</w:t>
      </w:r>
      <w:proofErr w:type="spellEnd"/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 Pal Singh. (2014). Introduction to Textiles, 1st edition, Kalyani Publishers. </w:t>
      </w:r>
    </w:p>
    <w:p w14:paraId="5723CD0A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98" w:line="360" w:lineRule="auto"/>
        <w:ind w:left="1170" w:hanging="63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3. Seema Sekhri. (2017). Text book of Fabric – Fundamentals to Finishing, 2nd edition, PHI Learning Pvt. Ltd. </w:t>
      </w:r>
    </w:p>
    <w:p w14:paraId="137DE3C9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70" w:hanging="63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proofErr w:type="spellStart"/>
      <w:r w:rsidRPr="00C8319D">
        <w:rPr>
          <w:rFonts w:ascii="Arial" w:eastAsia="Times New Roman" w:hAnsi="Arial" w:cs="Arial"/>
          <w:color w:val="000000"/>
          <w:sz w:val="24"/>
          <w:szCs w:val="24"/>
        </w:rPr>
        <w:t>Sushma</w:t>
      </w:r>
      <w:proofErr w:type="spellEnd"/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 Gupta, </w:t>
      </w:r>
      <w:proofErr w:type="spellStart"/>
      <w:r w:rsidRPr="00C8319D">
        <w:rPr>
          <w:rFonts w:ascii="Arial" w:eastAsia="Times New Roman" w:hAnsi="Arial" w:cs="Arial"/>
          <w:color w:val="000000"/>
          <w:sz w:val="24"/>
          <w:szCs w:val="24"/>
        </w:rPr>
        <w:t>NeeruGarg</w:t>
      </w:r>
      <w:proofErr w:type="spellEnd"/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C8319D">
        <w:rPr>
          <w:rFonts w:ascii="Arial" w:eastAsia="Times New Roman" w:hAnsi="Arial" w:cs="Arial"/>
          <w:color w:val="000000"/>
          <w:sz w:val="24"/>
          <w:szCs w:val="24"/>
        </w:rPr>
        <w:t>Renu</w:t>
      </w:r>
      <w:proofErr w:type="spellEnd"/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 Saini. (2018). Text book of clothing, textiles and laundry, 8th edition, Kalyani publishers. </w:t>
      </w:r>
    </w:p>
    <w:p w14:paraId="5F983FC1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4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proofErr w:type="spellStart"/>
      <w:r w:rsidRPr="00C8319D">
        <w:rPr>
          <w:rFonts w:ascii="Arial" w:eastAsia="Times New Roman" w:hAnsi="Arial" w:cs="Arial"/>
          <w:color w:val="000000"/>
          <w:sz w:val="24"/>
          <w:szCs w:val="24"/>
        </w:rPr>
        <w:t>Vastala</w:t>
      </w:r>
      <w:proofErr w:type="spellEnd"/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, R. (2013) .Text book of Textiles and Clothing, 1st edition, Published by ICAR. </w:t>
      </w:r>
    </w:p>
    <w:p w14:paraId="23A83ECE" w14:textId="7F3FF9D1" w:rsidR="002414AE" w:rsidRPr="00C8319D" w:rsidRDefault="00C8319D" w:rsidP="00C8319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</w:t>
      </w:r>
      <w:r w:rsidR="002414AE" w:rsidRPr="00C8319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CO- CURRICULAR ACTIVITIES </w:t>
      </w:r>
    </w:p>
    <w:p w14:paraId="087E28CD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97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1. Seminar/Assignment/Quiz/Group Discussion </w:t>
      </w:r>
    </w:p>
    <w:p w14:paraId="6AEFEA48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97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2. Use of ICT in Class reports and Seminars. </w:t>
      </w:r>
    </w:p>
    <w:p w14:paraId="10FBB3A3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97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3. Project Work </w:t>
      </w:r>
    </w:p>
    <w:p w14:paraId="232721D9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97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 xml:space="preserve">4. Construction of garments and their exhibition. </w:t>
      </w:r>
    </w:p>
    <w:p w14:paraId="2F4A4D10" w14:textId="77777777" w:rsidR="002414AE" w:rsidRPr="00C8319D" w:rsidRDefault="002414AE" w:rsidP="00C8319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C8319D">
        <w:rPr>
          <w:rFonts w:ascii="Arial" w:eastAsia="Times New Roman" w:hAnsi="Arial" w:cs="Arial"/>
          <w:color w:val="000000"/>
          <w:sz w:val="24"/>
          <w:szCs w:val="24"/>
        </w:rPr>
        <w:t>5. Visit to nearby weaving, dyeing units and printing.</w:t>
      </w:r>
    </w:p>
    <w:p w14:paraId="0D633E30" w14:textId="466B71B0" w:rsidR="00C959E3" w:rsidRPr="00C8319D" w:rsidRDefault="00C8319D" w:rsidP="00C8319D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**          **</w:t>
      </w:r>
    </w:p>
    <w:sectPr w:rsidR="00C959E3" w:rsidRPr="00C8319D" w:rsidSect="00C8319D">
      <w:pgSz w:w="11906" w:h="16838" w:code="9"/>
      <w:pgMar w:top="720" w:right="720" w:bottom="720" w:left="86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4AE"/>
    <w:rsid w:val="00162F38"/>
    <w:rsid w:val="002414AE"/>
    <w:rsid w:val="003E6840"/>
    <w:rsid w:val="004F60BD"/>
    <w:rsid w:val="005F5E65"/>
    <w:rsid w:val="00781327"/>
    <w:rsid w:val="007F1A0D"/>
    <w:rsid w:val="008A76FF"/>
    <w:rsid w:val="009B5991"/>
    <w:rsid w:val="00C8319D"/>
    <w:rsid w:val="00C959E3"/>
    <w:rsid w:val="00D231D3"/>
    <w:rsid w:val="00D3246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233D4"/>
  <w15:chartTrackingRefBased/>
  <w15:docId w15:val="{0054B9E0-5E85-470B-A3A2-3C980A36F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4AE"/>
    <w:pPr>
      <w:spacing w:after="200" w:line="276" w:lineRule="auto"/>
    </w:pPr>
    <w:rPr>
      <w:rFonts w:ascii="Calibri" w:eastAsia="Calibri" w:hAnsi="Calibri" w:cs="Calibri"/>
      <w:kern w:val="0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14A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N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14A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N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14A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N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14A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IN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14A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IN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14AE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IN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14AE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IN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14AE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IN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14AE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IN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14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14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14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14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14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14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14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14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14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14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N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414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14A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N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414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14A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IN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414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14A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N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414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14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IN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14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14AE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C831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4</cp:revision>
  <dcterms:created xsi:type="dcterms:W3CDTF">2024-08-02T09:45:00Z</dcterms:created>
  <dcterms:modified xsi:type="dcterms:W3CDTF">2024-08-22T04:18:00Z</dcterms:modified>
</cp:coreProperties>
</file>