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957" w:rsidRDefault="00285957" w:rsidP="00D921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0" w:right="-2"/>
        <w:jc w:val="center"/>
        <w:rPr>
          <w:b/>
          <w:color w:val="000000"/>
          <w:sz w:val="24"/>
          <w:szCs w:val="24"/>
        </w:rPr>
      </w:pPr>
    </w:p>
    <w:p w:rsidR="00285957" w:rsidRDefault="00285957" w:rsidP="0028595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>ST. JOSEPH’S COLLEGE FOR WOMEN (AUTONOMOUS) VISAKHAPATNAM</w:t>
      </w:r>
    </w:p>
    <w:p w:rsidR="00285957" w:rsidRDefault="00285957" w:rsidP="00285957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>
        <w:rPr>
          <w:b/>
        </w:rPr>
        <w:t>AGRICULTURE AND RURAL DEVELOPMENT</w:t>
      </w:r>
      <w:r>
        <w:rPr>
          <w:rFonts w:ascii="Arial" w:hAnsi="Arial" w:cs="Arial"/>
          <w:bCs/>
        </w:rPr>
        <w:t xml:space="preserve">       TIME: 30HRS </w:t>
      </w:r>
    </w:p>
    <w:p w:rsidR="00285957" w:rsidRDefault="00285957" w:rsidP="0028595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AGRD 2</w:t>
      </w:r>
      <w:r>
        <w:rPr>
          <w:bCs/>
        </w:rPr>
        <w:t>31</w:t>
      </w:r>
      <w:r>
        <w:rPr>
          <w:bCs/>
        </w:rPr>
        <w:t xml:space="preserve"> (2)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b/>
          <w:sz w:val="24"/>
          <w:szCs w:val="24"/>
        </w:rPr>
        <w:t>INSECT ECOLOGY &amp; IPM</w:t>
      </w:r>
      <w:r>
        <w:rPr>
          <w:b/>
          <w:color w:val="000000"/>
          <w:sz w:val="24"/>
          <w:szCs w:val="24"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  </w:t>
      </w:r>
      <w:r>
        <w:rPr>
          <w:rFonts w:eastAsia="Times New Roman"/>
          <w:b/>
          <w:color w:val="000000"/>
          <w:sz w:val="24"/>
          <w:szCs w:val="24"/>
        </w:rPr>
        <w:tab/>
        <w:t xml:space="preserve">    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MARKS</w:t>
      </w:r>
      <w:proofErr w:type="gramStart"/>
      <w:r>
        <w:rPr>
          <w:sz w:val="24"/>
          <w:szCs w:val="24"/>
        </w:rPr>
        <w:t>:100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85957" w:rsidRDefault="00285957" w:rsidP="00285957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   </w:t>
      </w:r>
      <w:r>
        <w:rPr>
          <w:b/>
          <w:bCs/>
          <w:sz w:val="24"/>
          <w:szCs w:val="24"/>
        </w:rPr>
        <w:t>SYLLABUS</w:t>
      </w:r>
    </w:p>
    <w:p w:rsidR="00285957" w:rsidRDefault="00285957" w:rsidP="00D921D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0" w:right="-2"/>
        <w:jc w:val="center"/>
        <w:rPr>
          <w:b/>
          <w:color w:val="000000"/>
          <w:sz w:val="24"/>
          <w:szCs w:val="24"/>
        </w:rPr>
      </w:pPr>
    </w:p>
    <w:p w:rsidR="001D4828" w:rsidRDefault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Objectives:</w:t>
      </w:r>
    </w:p>
    <w:p w:rsidR="001D4828" w:rsidRDefault="00A66F2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the influence of ecological factors on insect development. </w:t>
      </w:r>
    </w:p>
    <w:p w:rsidR="001D4828" w:rsidRDefault="00A66F2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the components of integrated pest management. </w:t>
      </w:r>
    </w:p>
    <w:p w:rsidR="001D4828" w:rsidRDefault="00A66F2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study about classification of insects. </w:t>
      </w:r>
    </w:p>
    <w:p w:rsidR="001D4828" w:rsidRDefault="001D482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5" w:right="-2"/>
        <w:jc w:val="both"/>
        <w:rPr>
          <w:b/>
          <w:color w:val="000000"/>
          <w:sz w:val="24"/>
          <w:szCs w:val="24"/>
        </w:rPr>
      </w:pP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5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Course Outcomes</w:t>
      </w:r>
      <w:r w:rsidR="00285957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2" w:hanging="684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CO1: </w:t>
      </w:r>
      <w:r>
        <w:rPr>
          <w:color w:val="000000"/>
          <w:sz w:val="24"/>
          <w:szCs w:val="24"/>
        </w:rPr>
        <w:t xml:space="preserve">Explain biotic and abiotic factors affecting insect ecology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2" w:hanging="684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CO2: </w:t>
      </w:r>
      <w:r>
        <w:rPr>
          <w:color w:val="000000"/>
          <w:sz w:val="24"/>
          <w:szCs w:val="24"/>
        </w:rPr>
        <w:t xml:space="preserve">Outline the methods of integrated pest management, surveillance and forecasting   </w:t>
      </w:r>
      <w:proofErr w:type="gramStart"/>
      <w:r>
        <w:rPr>
          <w:color w:val="000000"/>
          <w:sz w:val="24"/>
          <w:szCs w:val="24"/>
        </w:rPr>
        <w:t>and</w:t>
      </w:r>
      <w:proofErr w:type="gramEnd"/>
      <w:r>
        <w:rPr>
          <w:color w:val="000000"/>
          <w:sz w:val="24"/>
          <w:szCs w:val="24"/>
        </w:rPr>
        <w:t xml:space="preserve"> principles of host-plant resistance.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-2" w:hanging="684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CO3: </w:t>
      </w:r>
      <w:r>
        <w:rPr>
          <w:color w:val="000000"/>
          <w:sz w:val="24"/>
          <w:szCs w:val="24"/>
        </w:rPr>
        <w:t xml:space="preserve">Summarize pest management tools and different methods of pest control and formulations of insecticides and application techniques. </w:t>
      </w:r>
    </w:p>
    <w:p w:rsidR="001D4828" w:rsidRDefault="001D482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" w:right="-2"/>
        <w:jc w:val="both"/>
        <w:rPr>
          <w:b/>
          <w:color w:val="000000"/>
          <w:sz w:val="24"/>
          <w:szCs w:val="24"/>
        </w:rPr>
      </w:pPr>
    </w:p>
    <w:p w:rsidR="001D4828" w:rsidRDefault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UNIT-</w:t>
      </w:r>
      <w:r w:rsidR="00A66F2E">
        <w:rPr>
          <w:b/>
          <w:color w:val="000000"/>
          <w:sz w:val="24"/>
          <w:szCs w:val="24"/>
        </w:rPr>
        <w:t>I</w:t>
      </w:r>
      <w:r w:rsidR="00A66F2E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:</w:t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  <w:t xml:space="preserve"> (4hrs)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 Insect Ecology- Introduction, Autecology and Synecology-Population-Community Ecosystem – Agro - ecosystem -Environment and its components. Abiotic factors - Temperature-Its effect on the development, fecundity distribution, dispersal and movement of insects - Adaptations of insects to temperature - Thermal constant-Day degrees. Moisture Adaptation of insects to conserve moisture. - Humidity- Its effect on development, fecundity and colour of body - Rainfall - Its effect on emergence, movement and oviposition of insects.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Light – Phototaxis - photoperiodism - Its effect on growth, moulting activity or behaviour, oviposition and pigmentation - Use of light as a factor of insect control; Atmospheric pressure and its effect on </w:t>
      </w:r>
      <w:proofErr w:type="spellStart"/>
      <w:r>
        <w:rPr>
          <w:color w:val="000000"/>
          <w:sz w:val="24"/>
          <w:szCs w:val="24"/>
        </w:rPr>
        <w:t>behavior</w:t>
      </w:r>
      <w:proofErr w:type="spellEnd"/>
      <w:r>
        <w:rPr>
          <w:color w:val="000000"/>
          <w:sz w:val="24"/>
          <w:szCs w:val="24"/>
        </w:rPr>
        <w:t xml:space="preserve">. Air currents - Effect on dispersal of insects – Edaphic factors.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 Biotic factors – Food - Classification of insects according to nutritional requirements Other organisms - Inter and Intra specific associations - Beneficial and harmful associations of parasitoids based on site of attack, stage of host, duration of attack, degree of parasitism and food habits. Effect of biotic factors - Competition, natural and environmental resistance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Concepts of Balance of life in nature- Biotic potential and environmental resistance. -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Factors contributing to increase or decrease of population - Causes for outbreak of pests in agro ecosystem. </w:t>
      </w:r>
    </w:p>
    <w:p w:rsidR="00285957" w:rsidRDefault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</w:p>
    <w:p w:rsidR="00285957" w:rsidRDefault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</w:p>
    <w:p w:rsidR="00285957" w:rsidRDefault="00285957" w:rsidP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bCs/>
        </w:rPr>
      </w:pPr>
    </w:p>
    <w:p w:rsidR="00285957" w:rsidRDefault="00285957" w:rsidP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bCs/>
        </w:rPr>
      </w:pPr>
      <w:r>
        <w:rPr>
          <w:bCs/>
        </w:rPr>
        <w:t>AGRD 231 (2)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:</w:t>
      </w:r>
      <w:proofErr w:type="gramStart"/>
      <w:r>
        <w:rPr>
          <w:bCs/>
        </w:rPr>
        <w:t>:2</w:t>
      </w:r>
      <w:proofErr w:type="gramEnd"/>
      <w:r>
        <w:rPr>
          <w:bCs/>
        </w:rPr>
        <w:t>::</w:t>
      </w:r>
    </w:p>
    <w:p w:rsidR="00285957" w:rsidRDefault="00285957" w:rsidP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b/>
          <w:color w:val="000000"/>
          <w:sz w:val="24"/>
          <w:szCs w:val="24"/>
        </w:rPr>
      </w:pPr>
    </w:p>
    <w:p w:rsidR="001D4828" w:rsidRDefault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UNIT-</w:t>
      </w:r>
      <w:r w:rsidR="00A66F2E">
        <w:rPr>
          <w:b/>
          <w:color w:val="000000"/>
          <w:sz w:val="24"/>
          <w:szCs w:val="24"/>
        </w:rPr>
        <w:t>II</w:t>
      </w:r>
      <w:r>
        <w:rPr>
          <w:b/>
          <w:color w:val="000000"/>
          <w:sz w:val="24"/>
          <w:szCs w:val="24"/>
        </w:rPr>
        <w:t>:</w:t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  <w:t xml:space="preserve"> (3hrs)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 Practices, Scope and Limitations of IPM - IPM – Definitions, Concepts– Economic Threshold Level (ETL) – Economic Injury Level (EIL) and General Equilibrium Position (GEP) – Modified Equilibrium Position (MEP)- Components/tools of IPM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  Pest surveillance and pest forecasting – Definition - Importance in IPM – Advantages - Components of pest surveillance, types of forecasting (short term and long-term forecasting and their advantages) – Insect pests – Definitions of negligible, minor and major pests; Different categories of pests – Regular, occasional, seasonal, persistent, sporadic, epidemic and endemic pests with examples.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  Host-plant resistance- Principles of host plant resistance – Ecological resistance – Phenological asynchrony, induced resistance and escape – Genetic resistance – Mono, oligo and polygenic resistance – Major gene resistance (vertical/specific/ qualitative) and minor gene resistance (horizontal/nonspecific/quantitative) – Host- plant selection process- host habitat finding, host finding, host recognition, host acceptance and host suitability Mechanisms of Genetic resistance- Non-preference (antixenosis), antibiosis and tolerance – Transgenic plants. </w:t>
      </w:r>
    </w:p>
    <w:p w:rsidR="001D4828" w:rsidRDefault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UNIT-</w:t>
      </w:r>
      <w:r w:rsidR="00A66F2E">
        <w:rPr>
          <w:b/>
          <w:color w:val="000000"/>
          <w:sz w:val="24"/>
          <w:szCs w:val="24"/>
        </w:rPr>
        <w:t>III</w:t>
      </w:r>
      <w:r>
        <w:rPr>
          <w:b/>
          <w:color w:val="000000"/>
          <w:sz w:val="24"/>
          <w:szCs w:val="24"/>
        </w:rPr>
        <w:t>:</w:t>
      </w:r>
      <w:r w:rsidR="00A66F2E">
        <w:rPr>
          <w:b/>
          <w:color w:val="000000"/>
          <w:sz w:val="24"/>
          <w:szCs w:val="24"/>
        </w:rPr>
        <w:t xml:space="preserve"> </w:t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  <w:t xml:space="preserve">(3hrs) </w:t>
      </w:r>
    </w:p>
    <w:p w:rsidR="001D4828" w:rsidRDefault="00A66F2E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Components/tools of IPM: Cultural control- Normal and special cultural practices which incidentally control the pests and agronomic practices recommended specifically against the pests with examples. </w:t>
      </w:r>
    </w:p>
    <w:p w:rsidR="001D4828" w:rsidRDefault="00A66F2E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Mechanical control- Different mechanical methods of pest control with examples.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Physical control – Use of inert carriers against stored product insects - steam sterilization – Solarization - Solar radiation - Light traps - Flame throwers etc.; Legislative measures - Importance of quarantine - Examples of exotic pests - Different legislative measures enforced in different countries including India. </w:t>
      </w:r>
    </w:p>
    <w:p w:rsidR="001D4828" w:rsidRDefault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" w:right="-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UNIT-</w:t>
      </w:r>
      <w:r w:rsidR="00A66F2E">
        <w:rPr>
          <w:b/>
          <w:color w:val="000000"/>
          <w:sz w:val="24"/>
          <w:szCs w:val="24"/>
        </w:rPr>
        <w:t>IV</w:t>
      </w:r>
      <w:r>
        <w:rPr>
          <w:b/>
          <w:color w:val="000000"/>
          <w:sz w:val="24"/>
          <w:szCs w:val="24"/>
        </w:rPr>
        <w:t>:</w:t>
      </w:r>
      <w:r w:rsidR="00A66F2E">
        <w:rPr>
          <w:b/>
          <w:color w:val="000000"/>
          <w:sz w:val="24"/>
          <w:szCs w:val="24"/>
        </w:rPr>
        <w:t xml:space="preserve"> </w:t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  <w:t xml:space="preserve"> (2hrs</w:t>
      </w:r>
      <w:r w:rsidR="00A66F2E">
        <w:rPr>
          <w:color w:val="000000"/>
          <w:sz w:val="24"/>
          <w:szCs w:val="24"/>
        </w:rPr>
        <w:t xml:space="preserve">) </w:t>
      </w:r>
    </w:p>
    <w:p w:rsidR="001D4828" w:rsidRDefault="00A66F2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Biological control - Types of biological control – Introduction, augmentation and conservation – Advantages and disadvantages of biological control. Parasite – Parasitoid - Parasitism - Grouping of parasites based on nature of host, stage of host, site of parasitisation, duration of attack, degree of parasitisation and food habits – Kinds of parasitism – qualities/attributes of an effective parasitoid. Predators – Predatism – qualities of insect predator – Differences between predator and parasite. </w:t>
      </w:r>
    </w:p>
    <w:p w:rsidR="00285957" w:rsidRDefault="00285957" w:rsidP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</w:p>
    <w:p w:rsidR="00285957" w:rsidRDefault="00285957" w:rsidP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</w:p>
    <w:p w:rsidR="00285957" w:rsidRDefault="00285957" w:rsidP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bCs/>
        </w:rPr>
      </w:pPr>
      <w:r>
        <w:rPr>
          <w:bCs/>
        </w:rPr>
        <w:t>AGRD 231 (2)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:</w:t>
      </w:r>
      <w:proofErr w:type="gramStart"/>
      <w:r>
        <w:rPr>
          <w:bCs/>
        </w:rPr>
        <w:t>:</w:t>
      </w:r>
      <w:r>
        <w:rPr>
          <w:bCs/>
        </w:rPr>
        <w:t>3</w:t>
      </w:r>
      <w:proofErr w:type="gramEnd"/>
      <w:r>
        <w:rPr>
          <w:bCs/>
        </w:rPr>
        <w:t>::</w:t>
      </w:r>
    </w:p>
    <w:p w:rsidR="001D4828" w:rsidRDefault="00A66F2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Microbial control - Important groups of microorganisms - Bacteria, viruses and fungi used in pest control and their mass multiplication techniques - Transgenic plant pathogens – Bacteria, fungi and viruses - Entomopathogenic nematodes – Important species - Mode of infectivity and examples.</w:t>
      </w:r>
    </w:p>
    <w:p w:rsidR="001D4828" w:rsidRDefault="00A66F2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Chemical control - Importance and ideal properties of insecticide - Classification of insecticides based on origin, mode of entry, mode of action and toxicity with list of insecticides - Toxicity evaluation of insecticides - Acute or chronic toxicities, oral and dermal toxicities - LC50 (Median Lethal Concentration), LD50 (Median Lethal Dose), ED50 (Median Effective Dose), LT50 ((Median Lethal time), KD50 (Median Knockdown Dose) and KT50 (Median Knock Down Time) – Bioassay methods. </w:t>
      </w:r>
    </w:p>
    <w:p w:rsidR="001D4828" w:rsidRDefault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UNIT-</w:t>
      </w:r>
      <w:r w:rsidR="00A66F2E">
        <w:rPr>
          <w:b/>
          <w:color w:val="000000"/>
          <w:sz w:val="24"/>
          <w:szCs w:val="24"/>
        </w:rPr>
        <w:t>V</w:t>
      </w:r>
      <w:r>
        <w:rPr>
          <w:b/>
          <w:color w:val="000000"/>
          <w:sz w:val="24"/>
          <w:szCs w:val="24"/>
        </w:rPr>
        <w:t>:</w:t>
      </w:r>
      <w:r w:rsidR="00A66F2E">
        <w:rPr>
          <w:b/>
          <w:color w:val="000000"/>
          <w:sz w:val="24"/>
          <w:szCs w:val="24"/>
        </w:rPr>
        <w:t xml:space="preserve"> </w:t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</w:r>
      <w:r w:rsidR="00A66F2E">
        <w:rPr>
          <w:b/>
          <w:color w:val="000000"/>
          <w:sz w:val="24"/>
          <w:szCs w:val="24"/>
        </w:rPr>
        <w:tab/>
        <w:t xml:space="preserve">(3hrs) </w:t>
      </w:r>
    </w:p>
    <w:p w:rsidR="001D4828" w:rsidRDefault="00A66F2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Formulations of insecticides - Dusts, granules, wettable powders, water dispersible granules, solutions, emulsifiable concentrates, suspension concentrates, concentrated insecticide liquids, fumigants, aerosols, gels, micro encapsulations, tablets, baits and mixtures of active ingredients – Advantages and disadvantages of chemical control </w:t>
      </w:r>
    </w:p>
    <w:p w:rsidR="001D4828" w:rsidRDefault="00A66F2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Recent methods of pest control - Repellents (physical and chemical), Antifeedants - importance of antifeedants and limitations of their use – Attractants - Sex pheromones - List of synthetic sex pheromones - Use in IPM - Insect hormones – Gamma irradiation –Genetic control – Sterile male technique. </w:t>
      </w:r>
    </w:p>
    <w:p w:rsidR="001D4828" w:rsidRDefault="00A66F2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Application techniques of spray fluids- High volume, low and ultra-low volume sprays - Compatibility of pesticides - Phytotoxic effects of insecticides - Safe use of pesticides - Symptoms of poisoning - First aid and antidotes for important groups of insecticides. Insecticide Act 1968-Important provisions - Insecticide resistance, resurgence and residues - Maximum Residue Limits (MRL) – Acceptable Daily Intake (ADI) – Safe waiting periods.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1" w:right="-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References text books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Vasantharaj</w:t>
      </w:r>
      <w:proofErr w:type="spellEnd"/>
      <w:r>
        <w:rPr>
          <w:color w:val="000000"/>
          <w:sz w:val="24"/>
          <w:szCs w:val="24"/>
        </w:rPr>
        <w:t xml:space="preserve"> David, B. and Rama Murthy V.V. 2016. Elements of Economic Entomology, Popular Book Depot, Coimbatore.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proofErr w:type="spellStart"/>
      <w:r>
        <w:rPr>
          <w:color w:val="000000"/>
          <w:sz w:val="24"/>
          <w:szCs w:val="24"/>
        </w:rPr>
        <w:t>Vasantharaj</w:t>
      </w:r>
      <w:proofErr w:type="spellEnd"/>
      <w:r>
        <w:rPr>
          <w:color w:val="000000"/>
          <w:sz w:val="24"/>
          <w:szCs w:val="24"/>
        </w:rPr>
        <w:t xml:space="preserve"> David, B and </w:t>
      </w:r>
      <w:proofErr w:type="spellStart"/>
      <w:r>
        <w:rPr>
          <w:color w:val="000000"/>
          <w:sz w:val="24"/>
          <w:szCs w:val="24"/>
        </w:rPr>
        <w:t>Aanathakrishnan</w:t>
      </w:r>
      <w:proofErr w:type="spellEnd"/>
      <w:r>
        <w:rPr>
          <w:color w:val="000000"/>
          <w:sz w:val="24"/>
          <w:szCs w:val="24"/>
        </w:rPr>
        <w:t xml:space="preserve">, T.N. 2006. General and Applied Entomology. Tata McGraw-Hill Publishing House, New Delhi.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 Metcalf, R.L. and Luckman, W.H. 1982. Introduction to Insect Pest Management. Wiley Inter Science Publishing, New York.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 Atwal, A. S. and </w:t>
      </w:r>
      <w:proofErr w:type="spellStart"/>
      <w:r>
        <w:rPr>
          <w:color w:val="000000"/>
          <w:sz w:val="24"/>
          <w:szCs w:val="24"/>
        </w:rPr>
        <w:t>Bains</w:t>
      </w:r>
      <w:proofErr w:type="spellEnd"/>
      <w:r>
        <w:rPr>
          <w:color w:val="000000"/>
          <w:sz w:val="24"/>
          <w:szCs w:val="24"/>
        </w:rPr>
        <w:t xml:space="preserve">, S.S. 1989. Applied Animal Ecology. Kalyani Publishers, New Delhi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proofErr w:type="spellStart"/>
      <w:r>
        <w:rPr>
          <w:color w:val="000000"/>
          <w:sz w:val="24"/>
          <w:szCs w:val="24"/>
        </w:rPr>
        <w:t>Yazdani</w:t>
      </w:r>
      <w:proofErr w:type="gramStart"/>
      <w:r>
        <w:rPr>
          <w:color w:val="000000"/>
          <w:sz w:val="24"/>
          <w:szCs w:val="24"/>
        </w:rPr>
        <w:t>,S.S</w:t>
      </w:r>
      <w:proofErr w:type="spellEnd"/>
      <w:proofErr w:type="gramEnd"/>
      <w:r>
        <w:rPr>
          <w:color w:val="000000"/>
          <w:sz w:val="24"/>
          <w:szCs w:val="24"/>
        </w:rPr>
        <w:t xml:space="preserve">. and Agarwal,M.L.1979. Elements of Insect Ecology. </w:t>
      </w:r>
      <w:proofErr w:type="spellStart"/>
      <w:r>
        <w:rPr>
          <w:color w:val="000000"/>
          <w:sz w:val="24"/>
          <w:szCs w:val="24"/>
        </w:rPr>
        <w:t>Narosa</w:t>
      </w:r>
      <w:proofErr w:type="spellEnd"/>
      <w:r>
        <w:rPr>
          <w:color w:val="000000"/>
          <w:sz w:val="24"/>
          <w:szCs w:val="24"/>
        </w:rPr>
        <w:t xml:space="preserve"> Publishing </w:t>
      </w:r>
      <w:proofErr w:type="spellStart"/>
      <w:r>
        <w:rPr>
          <w:color w:val="000000"/>
          <w:sz w:val="24"/>
          <w:szCs w:val="24"/>
        </w:rPr>
        <w:t>House</w:t>
      </w:r>
      <w:proofErr w:type="gramStart"/>
      <w:r>
        <w:rPr>
          <w:color w:val="000000"/>
          <w:sz w:val="24"/>
          <w:szCs w:val="24"/>
        </w:rPr>
        <w:t>,New</w:t>
      </w:r>
      <w:proofErr w:type="spellEnd"/>
      <w:proofErr w:type="gramEnd"/>
      <w:r>
        <w:rPr>
          <w:color w:val="000000"/>
          <w:sz w:val="24"/>
          <w:szCs w:val="24"/>
        </w:rPr>
        <w:t xml:space="preserve"> Delhi. </w:t>
      </w:r>
    </w:p>
    <w:p w:rsidR="001D4828" w:rsidRDefault="00A66F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  <w:bookmarkStart w:id="0" w:name="_heading=h.30j0zll" w:colFirst="0" w:colLast="0"/>
      <w:bookmarkEnd w:id="0"/>
      <w:r>
        <w:rPr>
          <w:color w:val="000000"/>
          <w:sz w:val="24"/>
          <w:szCs w:val="24"/>
        </w:rPr>
        <w:t xml:space="preserve">6. Dhaliwal, G.S. and Ramesh Arora 2001. Integrated Pest Management: Concepts and Approaches, </w:t>
      </w:r>
      <w:proofErr w:type="spellStart"/>
      <w:r>
        <w:rPr>
          <w:color w:val="000000"/>
          <w:sz w:val="24"/>
          <w:szCs w:val="24"/>
        </w:rPr>
        <w:t>Kalyani</w:t>
      </w:r>
      <w:proofErr w:type="spellEnd"/>
      <w:r>
        <w:rPr>
          <w:color w:val="000000"/>
          <w:sz w:val="24"/>
          <w:szCs w:val="24"/>
        </w:rPr>
        <w:t xml:space="preserve"> Publishers Ludhiana</w:t>
      </w:r>
      <w:r w:rsidR="00285957">
        <w:rPr>
          <w:color w:val="000000"/>
          <w:sz w:val="24"/>
          <w:szCs w:val="24"/>
        </w:rPr>
        <w:t>.                         **              **                **</w:t>
      </w:r>
      <w:bookmarkStart w:id="1" w:name="_GoBack"/>
      <w:bookmarkEnd w:id="1"/>
    </w:p>
    <w:p w:rsidR="00285957" w:rsidRDefault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both"/>
        <w:rPr>
          <w:color w:val="000000"/>
          <w:sz w:val="24"/>
          <w:szCs w:val="24"/>
        </w:rPr>
      </w:pPr>
    </w:p>
    <w:p w:rsidR="00285957" w:rsidRDefault="00285957" w:rsidP="002859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-2" w:hanging="425"/>
        <w:jc w:val="center"/>
        <w:rPr>
          <w:color w:val="000000"/>
          <w:sz w:val="24"/>
          <w:szCs w:val="24"/>
        </w:rPr>
      </w:pPr>
    </w:p>
    <w:sectPr w:rsidR="00285957" w:rsidSect="00285957">
      <w:pgSz w:w="11906" w:h="16838" w:code="9"/>
      <w:pgMar w:top="720" w:right="720" w:bottom="720" w:left="8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2A08C3"/>
    <w:multiLevelType w:val="multilevel"/>
    <w:tmpl w:val="BD60A20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4C61BC7"/>
    <w:multiLevelType w:val="multilevel"/>
    <w:tmpl w:val="B4603B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79D6F8F"/>
    <w:multiLevelType w:val="multilevel"/>
    <w:tmpl w:val="3CB44B7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F72625E"/>
    <w:multiLevelType w:val="multilevel"/>
    <w:tmpl w:val="0568D7E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1D4828"/>
    <w:rsid w:val="001D4828"/>
    <w:rsid w:val="00285957"/>
    <w:rsid w:val="00A66F2E"/>
    <w:rsid w:val="00B101D1"/>
    <w:rsid w:val="00D921D5"/>
    <w:rsid w:val="00F2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1CEA51-BDEB-4637-A959-39465BDB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D4828"/>
  </w:style>
  <w:style w:type="paragraph" w:styleId="Heading1">
    <w:name w:val="heading 1"/>
    <w:basedOn w:val="Normal"/>
    <w:next w:val="Normal"/>
    <w:rsid w:val="001D48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1D48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1D48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1D48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1D482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1D48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D4828"/>
  </w:style>
  <w:style w:type="paragraph" w:styleId="Title">
    <w:name w:val="Title"/>
    <w:basedOn w:val="Normal"/>
    <w:next w:val="Normal"/>
    <w:rsid w:val="001D482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1D48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D482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1D482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1D482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ListParagraph">
    <w:name w:val="List Paragraph"/>
    <w:basedOn w:val="Normal"/>
    <w:uiPriority w:val="34"/>
    <w:qFormat/>
    <w:rsid w:val="00E6029E"/>
    <w:pPr>
      <w:ind w:left="720"/>
      <w:contextualSpacing/>
    </w:pPr>
  </w:style>
  <w:style w:type="table" w:customStyle="1" w:styleId="a2">
    <w:basedOn w:val="TableNormal"/>
    <w:rsid w:val="001D482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1D482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1D482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50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02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957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9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OZvJpt0nagM2ix7v/A5ri8xkWg==">CgMxLjAyCWguMzBqMHpsbDgAciExWUt2MGNVMWhHYnBGQWtrNTdYTXBQZlZlS19QakpYbEs=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1097</Words>
  <Characters>6257</Characters>
  <Application>Microsoft Office Word</Application>
  <DocSecurity>0</DocSecurity>
  <Lines>52</Lines>
  <Paragraphs>14</Paragraphs>
  <ScaleCrop>false</ScaleCrop>
  <Company>HP</Company>
  <LinksUpToDate>false</LinksUpToDate>
  <CharactersWithSpaces>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ADMIN</cp:lastModifiedBy>
  <cp:revision>7</cp:revision>
  <dcterms:created xsi:type="dcterms:W3CDTF">2023-08-07T05:09:00Z</dcterms:created>
  <dcterms:modified xsi:type="dcterms:W3CDTF">2024-08-21T05:33:00Z</dcterms:modified>
</cp:coreProperties>
</file>