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E7D4" w14:textId="77777777" w:rsidR="00531499" w:rsidRDefault="00531499" w:rsidP="00531499">
      <w:pPr>
        <w:spacing w:after="0" w:line="240" w:lineRule="auto"/>
        <w:ind w:left="426" w:right="615"/>
        <w:jc w:val="both"/>
        <w:rPr>
          <w:rFonts w:ascii="Arial" w:hAnsi="Arial" w:cs="Arial"/>
          <w:sz w:val="24"/>
          <w:szCs w:val="24"/>
        </w:rPr>
      </w:pPr>
      <w:bookmarkStart w:id="0" w:name="_Hlk79813274"/>
      <w:r w:rsidRPr="00531499">
        <w:rPr>
          <w:rFonts w:ascii="Arial" w:hAnsi="Arial" w:cs="Arial"/>
          <w:sz w:val="24"/>
          <w:szCs w:val="24"/>
        </w:rPr>
        <w:t xml:space="preserve">               </w:t>
      </w:r>
    </w:p>
    <w:p w14:paraId="4994E7D5" w14:textId="77777777" w:rsidR="00531499" w:rsidRPr="00531499" w:rsidRDefault="00531499" w:rsidP="00581CA3">
      <w:pPr>
        <w:spacing w:after="0" w:line="240" w:lineRule="auto"/>
        <w:ind w:left="426" w:right="6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Pr="00531499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4994E7D6" w14:textId="77777777" w:rsidR="00531499" w:rsidRPr="00531499" w:rsidRDefault="00531499" w:rsidP="00581CA3">
      <w:pPr>
        <w:spacing w:after="0" w:line="240" w:lineRule="auto"/>
        <w:ind w:right="615"/>
        <w:jc w:val="both"/>
        <w:rPr>
          <w:rFonts w:ascii="Arial" w:hAnsi="Arial" w:cs="Arial"/>
          <w:sz w:val="24"/>
          <w:szCs w:val="24"/>
        </w:rPr>
      </w:pPr>
      <w:r w:rsidRPr="00531499">
        <w:rPr>
          <w:rFonts w:ascii="Arial" w:hAnsi="Arial" w:cs="Arial"/>
          <w:sz w:val="24"/>
          <w:szCs w:val="24"/>
        </w:rPr>
        <w:t xml:space="preserve">         III SEMESTER      </w:t>
      </w:r>
      <w:r w:rsidRPr="00531499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  </w:t>
      </w:r>
      <w:r w:rsidRPr="00531499">
        <w:rPr>
          <w:rFonts w:ascii="Arial" w:hAnsi="Arial" w:cs="Arial"/>
          <w:iCs/>
          <w:sz w:val="24"/>
          <w:szCs w:val="24"/>
        </w:rPr>
        <w:t xml:space="preserve">Time: </w:t>
      </w:r>
      <w:r w:rsidRPr="00531499">
        <w:rPr>
          <w:rFonts w:ascii="Arial" w:hAnsi="Arial" w:cs="Arial"/>
          <w:sz w:val="24"/>
          <w:szCs w:val="24"/>
        </w:rPr>
        <w:t xml:space="preserve">3hrs/week </w:t>
      </w:r>
    </w:p>
    <w:p w14:paraId="4994E7D7" w14:textId="2B9773C5" w:rsidR="00531499" w:rsidRDefault="00531499" w:rsidP="00581CA3">
      <w:pPr>
        <w:spacing w:after="0" w:line="240" w:lineRule="auto"/>
        <w:ind w:right="615"/>
        <w:rPr>
          <w:rFonts w:ascii="Arial" w:hAnsi="Arial" w:cs="Arial"/>
          <w:b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     </w:t>
      </w:r>
      <w:r w:rsidR="00DA1EC8">
        <w:rPr>
          <w:rFonts w:ascii="Arial" w:hAnsi="Arial" w:cs="Arial"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spacing w:val="20"/>
          <w:sz w:val="24"/>
          <w:szCs w:val="24"/>
        </w:rPr>
        <w:t>CPHY261 (1)</w:t>
      </w:r>
      <w:r w:rsidRPr="00531499"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          </w:t>
      </w:r>
      <w:r w:rsidRPr="00531499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b/>
          <w:spacing w:val="20"/>
          <w:sz w:val="24"/>
          <w:szCs w:val="24"/>
          <w:lang w:val="en-US"/>
        </w:rPr>
        <w:t>ECO-PHYSIOLOGY</w:t>
      </w:r>
      <w:r w:rsidRPr="0053149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                      </w:t>
      </w:r>
      <w:r w:rsidRPr="00531499">
        <w:rPr>
          <w:rFonts w:ascii="Arial" w:hAnsi="Arial" w:cs="Arial"/>
          <w:bCs/>
          <w:sz w:val="24"/>
          <w:szCs w:val="24"/>
        </w:rPr>
        <w:t xml:space="preserve">Marks: </w:t>
      </w:r>
      <w:r w:rsidR="00DC245F">
        <w:rPr>
          <w:rFonts w:ascii="Arial" w:hAnsi="Arial" w:cs="Arial"/>
          <w:bCs/>
          <w:sz w:val="24"/>
          <w:szCs w:val="24"/>
        </w:rPr>
        <w:t>10</w:t>
      </w:r>
      <w:r w:rsidRPr="00531499">
        <w:rPr>
          <w:rFonts w:ascii="Arial" w:hAnsi="Arial" w:cs="Arial"/>
          <w:bCs/>
          <w:sz w:val="24"/>
          <w:szCs w:val="24"/>
        </w:rPr>
        <w:t xml:space="preserve">0       </w:t>
      </w:r>
    </w:p>
    <w:p w14:paraId="4994E7D8" w14:textId="77777777" w:rsidR="00531499" w:rsidRPr="00531499" w:rsidRDefault="00531499" w:rsidP="00581CA3">
      <w:pPr>
        <w:spacing w:after="0" w:line="240" w:lineRule="auto"/>
        <w:ind w:right="615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</w:t>
      </w:r>
      <w:proofErr w:type="spellStart"/>
      <w:r w:rsidRPr="00531499">
        <w:rPr>
          <w:rFonts w:ascii="Arial" w:hAnsi="Arial" w:cs="Arial"/>
          <w:sz w:val="24"/>
          <w:szCs w:val="24"/>
        </w:rPr>
        <w:t>w.e.f</w:t>
      </w:r>
      <w:proofErr w:type="spellEnd"/>
      <w:r w:rsidRPr="00531499">
        <w:rPr>
          <w:rFonts w:ascii="Arial" w:hAnsi="Arial" w:cs="Arial"/>
          <w:sz w:val="24"/>
          <w:szCs w:val="24"/>
        </w:rPr>
        <w:t xml:space="preserve"> AJ 2022-2023 </w:t>
      </w:r>
    </w:p>
    <w:bookmarkEnd w:id="0"/>
    <w:p w14:paraId="4994E7D9" w14:textId="77777777" w:rsidR="00581CA3" w:rsidRDefault="00581CA3" w:rsidP="00DE785B">
      <w:pPr>
        <w:spacing w:after="0" w:line="240" w:lineRule="auto"/>
        <w:ind w:right="615"/>
        <w:rPr>
          <w:rFonts w:ascii="Arial" w:hAnsi="Arial" w:cs="Arial"/>
          <w:b/>
          <w:spacing w:val="20"/>
          <w:sz w:val="24"/>
          <w:szCs w:val="24"/>
        </w:rPr>
      </w:pPr>
    </w:p>
    <w:p w14:paraId="4994E7DA" w14:textId="77777777" w:rsidR="00531499" w:rsidRPr="00531499" w:rsidRDefault="00531499" w:rsidP="00DE785B">
      <w:pPr>
        <w:spacing w:after="0" w:line="240" w:lineRule="auto"/>
        <w:ind w:right="615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</w:t>
      </w:r>
      <w:r w:rsidR="00DE785B" w:rsidRPr="00531499">
        <w:rPr>
          <w:rFonts w:ascii="Arial" w:hAnsi="Arial" w:cs="Arial"/>
          <w:b/>
          <w:spacing w:val="20"/>
          <w:sz w:val="24"/>
          <w:szCs w:val="24"/>
        </w:rPr>
        <w:t>OBJECTIVES</w:t>
      </w:r>
      <w:r w:rsidR="00DE785B">
        <w:rPr>
          <w:rFonts w:ascii="Arial" w:hAnsi="Arial" w:cs="Arial"/>
          <w:b/>
          <w:spacing w:val="20"/>
          <w:sz w:val="24"/>
          <w:szCs w:val="24"/>
        </w:rPr>
        <w:t>:</w:t>
      </w:r>
    </w:p>
    <w:p w14:paraId="4994E7DB" w14:textId="77777777" w:rsidR="00531499" w:rsidRPr="00531499" w:rsidRDefault="00531499" w:rsidP="00DE785B">
      <w:pPr>
        <w:pStyle w:val="ListParagraph"/>
        <w:numPr>
          <w:ilvl w:val="0"/>
          <w:numId w:val="6"/>
        </w:numPr>
        <w:spacing w:after="0" w:line="240" w:lineRule="auto"/>
        <w:ind w:left="993" w:right="615" w:hanging="284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>To study about relation between environment and the functioning of the live organisms</w:t>
      </w:r>
    </w:p>
    <w:p w14:paraId="4994E7DC" w14:textId="77777777" w:rsidR="00531499" w:rsidRPr="00531499" w:rsidRDefault="00531499" w:rsidP="00DE785B">
      <w:pPr>
        <w:pStyle w:val="ListParagraph"/>
        <w:numPr>
          <w:ilvl w:val="0"/>
          <w:numId w:val="6"/>
        </w:numPr>
        <w:spacing w:after="0" w:line="240" w:lineRule="auto"/>
        <w:ind w:left="993" w:right="615" w:hanging="284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>To study about how life process depend on the environment at different levels.</w:t>
      </w:r>
    </w:p>
    <w:p w14:paraId="4994E7DD" w14:textId="77777777" w:rsidR="00531499" w:rsidRPr="00531499" w:rsidRDefault="00531499" w:rsidP="00DE785B">
      <w:pPr>
        <w:pStyle w:val="ListParagraph"/>
        <w:numPr>
          <w:ilvl w:val="0"/>
          <w:numId w:val="6"/>
        </w:numPr>
        <w:spacing w:after="0" w:line="240" w:lineRule="auto"/>
        <w:ind w:left="993" w:right="615" w:hanging="284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>To study about connection between life process in the context.</w:t>
      </w:r>
    </w:p>
    <w:p w14:paraId="4994E7DE" w14:textId="77777777" w:rsidR="00531499" w:rsidRDefault="00531499" w:rsidP="00DE785B">
      <w:pPr>
        <w:pStyle w:val="ListParagraph"/>
        <w:numPr>
          <w:ilvl w:val="0"/>
          <w:numId w:val="6"/>
        </w:numPr>
        <w:spacing w:after="0" w:line="240" w:lineRule="auto"/>
        <w:ind w:left="993" w:right="615" w:hanging="284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>To study about different life conditions in different environment.</w:t>
      </w:r>
    </w:p>
    <w:p w14:paraId="4994E7DF" w14:textId="77777777" w:rsidR="00DE785B" w:rsidRPr="00531499" w:rsidRDefault="00DE785B" w:rsidP="00DE785B">
      <w:pPr>
        <w:pStyle w:val="ListParagraph"/>
        <w:spacing w:after="0" w:line="240" w:lineRule="auto"/>
        <w:ind w:left="993" w:right="615"/>
        <w:rPr>
          <w:rFonts w:ascii="Arial" w:hAnsi="Arial" w:cs="Arial"/>
          <w:spacing w:val="20"/>
          <w:sz w:val="24"/>
          <w:szCs w:val="24"/>
        </w:rPr>
      </w:pPr>
    </w:p>
    <w:p w14:paraId="4994E7E0" w14:textId="77777777" w:rsidR="00531499" w:rsidRPr="00531499" w:rsidRDefault="00DE785B" w:rsidP="00531499">
      <w:pPr>
        <w:spacing w:after="0" w:line="312" w:lineRule="auto"/>
        <w:ind w:right="615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</w:t>
      </w:r>
      <w:r w:rsidRPr="00531499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4994E7E1" w14:textId="77777777" w:rsidR="00531499" w:rsidRPr="00531499" w:rsidRDefault="00531499" w:rsidP="00DE785B">
      <w:pPr>
        <w:spacing w:after="0" w:line="276" w:lineRule="auto"/>
        <w:ind w:left="709" w:right="615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    </w:t>
      </w:r>
      <w:r w:rsidRPr="00531499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14:paraId="4994E7E2" w14:textId="77777777" w:rsidR="00531499" w:rsidRPr="00531499" w:rsidRDefault="00531499" w:rsidP="00DE785B">
      <w:pPr>
        <w:spacing w:after="0" w:line="276" w:lineRule="auto"/>
        <w:ind w:left="709" w:right="615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bCs/>
          <w:spacing w:val="20"/>
          <w:sz w:val="24"/>
          <w:szCs w:val="24"/>
        </w:rPr>
        <w:t>Explain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spacing w:val="20"/>
          <w:sz w:val="24"/>
          <w:szCs w:val="24"/>
        </w:rPr>
        <w:t>concepts and components of eco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spacing w:val="20"/>
          <w:sz w:val="24"/>
          <w:szCs w:val="24"/>
        </w:rPr>
        <w:t>physiology and its influence on crop distribution.</w:t>
      </w:r>
    </w:p>
    <w:p w14:paraId="4994E7E3" w14:textId="77777777" w:rsidR="00531499" w:rsidRPr="00531499" w:rsidRDefault="00531499" w:rsidP="00DE785B">
      <w:pPr>
        <w:spacing w:after="0" w:line="276" w:lineRule="auto"/>
        <w:ind w:left="709" w:right="615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531499">
        <w:rPr>
          <w:rFonts w:ascii="Arial" w:hAnsi="Arial" w:cs="Arial"/>
          <w:b/>
          <w:spacing w:val="20"/>
          <w:sz w:val="24"/>
          <w:szCs w:val="24"/>
        </w:rPr>
        <w:t>CO2:</w:t>
      </w:r>
      <w:r w:rsidRPr="00531499">
        <w:rPr>
          <w:rFonts w:ascii="Arial" w:hAnsi="Arial" w:cs="Arial"/>
          <w:bCs/>
          <w:spacing w:val="20"/>
          <w:sz w:val="24"/>
          <w:szCs w:val="24"/>
        </w:rPr>
        <w:t>Outline</w:t>
      </w:r>
      <w:proofErr w:type="gramEnd"/>
      <w:r w:rsidRPr="00531499">
        <w:rPr>
          <w:rFonts w:ascii="Arial" w:hAnsi="Arial" w:cs="Arial"/>
          <w:bCs/>
          <w:spacing w:val="20"/>
          <w:sz w:val="24"/>
          <w:szCs w:val="24"/>
        </w:rPr>
        <w:t xml:space="preserve"> th</w:t>
      </w:r>
      <w:r w:rsidRPr="00531499">
        <w:rPr>
          <w:rFonts w:ascii="Arial" w:hAnsi="Arial" w:cs="Arial"/>
          <w:spacing w:val="20"/>
          <w:sz w:val="24"/>
          <w:szCs w:val="24"/>
        </w:rPr>
        <w:t>e impact of different environments on biotic and abiotic components.</w:t>
      </w:r>
    </w:p>
    <w:p w14:paraId="4994E7E4" w14:textId="77777777" w:rsidR="00531499" w:rsidRPr="00531499" w:rsidRDefault="00531499" w:rsidP="00DE785B">
      <w:pPr>
        <w:spacing w:after="0" w:line="276" w:lineRule="auto"/>
        <w:ind w:left="709" w:right="615"/>
        <w:rPr>
          <w:rFonts w:ascii="Arial" w:hAnsi="Arial" w:cs="Arial"/>
          <w:bCs/>
          <w:spacing w:val="20"/>
          <w:sz w:val="24"/>
          <w:szCs w:val="24"/>
        </w:rPr>
      </w:pPr>
      <w:r w:rsidRPr="00531499">
        <w:rPr>
          <w:rFonts w:ascii="Arial" w:hAnsi="Arial" w:cs="Arial"/>
          <w:b/>
          <w:spacing w:val="20"/>
          <w:sz w:val="24"/>
          <w:szCs w:val="24"/>
        </w:rPr>
        <w:t>CO3:</w:t>
      </w:r>
      <w:r w:rsidRPr="00531499">
        <w:rPr>
          <w:rFonts w:ascii="Arial" w:hAnsi="Arial" w:cs="Arial"/>
          <w:bCs/>
          <w:spacing w:val="20"/>
          <w:sz w:val="24"/>
          <w:szCs w:val="24"/>
        </w:rPr>
        <w:t xml:space="preserve"> Distinguish between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spacing w:val="20"/>
          <w:sz w:val="24"/>
          <w:szCs w:val="24"/>
        </w:rPr>
        <w:t xml:space="preserve">iconic and osmotic balance and </w:t>
      </w:r>
      <w:r w:rsidRPr="00531499">
        <w:rPr>
          <w:rFonts w:ascii="Arial" w:hAnsi="Arial" w:cs="Arial"/>
          <w:bCs/>
          <w:spacing w:val="20"/>
          <w:sz w:val="24"/>
          <w:szCs w:val="24"/>
        </w:rPr>
        <w:t>types of competition in agriculture cropping.</w:t>
      </w:r>
    </w:p>
    <w:p w14:paraId="4994E7E5" w14:textId="77777777" w:rsidR="00531499" w:rsidRPr="00531499" w:rsidRDefault="00531499" w:rsidP="00DE785B">
      <w:pPr>
        <w:spacing w:after="0" w:line="276" w:lineRule="auto"/>
        <w:ind w:left="709" w:right="615"/>
        <w:rPr>
          <w:rFonts w:ascii="Arial" w:hAnsi="Arial" w:cs="Arial"/>
          <w:bCs/>
          <w:spacing w:val="20"/>
          <w:sz w:val="24"/>
          <w:szCs w:val="24"/>
        </w:rPr>
      </w:pPr>
      <w:r w:rsidRPr="00531499"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 w:rsidRPr="00531499">
        <w:rPr>
          <w:rFonts w:ascii="Arial" w:hAnsi="Arial" w:cs="Arial"/>
          <w:bCs/>
          <w:spacing w:val="20"/>
          <w:sz w:val="24"/>
          <w:szCs w:val="24"/>
        </w:rPr>
        <w:t xml:space="preserve">Explain the scope of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allele </w:t>
      </w:r>
      <w:proofErr w:type="spellStart"/>
      <w:r w:rsidRPr="00531499">
        <w:rPr>
          <w:rFonts w:ascii="Arial" w:hAnsi="Arial" w:cs="Arial"/>
          <w:bCs/>
          <w:spacing w:val="20"/>
          <w:sz w:val="24"/>
          <w:szCs w:val="24"/>
        </w:rPr>
        <w:t>pathy</w:t>
      </w:r>
      <w:proofErr w:type="spellEnd"/>
      <w:r w:rsidRPr="00531499">
        <w:rPr>
          <w:rFonts w:ascii="Arial" w:hAnsi="Arial" w:cs="Arial"/>
          <w:bCs/>
          <w:spacing w:val="20"/>
          <w:sz w:val="24"/>
          <w:szCs w:val="24"/>
        </w:rPr>
        <w:t xml:space="preserve"> and </w:t>
      </w:r>
      <w:proofErr w:type="spellStart"/>
      <w:r w:rsidRPr="00531499">
        <w:rPr>
          <w:rFonts w:ascii="Arial" w:hAnsi="Arial" w:cs="Arial"/>
          <w:bCs/>
          <w:spacing w:val="20"/>
          <w:sz w:val="24"/>
          <w:szCs w:val="24"/>
        </w:rPr>
        <w:t>phyto</w:t>
      </w:r>
      <w:proofErr w:type="spellEnd"/>
      <w:r w:rsidRPr="00531499">
        <w:rPr>
          <w:rFonts w:ascii="Arial" w:hAnsi="Arial" w:cs="Arial"/>
          <w:bCs/>
          <w:spacing w:val="20"/>
          <w:sz w:val="24"/>
          <w:szCs w:val="24"/>
        </w:rPr>
        <w:t>-remediation in agriculture</w:t>
      </w:r>
    </w:p>
    <w:p w14:paraId="4994E7E6" w14:textId="77777777" w:rsidR="00531499" w:rsidRPr="00531499" w:rsidRDefault="00531499" w:rsidP="00DE785B">
      <w:pPr>
        <w:spacing w:after="0" w:line="276" w:lineRule="auto"/>
        <w:ind w:left="709" w:right="615"/>
        <w:rPr>
          <w:rFonts w:ascii="Arial" w:hAnsi="Arial" w:cs="Arial"/>
          <w:bCs/>
          <w:spacing w:val="20"/>
          <w:sz w:val="24"/>
          <w:szCs w:val="24"/>
        </w:rPr>
      </w:pPr>
      <w:r w:rsidRPr="00531499"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bCs/>
          <w:spacing w:val="20"/>
          <w:sz w:val="24"/>
          <w:szCs w:val="24"/>
        </w:rPr>
        <w:t>Summarize the sources, effects of pollution, global warming on agricultural field crop productivity.</w:t>
      </w:r>
    </w:p>
    <w:p w14:paraId="4994E7E7" w14:textId="77777777" w:rsidR="00531499" w:rsidRPr="00531499" w:rsidRDefault="00531499" w:rsidP="00DE785B">
      <w:pPr>
        <w:spacing w:after="0" w:line="276" w:lineRule="auto"/>
        <w:ind w:left="709" w:right="615"/>
        <w:rPr>
          <w:rFonts w:ascii="Arial" w:hAnsi="Arial" w:cs="Arial"/>
          <w:bCs/>
          <w:spacing w:val="20"/>
          <w:sz w:val="24"/>
          <w:szCs w:val="24"/>
        </w:rPr>
      </w:pPr>
      <w:r w:rsidRPr="00531499">
        <w:rPr>
          <w:rFonts w:ascii="Arial" w:hAnsi="Arial" w:cs="Arial"/>
          <w:b/>
          <w:spacing w:val="20"/>
          <w:sz w:val="24"/>
          <w:szCs w:val="24"/>
        </w:rPr>
        <w:t>CO6:</w:t>
      </w:r>
      <w:r w:rsidRPr="00531499">
        <w:rPr>
          <w:rFonts w:ascii="Arial" w:hAnsi="Arial" w:cs="Arial"/>
          <w:bCs/>
          <w:spacing w:val="20"/>
          <w:sz w:val="24"/>
          <w:szCs w:val="24"/>
        </w:rPr>
        <w:t xml:space="preserve"> Examine aspects of controlled environment and different models of environment management.</w:t>
      </w:r>
    </w:p>
    <w:p w14:paraId="4994E7E8" w14:textId="77777777" w:rsidR="00531499" w:rsidRPr="00531499" w:rsidRDefault="00531499" w:rsidP="00531499">
      <w:pPr>
        <w:spacing w:after="0" w:line="312" w:lineRule="auto"/>
        <w:ind w:left="709" w:right="615"/>
        <w:rPr>
          <w:rFonts w:ascii="Arial" w:hAnsi="Arial" w:cs="Arial"/>
          <w:b/>
          <w:spacing w:val="20"/>
          <w:sz w:val="24"/>
          <w:szCs w:val="24"/>
        </w:rPr>
      </w:pPr>
    </w:p>
    <w:p w14:paraId="4994E7E9" w14:textId="77777777" w:rsidR="00531499" w:rsidRP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  <w:lang w:val="en-US"/>
        </w:rPr>
      </w:pPr>
      <w:r>
        <w:rPr>
          <w:rFonts w:ascii="Arial" w:hAnsi="Arial" w:cs="Arial"/>
          <w:b/>
          <w:bCs/>
          <w:spacing w:val="20"/>
          <w:sz w:val="24"/>
          <w:szCs w:val="24"/>
          <w:lang w:val="en-US"/>
        </w:rPr>
        <w:t xml:space="preserve">     </w:t>
      </w:r>
      <w:r w:rsidRPr="00531499">
        <w:rPr>
          <w:rFonts w:ascii="Arial" w:hAnsi="Arial" w:cs="Arial"/>
          <w:b/>
          <w:bCs/>
          <w:spacing w:val="20"/>
          <w:sz w:val="24"/>
          <w:szCs w:val="24"/>
          <w:lang w:val="en-US"/>
        </w:rPr>
        <w:t xml:space="preserve">THEORY </w:t>
      </w:r>
    </w:p>
    <w:p w14:paraId="4994E7EA" w14:textId="77777777" w:rsidR="00531499" w:rsidRP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  <w:lang w:val="en-US"/>
        </w:rPr>
      </w:pPr>
      <w:r>
        <w:rPr>
          <w:rFonts w:ascii="Arial" w:hAnsi="Arial" w:cs="Arial"/>
          <w:b/>
          <w:bCs/>
          <w:spacing w:val="20"/>
          <w:sz w:val="24"/>
          <w:szCs w:val="24"/>
          <w:lang w:val="en-US"/>
        </w:rPr>
        <w:t xml:space="preserve">     </w:t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>UNIT-</w:t>
      </w:r>
      <w:r w:rsidRPr="00531499">
        <w:rPr>
          <w:rFonts w:ascii="Arial" w:hAnsi="Arial" w:cs="Arial"/>
          <w:b/>
          <w:bCs/>
          <w:spacing w:val="20"/>
          <w:sz w:val="24"/>
          <w:szCs w:val="24"/>
          <w:lang w:val="en-US"/>
        </w:rPr>
        <w:t>I</w:t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>:</w:t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  <w:lang w:val="en-US"/>
        </w:rPr>
        <w:tab/>
      </w:r>
      <w:r w:rsidRPr="00531499">
        <w:rPr>
          <w:rFonts w:ascii="Arial" w:hAnsi="Arial" w:cs="Arial"/>
          <w:b/>
          <w:bCs/>
          <w:spacing w:val="20"/>
          <w:sz w:val="24"/>
          <w:szCs w:val="24"/>
          <w:lang w:val="en-US"/>
        </w:rPr>
        <w:t xml:space="preserve"> (4hrs)</w:t>
      </w:r>
    </w:p>
    <w:p w14:paraId="4994E7EB" w14:textId="77777777" w:rsidR="00531499" w:rsidRPr="00531499" w:rsidRDefault="00531499" w:rsidP="00531499">
      <w:pPr>
        <w:pStyle w:val="ListParagraph"/>
        <w:numPr>
          <w:ilvl w:val="0"/>
          <w:numId w:val="1"/>
        </w:numPr>
        <w:spacing w:after="0" w:line="312" w:lineRule="auto"/>
        <w:ind w:left="1134" w:right="615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>Eco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531499">
        <w:rPr>
          <w:rFonts w:ascii="Arial" w:hAnsi="Arial" w:cs="Arial"/>
          <w:spacing w:val="20"/>
          <w:sz w:val="24"/>
          <w:szCs w:val="24"/>
        </w:rPr>
        <w:t xml:space="preserve">physiology – Introduction – Definition – Importance in agriculture and horticulture – Ecosystem – Definition of ecosystem, ecotypes and ecads – Biosphere and ecosystem – Sub divisions of biosphere – Pathways of energy in the biosphere – Concept of ecosystem – Components of ecosystem – Basic structure of ecosystem. </w:t>
      </w:r>
    </w:p>
    <w:p w14:paraId="4994E7EC" w14:textId="77777777" w:rsidR="00531499" w:rsidRPr="00531499" w:rsidRDefault="00531499" w:rsidP="00531499">
      <w:pPr>
        <w:pStyle w:val="ListParagraph"/>
        <w:numPr>
          <w:ilvl w:val="0"/>
          <w:numId w:val="1"/>
        </w:numPr>
        <w:spacing w:after="0" w:line="312" w:lineRule="auto"/>
        <w:ind w:left="1134" w:right="615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Different types of ecosystem – Freshwater, marine, forest and crop ecosystem – Energy in ecosystem – Productivity – Primary production – Secondary production – Types of food chains. </w:t>
      </w:r>
    </w:p>
    <w:p w14:paraId="4994E7ED" w14:textId="77777777" w:rsidR="00531499" w:rsidRPr="00531499" w:rsidRDefault="00531499" w:rsidP="00531499">
      <w:pPr>
        <w:pStyle w:val="ListParagraph"/>
        <w:numPr>
          <w:ilvl w:val="0"/>
          <w:numId w:val="1"/>
        </w:numPr>
        <w:spacing w:after="0" w:line="312" w:lineRule="auto"/>
        <w:ind w:left="1134" w:right="615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Global climates and crop distribution – Influence of climate on crop distribution (rice, wheat, maize, sorghum and sugarcane) – Important climatic regions of the world – Agro-climatic zones of India – Crop distribution in India and Andhra Pradesh. </w:t>
      </w:r>
    </w:p>
    <w:p w14:paraId="4994E7EE" w14:textId="77777777" w:rsidR="00531499" w:rsidRPr="00531499" w:rsidRDefault="00531499" w:rsidP="00531499">
      <w:pPr>
        <w:pStyle w:val="ListParagraph"/>
        <w:numPr>
          <w:ilvl w:val="0"/>
          <w:numId w:val="1"/>
        </w:numPr>
        <w:spacing w:after="0" w:line="312" w:lineRule="auto"/>
        <w:ind w:left="1134" w:right="615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Environment – Definition – Components – Biotic and abiotic environments – Biotic environment – Biotic factors and anthropic factors – Abiotic environment – Climatic, edaphic, physiographic and pyric factors – Climatic factors – Radiation – Effect of radiation on plant functions –Classification of ultraviolet (UV) radiation – Effects of UV-B radiation.</w:t>
      </w:r>
    </w:p>
    <w:p w14:paraId="4994E7EF" w14:textId="77777777" w:rsidR="00531499" w:rsidRPr="00531499" w:rsidRDefault="00531499" w:rsidP="00531499">
      <w:pPr>
        <w:spacing w:after="0" w:line="312" w:lineRule="auto"/>
        <w:ind w:left="1134" w:right="615" w:hanging="567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4994E7F0" w14:textId="77777777" w:rsidR="00304F15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lastRenderedPageBreak/>
        <w:t xml:space="preserve">    </w:t>
      </w:r>
    </w:p>
    <w:p w14:paraId="4994E7F1" w14:textId="77777777" w:rsidR="00DE785B" w:rsidRDefault="00304F15" w:rsidP="00531499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r w:rsidR="00DE785B" w:rsidRPr="00531499">
        <w:rPr>
          <w:rFonts w:ascii="Arial" w:hAnsi="Arial" w:cs="Arial"/>
          <w:spacing w:val="20"/>
          <w:sz w:val="24"/>
          <w:szCs w:val="24"/>
        </w:rPr>
        <w:t>CPHY261 (1)</w:t>
      </w:r>
      <w:r w:rsidR="00DE785B">
        <w:rPr>
          <w:rFonts w:ascii="Arial" w:hAnsi="Arial" w:cs="Arial"/>
          <w:spacing w:val="20"/>
          <w:sz w:val="24"/>
          <w:szCs w:val="24"/>
        </w:rPr>
        <w:tab/>
      </w:r>
      <w:r w:rsidR="00DE785B">
        <w:rPr>
          <w:rFonts w:ascii="Arial" w:hAnsi="Arial" w:cs="Arial"/>
          <w:spacing w:val="20"/>
          <w:sz w:val="24"/>
          <w:szCs w:val="24"/>
        </w:rPr>
        <w:tab/>
      </w:r>
      <w:r w:rsidR="00DE785B">
        <w:rPr>
          <w:rFonts w:ascii="Arial" w:hAnsi="Arial" w:cs="Arial"/>
          <w:spacing w:val="20"/>
          <w:sz w:val="24"/>
          <w:szCs w:val="24"/>
        </w:rPr>
        <w:tab/>
      </w:r>
      <w:r w:rsidR="00DE785B">
        <w:rPr>
          <w:rFonts w:ascii="Arial" w:hAnsi="Arial" w:cs="Arial"/>
          <w:spacing w:val="20"/>
          <w:sz w:val="24"/>
          <w:szCs w:val="24"/>
        </w:rPr>
        <w:tab/>
      </w:r>
      <w:proofErr w:type="gramStart"/>
      <w:r w:rsidR="00DE785B">
        <w:rPr>
          <w:rFonts w:ascii="Arial" w:hAnsi="Arial" w:cs="Arial"/>
          <w:spacing w:val="20"/>
          <w:sz w:val="24"/>
          <w:szCs w:val="24"/>
        </w:rPr>
        <w:tab/>
        <w:t>::</w:t>
      </w:r>
      <w:proofErr w:type="gramEnd"/>
      <w:r w:rsidR="00DE785B">
        <w:rPr>
          <w:rFonts w:ascii="Arial" w:hAnsi="Arial" w:cs="Arial"/>
          <w:spacing w:val="20"/>
          <w:sz w:val="24"/>
          <w:szCs w:val="24"/>
        </w:rPr>
        <w:t>2::</w:t>
      </w:r>
    </w:p>
    <w:p w14:paraId="4994E7F2" w14:textId="77777777" w:rsidR="00531499" w:rsidRPr="00531499" w:rsidRDefault="00DE785B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UNIT- </w:t>
      </w:r>
      <w:r w:rsidR="00531499" w:rsidRPr="00531499">
        <w:rPr>
          <w:rFonts w:ascii="Arial" w:hAnsi="Arial" w:cs="Arial"/>
          <w:b/>
          <w:bCs/>
          <w:spacing w:val="20"/>
          <w:sz w:val="24"/>
          <w:szCs w:val="24"/>
        </w:rPr>
        <w:t>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31499" w:rsidRPr="00531499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4994E7F3" w14:textId="77777777" w:rsidR="00531499" w:rsidRPr="00531499" w:rsidRDefault="00531499" w:rsidP="00531499">
      <w:pPr>
        <w:pStyle w:val="ListParagraph"/>
        <w:numPr>
          <w:ilvl w:val="0"/>
          <w:numId w:val="2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Abiotic environment – Climatic factors – Precipitation – Forms of precipitation – Effect of water deficit and water logging on plant processes – Temperature – Cardinal temperature – Effects of temperature on plant processes – Temperature injuries – High temperature and low temperature stress – Classification of plants based on heat resistance and cold resistance – Heat units. </w:t>
      </w:r>
    </w:p>
    <w:p w14:paraId="4994E7F4" w14:textId="77777777" w:rsidR="00531499" w:rsidRPr="00531499" w:rsidRDefault="00531499" w:rsidP="00531499">
      <w:pPr>
        <w:pStyle w:val="ListParagraph"/>
        <w:numPr>
          <w:ilvl w:val="0"/>
          <w:numId w:val="2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Edaphic factors – Classification of plants based on adaptation to different soil types – Halophytes and salt stress tolerance mechanisms.</w:t>
      </w:r>
    </w:p>
    <w:p w14:paraId="4994E7F5" w14:textId="77777777" w:rsidR="00531499" w:rsidRDefault="00531499" w:rsidP="00531499">
      <w:pPr>
        <w:pStyle w:val="ListParagraph"/>
        <w:numPr>
          <w:ilvl w:val="0"/>
          <w:numId w:val="2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Physiographic factors – Altitude of the place, steepness of the slope, direction of mountain chain and exposure of the slope to light and wind – Effects of topographic factors on vegetation – Wind effect on physiological processes - Pyric factors – sources and type of fires – Effects of fire on vegetation and environment – management of fires and rejuvenation of crops.</w:t>
      </w:r>
    </w:p>
    <w:p w14:paraId="4994E7F6" w14:textId="77777777" w:rsidR="00DE785B" w:rsidRPr="00531499" w:rsidRDefault="00DE785B" w:rsidP="00DA1EC8">
      <w:pPr>
        <w:pStyle w:val="ListParagraph"/>
        <w:spacing w:after="0" w:line="312" w:lineRule="auto"/>
        <w:ind w:left="1080"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7F7" w14:textId="77777777" w:rsidR="00531499" w:rsidRP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 xml:space="preserve">UNIT – </w:t>
      </w:r>
      <w:r w:rsidRPr="00531499">
        <w:rPr>
          <w:rFonts w:ascii="Arial" w:hAnsi="Arial" w:cs="Arial"/>
          <w:b/>
          <w:bCs/>
          <w:spacing w:val="20"/>
          <w:sz w:val="24"/>
          <w:szCs w:val="24"/>
        </w:rPr>
        <w:t>III</w:t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E785B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531499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4994E7F8" w14:textId="77777777" w:rsidR="00531499" w:rsidRPr="00531499" w:rsidRDefault="00531499" w:rsidP="00531499">
      <w:pPr>
        <w:pStyle w:val="ListParagraph"/>
        <w:numPr>
          <w:ilvl w:val="0"/>
          <w:numId w:val="3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Biotic factors – Herbivores (grazing effect), symbiosis (Mycorrhiza and Rhizobium associations), insectivorous plants, </w:t>
      </w:r>
      <w:proofErr w:type="spellStart"/>
      <w:r w:rsidRPr="00531499">
        <w:rPr>
          <w:rFonts w:ascii="Arial" w:hAnsi="Arial" w:cs="Arial"/>
          <w:spacing w:val="20"/>
          <w:sz w:val="24"/>
          <w:szCs w:val="24"/>
        </w:rPr>
        <w:t>epiphytism</w:t>
      </w:r>
      <w:proofErr w:type="spellEnd"/>
      <w:r w:rsidRPr="00531499">
        <w:rPr>
          <w:rFonts w:ascii="Arial" w:hAnsi="Arial" w:cs="Arial"/>
          <w:spacing w:val="20"/>
          <w:sz w:val="24"/>
          <w:szCs w:val="24"/>
        </w:rPr>
        <w:t xml:space="preserve"> and parasites - Anthropic factors – Industrialization – Shifting cultivation – Crop improvement. </w:t>
      </w:r>
    </w:p>
    <w:p w14:paraId="4994E7F9" w14:textId="77777777" w:rsidR="00531499" w:rsidRPr="00531499" w:rsidRDefault="00531499" w:rsidP="00531499">
      <w:pPr>
        <w:pStyle w:val="ListParagraph"/>
        <w:numPr>
          <w:ilvl w:val="0"/>
          <w:numId w:val="3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Physiological approaches for climate resilient agriculture. </w:t>
      </w:r>
    </w:p>
    <w:p w14:paraId="4994E7FA" w14:textId="77777777" w:rsidR="00531499" w:rsidRPr="00531499" w:rsidRDefault="00531499" w:rsidP="00531499">
      <w:pPr>
        <w:pStyle w:val="ListParagraph"/>
        <w:numPr>
          <w:ilvl w:val="0"/>
          <w:numId w:val="3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Competition – Ecological succession – Dominance and subordination – Types of competition – Inter-specific, intra-specific and intra-plant competition – Monoculture and polyculture – </w:t>
      </w:r>
      <w:proofErr w:type="spellStart"/>
      <w:r w:rsidRPr="00531499">
        <w:rPr>
          <w:rFonts w:ascii="Arial" w:hAnsi="Arial" w:cs="Arial"/>
          <w:spacing w:val="20"/>
          <w:sz w:val="24"/>
          <w:szCs w:val="24"/>
        </w:rPr>
        <w:t>Multistoried</w:t>
      </w:r>
      <w:proofErr w:type="spellEnd"/>
      <w:r w:rsidRPr="00531499">
        <w:rPr>
          <w:rFonts w:ascii="Arial" w:hAnsi="Arial" w:cs="Arial"/>
          <w:spacing w:val="20"/>
          <w:sz w:val="24"/>
          <w:szCs w:val="24"/>
        </w:rPr>
        <w:t xml:space="preserve"> cropping system – Mutual shading.</w:t>
      </w:r>
    </w:p>
    <w:p w14:paraId="4994E7FB" w14:textId="77777777" w:rsidR="00531499" w:rsidRP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4994E7FC" w14:textId="77777777" w:rsidR="00531499" w:rsidRP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 xml:space="preserve">UNIT – </w:t>
      </w:r>
      <w:r w:rsidRPr="00531499">
        <w:rPr>
          <w:rFonts w:ascii="Arial" w:hAnsi="Arial" w:cs="Arial"/>
          <w:b/>
          <w:bCs/>
          <w:spacing w:val="20"/>
          <w:sz w:val="24"/>
          <w:szCs w:val="24"/>
        </w:rPr>
        <w:t>IV</w:t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531499">
        <w:rPr>
          <w:rFonts w:ascii="Arial" w:hAnsi="Arial" w:cs="Arial"/>
          <w:b/>
          <w:bCs/>
          <w:spacing w:val="20"/>
          <w:sz w:val="24"/>
          <w:szCs w:val="24"/>
        </w:rPr>
        <w:t xml:space="preserve"> (2hrs)</w:t>
      </w:r>
    </w:p>
    <w:p w14:paraId="4994E7FD" w14:textId="77777777" w:rsidR="00531499" w:rsidRPr="00531499" w:rsidRDefault="00531499" w:rsidP="00531499">
      <w:pPr>
        <w:pStyle w:val="ListParagraph"/>
        <w:numPr>
          <w:ilvl w:val="0"/>
          <w:numId w:val="4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Allelopathy – Definition – Concept – Sources of allelopathic chemicals in crop and weed species – Natural products identified as allelopathic chemicals – Mode of action – Scope for allelopathy. </w:t>
      </w:r>
    </w:p>
    <w:p w14:paraId="4994E7FE" w14:textId="77777777" w:rsidR="00531499" w:rsidRPr="00531499" w:rsidRDefault="00531499" w:rsidP="00531499">
      <w:pPr>
        <w:pStyle w:val="ListParagraph"/>
        <w:numPr>
          <w:ilvl w:val="0"/>
          <w:numId w:val="4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Phyto-remediation – Definition – Concept – Applications in agriculture and industry. </w:t>
      </w:r>
    </w:p>
    <w:p w14:paraId="4994E7FF" w14:textId="77777777" w:rsidR="00531499" w:rsidRDefault="00531499" w:rsidP="00531499">
      <w:pPr>
        <w:pStyle w:val="ListParagraph"/>
        <w:numPr>
          <w:ilvl w:val="0"/>
          <w:numId w:val="4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Pollution – Air pollution – Sources – Physiological effects on plants and its Management - Water pollution – Sources – physiological effects on plants and its Management - Soil pollution – Sources – Physiological effects on plants and its Management</w:t>
      </w:r>
    </w:p>
    <w:p w14:paraId="4994E800" w14:textId="77777777" w:rsidR="00DA1EC8" w:rsidRDefault="00DA1EC8" w:rsidP="00DA1EC8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1" w14:textId="77777777" w:rsidR="00DA1EC8" w:rsidRDefault="00DA1EC8" w:rsidP="00DA1EC8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2" w14:textId="77777777" w:rsidR="00DA1EC8" w:rsidRDefault="00DA1EC8" w:rsidP="00DA1EC8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3" w14:textId="77777777" w:rsidR="00DA1EC8" w:rsidRDefault="00DA1EC8" w:rsidP="00DA1EC8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4" w14:textId="77777777" w:rsidR="00DA1EC8" w:rsidRDefault="00DA1EC8" w:rsidP="00DA1EC8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5" w14:textId="77777777" w:rsidR="00DA1EC8" w:rsidRDefault="00DA1EC8" w:rsidP="00DA1EC8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6" w14:textId="77777777" w:rsidR="004221DA" w:rsidRDefault="0029398B" w:rsidP="0029398B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lastRenderedPageBreak/>
        <w:t xml:space="preserve"> </w:t>
      </w:r>
    </w:p>
    <w:p w14:paraId="4994E807" w14:textId="77777777" w:rsidR="004221DA" w:rsidRDefault="004221DA" w:rsidP="0029398B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8" w14:textId="77777777" w:rsidR="004221DA" w:rsidRDefault="004221DA" w:rsidP="0029398B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9" w14:textId="77777777" w:rsidR="0029398B" w:rsidRDefault="0029398B" w:rsidP="0029398B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Pr="00531499">
        <w:rPr>
          <w:rFonts w:ascii="Arial" w:hAnsi="Arial" w:cs="Arial"/>
          <w:spacing w:val="20"/>
          <w:sz w:val="24"/>
          <w:szCs w:val="24"/>
        </w:rPr>
        <w:t>CPHY261 (1)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spacing w:val="20"/>
          <w:sz w:val="24"/>
          <w:szCs w:val="24"/>
        </w:rPr>
        <w:t>3::</w:t>
      </w:r>
    </w:p>
    <w:p w14:paraId="4994E80A" w14:textId="77777777" w:rsidR="00DA1EC8" w:rsidRPr="00DA1EC8" w:rsidRDefault="00DA1EC8" w:rsidP="00DA1EC8">
      <w:p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0B" w14:textId="77777777" w:rsidR="00531499" w:rsidRP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 xml:space="preserve">UNIT – </w:t>
      </w:r>
      <w:r w:rsidRPr="00531499">
        <w:rPr>
          <w:rFonts w:ascii="Arial" w:hAnsi="Arial" w:cs="Arial"/>
          <w:b/>
          <w:bCs/>
          <w:spacing w:val="20"/>
          <w:sz w:val="24"/>
          <w:szCs w:val="24"/>
        </w:rPr>
        <w:t>V</w:t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531499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4994E80C" w14:textId="77777777" w:rsidR="00531499" w:rsidRPr="00531499" w:rsidRDefault="00531499" w:rsidP="00531499">
      <w:pPr>
        <w:pStyle w:val="ListParagraph"/>
        <w:numPr>
          <w:ilvl w:val="0"/>
          <w:numId w:val="5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Global warming – Greenhouse effect – Causes of global warming – Methane, carbon dioxide, </w:t>
      </w:r>
      <w:proofErr w:type="spellStart"/>
      <w:r w:rsidRPr="00531499">
        <w:rPr>
          <w:rFonts w:ascii="Arial" w:hAnsi="Arial" w:cs="Arial"/>
          <w:spacing w:val="20"/>
          <w:sz w:val="24"/>
          <w:szCs w:val="24"/>
        </w:rPr>
        <w:t>chlorofluoro</w:t>
      </w:r>
      <w:proofErr w:type="spellEnd"/>
      <w:r w:rsidRPr="00531499">
        <w:rPr>
          <w:rFonts w:ascii="Arial" w:hAnsi="Arial" w:cs="Arial"/>
          <w:spacing w:val="20"/>
          <w:sz w:val="24"/>
          <w:szCs w:val="24"/>
        </w:rPr>
        <w:t xml:space="preserve"> carbons’ (CFC), nitrous oxide (NO) gas and ozone – Impact of global warming on climate and agricultural productivity – Measures to reduce build-up of greenhouse gases. </w:t>
      </w:r>
    </w:p>
    <w:p w14:paraId="4994E80D" w14:textId="77777777" w:rsidR="00531499" w:rsidRPr="00531499" w:rsidRDefault="00531499" w:rsidP="00531499">
      <w:pPr>
        <w:pStyle w:val="ListParagraph"/>
        <w:numPr>
          <w:ilvl w:val="0"/>
          <w:numId w:val="5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Controlled environment – Purposes – Types – Designs of structure – Commercial applications. </w:t>
      </w:r>
    </w:p>
    <w:p w14:paraId="4994E80E" w14:textId="77777777" w:rsidR="00531499" w:rsidRPr="00531499" w:rsidRDefault="00531499" w:rsidP="00531499">
      <w:pPr>
        <w:pStyle w:val="ListParagraph"/>
        <w:numPr>
          <w:ilvl w:val="0"/>
          <w:numId w:val="5"/>
        </w:numPr>
        <w:spacing w:after="0" w:line="312" w:lineRule="auto"/>
        <w:ind w:right="61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 Carbon dioxide fertilization – Definition – Concept – Importance – Sources – Methods of CO2 fertilization – Effects on crop yields and limitations - Eco physiological models - Concept – Models for different environmental management.</w:t>
      </w:r>
    </w:p>
    <w:p w14:paraId="4994E80F" w14:textId="77777777" w:rsidR="00531499" w:rsidRP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4994E810" w14:textId="77777777" w:rsidR="00531499" w:rsidRDefault="00531499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</w:t>
      </w:r>
      <w:r w:rsidR="00DA1EC8" w:rsidRPr="00531499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  <w:r w:rsidR="00DA1EC8"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14:paraId="4994E811" w14:textId="77777777" w:rsidR="00DA1EC8" w:rsidRPr="00531499" w:rsidRDefault="00DA1EC8" w:rsidP="00531499">
      <w:pPr>
        <w:spacing w:after="0" w:line="312" w:lineRule="auto"/>
        <w:ind w:right="61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4994E812" w14:textId="77777777" w:rsidR="00531499" w:rsidRPr="00531499" w:rsidRDefault="00531499" w:rsidP="00531499">
      <w:pPr>
        <w:pStyle w:val="ListParagraph"/>
        <w:numPr>
          <w:ilvl w:val="0"/>
          <w:numId w:val="7"/>
        </w:numPr>
        <w:spacing w:after="0" w:line="312" w:lineRule="auto"/>
        <w:ind w:left="851" w:right="615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Agrwal, A. K. and Deo, P.P. 2013. Plant Ecology. </w:t>
      </w:r>
      <w:proofErr w:type="spellStart"/>
      <w:r w:rsidRPr="00531499">
        <w:rPr>
          <w:rFonts w:ascii="Arial" w:hAnsi="Arial" w:cs="Arial"/>
          <w:spacing w:val="20"/>
          <w:sz w:val="24"/>
          <w:szCs w:val="24"/>
        </w:rPr>
        <w:t>Agrobios</w:t>
      </w:r>
      <w:proofErr w:type="spellEnd"/>
      <w:r w:rsidRPr="00531499">
        <w:rPr>
          <w:rFonts w:ascii="Arial" w:hAnsi="Arial" w:cs="Arial"/>
          <w:spacing w:val="20"/>
          <w:sz w:val="24"/>
          <w:szCs w:val="24"/>
        </w:rPr>
        <w:t xml:space="preserve"> (India) </w:t>
      </w:r>
      <w:proofErr w:type="spellStart"/>
      <w:r w:rsidRPr="00531499">
        <w:rPr>
          <w:rFonts w:ascii="Arial" w:hAnsi="Arial" w:cs="Arial"/>
          <w:spacing w:val="20"/>
          <w:sz w:val="24"/>
          <w:szCs w:val="24"/>
        </w:rPr>
        <w:t>Jodhapur</w:t>
      </w:r>
      <w:proofErr w:type="spellEnd"/>
    </w:p>
    <w:p w14:paraId="4994E813" w14:textId="77777777" w:rsidR="00531499" w:rsidRPr="00531499" w:rsidRDefault="00531499" w:rsidP="00531499">
      <w:pPr>
        <w:pStyle w:val="ListParagraph"/>
        <w:numPr>
          <w:ilvl w:val="0"/>
          <w:numId w:val="7"/>
        </w:numPr>
        <w:spacing w:after="0" w:line="312" w:lineRule="auto"/>
        <w:ind w:left="851" w:right="615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Varshneya, M. C and Balakrishna Pillai, P. 2006. Textbook of Agricultural Meteorology. ICAR, New Delhi </w:t>
      </w:r>
    </w:p>
    <w:p w14:paraId="4994E814" w14:textId="77777777" w:rsidR="00531499" w:rsidRPr="00531499" w:rsidRDefault="00531499" w:rsidP="00531499">
      <w:pPr>
        <w:pStyle w:val="ListParagraph"/>
        <w:numPr>
          <w:ilvl w:val="0"/>
          <w:numId w:val="7"/>
        </w:numPr>
        <w:spacing w:after="0" w:line="312" w:lineRule="auto"/>
        <w:ind w:left="851" w:right="615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Lenka, S., Lenka, N.K., Kundu, S and Subba Rao, A. 2013. Climate change and Natural Resources Management, New India Publishing Agency, India </w:t>
      </w:r>
    </w:p>
    <w:p w14:paraId="4994E815" w14:textId="77777777" w:rsidR="00531499" w:rsidRPr="00531499" w:rsidRDefault="00531499" w:rsidP="00531499">
      <w:pPr>
        <w:pStyle w:val="ListParagraph"/>
        <w:numPr>
          <w:ilvl w:val="0"/>
          <w:numId w:val="7"/>
        </w:numPr>
        <w:spacing w:after="0" w:line="312" w:lineRule="auto"/>
        <w:ind w:left="851" w:right="615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 xml:space="preserve">Prasad and Kumar. 2010. Green House Management for Horticulture Crops. </w:t>
      </w:r>
      <w:proofErr w:type="spellStart"/>
      <w:r w:rsidRPr="00531499">
        <w:rPr>
          <w:rFonts w:ascii="Arial" w:hAnsi="Arial" w:cs="Arial"/>
          <w:spacing w:val="20"/>
          <w:sz w:val="24"/>
          <w:szCs w:val="24"/>
        </w:rPr>
        <w:t>Agrobios</w:t>
      </w:r>
      <w:proofErr w:type="spellEnd"/>
      <w:r w:rsidRPr="00531499">
        <w:rPr>
          <w:rFonts w:ascii="Arial" w:hAnsi="Arial" w:cs="Arial"/>
          <w:spacing w:val="20"/>
          <w:sz w:val="24"/>
          <w:szCs w:val="24"/>
        </w:rPr>
        <w:t xml:space="preserve">, Jodhpur. </w:t>
      </w:r>
    </w:p>
    <w:p w14:paraId="4994E816" w14:textId="77777777" w:rsidR="00531499" w:rsidRPr="00531499" w:rsidRDefault="00531499" w:rsidP="00531499">
      <w:pPr>
        <w:pStyle w:val="ListParagraph"/>
        <w:numPr>
          <w:ilvl w:val="0"/>
          <w:numId w:val="7"/>
        </w:numPr>
        <w:spacing w:after="0" w:line="312" w:lineRule="auto"/>
        <w:ind w:left="851" w:right="615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531499">
        <w:rPr>
          <w:rFonts w:ascii="Arial" w:hAnsi="Arial" w:cs="Arial"/>
          <w:spacing w:val="20"/>
          <w:sz w:val="24"/>
          <w:szCs w:val="24"/>
        </w:rPr>
        <w:t>Schulze, E.C., Beck, E and Muller-Hohenstein, K. 2005. Plant Ecology. Springer Science &amp; Business Media, New York City</w:t>
      </w:r>
    </w:p>
    <w:p w14:paraId="4994E817" w14:textId="77777777" w:rsidR="00531499" w:rsidRPr="00531499" w:rsidRDefault="00531499" w:rsidP="00531499">
      <w:pPr>
        <w:spacing w:after="0" w:line="312" w:lineRule="auto"/>
        <w:ind w:left="851" w:right="615" w:hanging="425"/>
        <w:jc w:val="both"/>
        <w:rPr>
          <w:rFonts w:ascii="Arial" w:hAnsi="Arial" w:cs="Arial"/>
          <w:spacing w:val="20"/>
          <w:sz w:val="24"/>
          <w:szCs w:val="24"/>
        </w:rPr>
      </w:pPr>
    </w:p>
    <w:p w14:paraId="4994E818" w14:textId="77777777" w:rsidR="008A2522" w:rsidRDefault="00531499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***       ***       ***</w:t>
      </w:r>
    </w:p>
    <w:p w14:paraId="4994E819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1A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1B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1C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1D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1E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1F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20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21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22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23" w14:textId="77777777" w:rsidR="00DE785B" w:rsidRDefault="00DE785B" w:rsidP="00531499">
      <w:pPr>
        <w:tabs>
          <w:tab w:val="left" w:pos="4605"/>
        </w:tabs>
        <w:ind w:right="615"/>
        <w:rPr>
          <w:rFonts w:ascii="Arial" w:hAnsi="Arial" w:cs="Arial"/>
          <w:sz w:val="24"/>
          <w:szCs w:val="24"/>
        </w:rPr>
      </w:pPr>
    </w:p>
    <w:p w14:paraId="4994E824" w14:textId="77777777" w:rsidR="00DE785B" w:rsidRDefault="00DE785B" w:rsidP="00DE785B">
      <w:pPr>
        <w:pStyle w:val="Heading1"/>
        <w:spacing w:before="0"/>
        <w:rPr>
          <w:rFonts w:ascii="Arial" w:hAnsi="Arial" w:cs="Arial"/>
          <w:color w:val="auto"/>
          <w:sz w:val="24"/>
          <w:szCs w:val="24"/>
        </w:rPr>
      </w:pPr>
    </w:p>
    <w:sectPr w:rsidR="00DE785B" w:rsidSect="00531499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59F"/>
    <w:multiLevelType w:val="hybridMultilevel"/>
    <w:tmpl w:val="5DF887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B95"/>
    <w:multiLevelType w:val="hybridMultilevel"/>
    <w:tmpl w:val="52389B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76F78"/>
    <w:multiLevelType w:val="hybridMultilevel"/>
    <w:tmpl w:val="30F8E8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E7154"/>
    <w:multiLevelType w:val="hybridMultilevel"/>
    <w:tmpl w:val="1A4AD5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23A25"/>
    <w:multiLevelType w:val="hybridMultilevel"/>
    <w:tmpl w:val="5A921E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15423"/>
    <w:multiLevelType w:val="hybridMultilevel"/>
    <w:tmpl w:val="6B785E24"/>
    <w:lvl w:ilvl="0" w:tplc="0D20C0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62471"/>
    <w:multiLevelType w:val="hybridMultilevel"/>
    <w:tmpl w:val="95C4E65C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BE302D5"/>
    <w:multiLevelType w:val="hybridMultilevel"/>
    <w:tmpl w:val="47A63024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6587582">
    <w:abstractNumId w:val="4"/>
  </w:num>
  <w:num w:numId="2" w16cid:durableId="1154444069">
    <w:abstractNumId w:val="7"/>
  </w:num>
  <w:num w:numId="3" w16cid:durableId="1514949614">
    <w:abstractNumId w:val="3"/>
  </w:num>
  <w:num w:numId="4" w16cid:durableId="328824237">
    <w:abstractNumId w:val="0"/>
  </w:num>
  <w:num w:numId="5" w16cid:durableId="723218776">
    <w:abstractNumId w:val="1"/>
  </w:num>
  <w:num w:numId="6" w16cid:durableId="945044428">
    <w:abstractNumId w:val="6"/>
  </w:num>
  <w:num w:numId="7" w16cid:durableId="921180383">
    <w:abstractNumId w:val="5"/>
  </w:num>
  <w:num w:numId="8" w16cid:durableId="1352340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499"/>
    <w:rsid w:val="002154A4"/>
    <w:rsid w:val="00291737"/>
    <w:rsid w:val="0029398B"/>
    <w:rsid w:val="00304F15"/>
    <w:rsid w:val="004221DA"/>
    <w:rsid w:val="00531499"/>
    <w:rsid w:val="00581CA3"/>
    <w:rsid w:val="008A2522"/>
    <w:rsid w:val="00DA1EC8"/>
    <w:rsid w:val="00DC245F"/>
    <w:rsid w:val="00D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4E7D4"/>
  <w15:docId w15:val="{6EFFB243-3537-4EF1-A1C9-F5D755D6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499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85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DE785B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785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DE785B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98B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/>
      <vt:lpstr>ST. JOSEPH’S COLLEGE FOR WOMEN (AUTONOMOUS) VISAKHAPATNAM</vt:lpstr>
      <vt:lpstr>III SEMESTER          AGRICULTURE AND RURAL DEVELOPMENT      Time: 5hrs/week </vt:lpstr>
      <vt:lpstr>    CPHY 261P (1)         			ECO-PHYSIOLOGY  			Marks:50     </vt:lpstr>
      <vt:lpstr>    w.e.f 22AJ_2022-2023 (Admitted batch)  PRACTICAL SYLLABUS                   </vt:lpstr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9</cp:revision>
  <cp:lastPrinted>2024-02-02T09:32:00Z</cp:lastPrinted>
  <dcterms:created xsi:type="dcterms:W3CDTF">2023-11-25T06:38:00Z</dcterms:created>
  <dcterms:modified xsi:type="dcterms:W3CDTF">2024-02-13T06:46:00Z</dcterms:modified>
</cp:coreProperties>
</file>