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063EA" w14:textId="77777777" w:rsidR="00947F00" w:rsidRDefault="00947F00" w:rsidP="000B14F0">
      <w:pPr>
        <w:spacing w:after="0" w:line="240" w:lineRule="auto"/>
        <w:ind w:left="426" w:right="332" w:firstLine="425"/>
        <w:jc w:val="both"/>
        <w:rPr>
          <w:rFonts w:ascii="Arial" w:hAnsi="Arial" w:cs="Arial"/>
          <w:sz w:val="24"/>
          <w:szCs w:val="24"/>
        </w:rPr>
      </w:pPr>
      <w:r w:rsidRPr="00947F00">
        <w:rPr>
          <w:rFonts w:ascii="Arial" w:hAnsi="Arial" w:cs="Arial"/>
          <w:sz w:val="24"/>
          <w:szCs w:val="24"/>
        </w:rPr>
        <w:t xml:space="preserve">           </w:t>
      </w:r>
    </w:p>
    <w:p w14:paraId="35906453" w14:textId="3767EB22" w:rsidR="000B14F0" w:rsidRDefault="00947F00" w:rsidP="00D046C4">
      <w:pPr>
        <w:spacing w:after="0" w:line="240" w:lineRule="auto"/>
        <w:ind w:left="426" w:right="332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947F00">
        <w:rPr>
          <w:rFonts w:ascii="Arial" w:hAnsi="Arial" w:cs="Arial"/>
          <w:sz w:val="24"/>
          <w:szCs w:val="24"/>
        </w:rPr>
        <w:t xml:space="preserve"> </w:t>
      </w:r>
    </w:p>
    <w:p w14:paraId="35906454" w14:textId="77777777" w:rsidR="000B14F0" w:rsidRDefault="000B14F0" w:rsidP="000B14F0">
      <w:pPr>
        <w:spacing w:after="0" w:line="24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14:paraId="35906455" w14:textId="77777777" w:rsidR="00E26B85" w:rsidRDefault="00E26B85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79770516"/>
      <w:r>
        <w:rPr>
          <w:rFonts w:ascii="Arial" w:hAnsi="Arial" w:cs="Arial"/>
          <w:sz w:val="24"/>
          <w:szCs w:val="24"/>
        </w:rPr>
        <w:t xml:space="preserve">        </w:t>
      </w:r>
    </w:p>
    <w:p w14:paraId="35906456" w14:textId="77777777" w:rsidR="00E26B85" w:rsidRDefault="00E26B85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ST. JOSEPH’S COLLEGE FOR WOMEN (AUTONOMOUS) VISAKHAPATNAM</w:t>
      </w:r>
    </w:p>
    <w:p w14:paraId="35906457" w14:textId="77777777" w:rsidR="00E26B85" w:rsidRDefault="00E26B85" w:rsidP="000B14F0">
      <w:pPr>
        <w:pStyle w:val="Heading1"/>
        <w:spacing w:before="0"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III SEMESTER          </w:t>
      </w:r>
      <w:r w:rsidRPr="00A46C24"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AGRICULTURE AND RURAL DEVELOPMENT </w:t>
      </w:r>
      <w:r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        </w:t>
      </w:r>
      <w:r>
        <w:rPr>
          <w:rFonts w:ascii="Arial" w:hAnsi="Arial" w:cs="Arial"/>
          <w:iCs/>
          <w:color w:val="auto"/>
          <w:sz w:val="24"/>
          <w:szCs w:val="24"/>
        </w:rPr>
        <w:t>Time:</w:t>
      </w:r>
      <w:r>
        <w:rPr>
          <w:rFonts w:ascii="Arial" w:hAnsi="Arial" w:cs="Arial"/>
          <w:color w:val="auto"/>
          <w:sz w:val="24"/>
          <w:szCs w:val="24"/>
        </w:rPr>
        <w:t xml:space="preserve"> 5hrs/week </w:t>
      </w:r>
    </w:p>
    <w:p w14:paraId="35906458" w14:textId="77777777" w:rsidR="00E26B85" w:rsidRDefault="00E26B85" w:rsidP="000B14F0">
      <w:pPr>
        <w:pStyle w:val="Heading2"/>
        <w:ind w:left="0"/>
        <w:rPr>
          <w:rFonts w:ascii="Arial" w:hAnsi="Arial" w:cs="Arial"/>
          <w:b w:val="0"/>
          <w:spacing w:val="20"/>
        </w:rPr>
      </w:pPr>
      <w:r>
        <w:rPr>
          <w:rFonts w:ascii="Arial" w:hAnsi="Arial" w:cs="Arial"/>
          <w:bCs w:val="0"/>
        </w:rPr>
        <w:t xml:space="preserve">AEXT 291P (1) </w:t>
      </w:r>
      <w:r>
        <w:rPr>
          <w:rFonts w:ascii="Arial" w:hAnsi="Arial" w:cs="Arial"/>
          <w:spacing w:val="20"/>
        </w:rPr>
        <w:t xml:space="preserve"> </w:t>
      </w:r>
      <w:r>
        <w:rPr>
          <w:rFonts w:ascii="Arial" w:hAnsi="Arial" w:cs="Arial"/>
          <w:b w:val="0"/>
          <w:spacing w:val="20"/>
        </w:rPr>
        <w:t xml:space="preserve"> </w:t>
      </w:r>
      <w:r>
        <w:rPr>
          <w:rFonts w:ascii="Arial" w:hAnsi="Arial" w:cs="Arial"/>
          <w:spacing w:val="20"/>
        </w:rPr>
        <w:t xml:space="preserve"> </w:t>
      </w:r>
      <w:r w:rsidRPr="006276FA">
        <w:rPr>
          <w:rFonts w:ascii="Arial" w:hAnsi="Arial" w:cs="Arial"/>
          <w:b w:val="0"/>
          <w:bCs w:val="0"/>
        </w:rPr>
        <w:t xml:space="preserve"> </w:t>
      </w:r>
      <w:r w:rsidRPr="00D93D50">
        <w:rPr>
          <w:rFonts w:ascii="Arial" w:hAnsi="Arial" w:cs="Arial"/>
          <w:spacing w:val="20"/>
        </w:rPr>
        <w:t>FUNDAMENTALS OF AGRICULTURAL EXTENSION</w:t>
      </w:r>
      <w:r>
        <w:rPr>
          <w:rFonts w:ascii="Arial" w:hAnsi="Arial" w:cs="Arial"/>
          <w:b w:val="0"/>
          <w:bCs w:val="0"/>
        </w:rPr>
        <w:t xml:space="preserve">    </w:t>
      </w:r>
      <w:r w:rsidRPr="00877132">
        <w:rPr>
          <w:rFonts w:ascii="Arial" w:hAnsi="Arial" w:cs="Arial"/>
          <w:b w:val="0"/>
          <w:bCs w:val="0"/>
        </w:rPr>
        <w:t xml:space="preserve">Marks:50     </w:t>
      </w:r>
    </w:p>
    <w:p w14:paraId="35906459" w14:textId="77777777" w:rsidR="00E26B85" w:rsidRPr="00877132" w:rsidRDefault="00E26B85" w:rsidP="000B14F0">
      <w:pPr>
        <w:pStyle w:val="Heading2"/>
        <w:ind w:left="0"/>
        <w:rPr>
          <w:b w:val="0"/>
        </w:rPr>
      </w:pPr>
      <w:proofErr w:type="spellStart"/>
      <w:r>
        <w:rPr>
          <w:rFonts w:ascii="Arial" w:hAnsi="Arial" w:cs="Arial"/>
        </w:rPr>
        <w:t>w.e.f</w:t>
      </w:r>
      <w:proofErr w:type="spellEnd"/>
      <w:r>
        <w:rPr>
          <w:rFonts w:ascii="Arial" w:hAnsi="Arial" w:cs="Arial"/>
        </w:rPr>
        <w:t xml:space="preserve"> 22</w:t>
      </w:r>
      <w:r>
        <w:t>AJ</w:t>
      </w:r>
      <w:r>
        <w:rPr>
          <w:rFonts w:ascii="Arial" w:hAnsi="Arial" w:cs="Arial"/>
        </w:rPr>
        <w:t xml:space="preserve">_2022-2023 (Admitted </w:t>
      </w:r>
      <w:proofErr w:type="gramStart"/>
      <w:r>
        <w:rPr>
          <w:rFonts w:ascii="Arial" w:hAnsi="Arial" w:cs="Arial"/>
        </w:rPr>
        <w:t>batch)  PRACTICAL</w:t>
      </w:r>
      <w:proofErr w:type="gramEnd"/>
      <w:r>
        <w:rPr>
          <w:rFonts w:ascii="Arial" w:hAnsi="Arial" w:cs="Arial"/>
        </w:rPr>
        <w:t xml:space="preserve"> SYLLABUS                  </w:t>
      </w:r>
      <w:r w:rsidRPr="00877132">
        <w:rPr>
          <w:rFonts w:ascii="Arial" w:hAnsi="Arial" w:cs="Arial"/>
          <w:bCs w:val="0"/>
        </w:rPr>
        <w:t xml:space="preserve"> </w:t>
      </w:r>
    </w:p>
    <w:bookmarkEnd w:id="0"/>
    <w:p w14:paraId="3590645A" w14:textId="77777777" w:rsidR="00E26B85" w:rsidRDefault="00E26B85" w:rsidP="000B14F0">
      <w:pPr>
        <w:spacing w:after="0" w:line="24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</w:p>
    <w:p w14:paraId="3590645B" w14:textId="77777777" w:rsidR="00E26B85" w:rsidRDefault="00E26B85" w:rsidP="000B14F0">
      <w:pPr>
        <w:spacing w:after="0" w:line="276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0B14F0">
        <w:rPr>
          <w:rFonts w:ascii="Arial" w:hAnsi="Arial" w:cs="Arial"/>
          <w:b/>
          <w:spacing w:val="20"/>
          <w:sz w:val="24"/>
          <w:szCs w:val="24"/>
        </w:rPr>
        <w:t xml:space="preserve">  </w:t>
      </w:r>
      <w:r>
        <w:rPr>
          <w:rFonts w:ascii="Arial" w:hAnsi="Arial" w:cs="Arial"/>
          <w:b/>
          <w:spacing w:val="20"/>
          <w:sz w:val="24"/>
          <w:szCs w:val="24"/>
        </w:rPr>
        <w:t>OBJECTIVES:</w:t>
      </w:r>
    </w:p>
    <w:p w14:paraId="3590645C" w14:textId="77777777" w:rsidR="00E26B85" w:rsidRDefault="00E26B85" w:rsidP="000B14F0">
      <w:pPr>
        <w:pStyle w:val="ListParagraph"/>
        <w:numPr>
          <w:ilvl w:val="0"/>
          <w:numId w:val="3"/>
        </w:numPr>
        <w:spacing w:after="0" w:line="276" w:lineRule="auto"/>
        <w:ind w:left="90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Audio-visual aids – Meaning, importance</w:t>
      </w:r>
    </w:p>
    <w:p w14:paraId="3590645D" w14:textId="77777777" w:rsidR="00E26B85" w:rsidRDefault="00E26B85" w:rsidP="000B14F0">
      <w:pPr>
        <w:pStyle w:val="ListParagraph"/>
        <w:numPr>
          <w:ilvl w:val="0"/>
          <w:numId w:val="3"/>
        </w:numPr>
        <w:spacing w:after="0" w:line="276" w:lineRule="auto"/>
        <w:ind w:left="90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Planning and preparation of extension literature – Leaflet, folder, pamphlet, booklet, news stories and success stories.</w:t>
      </w:r>
    </w:p>
    <w:p w14:paraId="3590645E" w14:textId="77777777" w:rsidR="00E26B85" w:rsidRDefault="00E26B85" w:rsidP="000B14F0">
      <w:pPr>
        <w:pStyle w:val="ListParagraph"/>
        <w:numPr>
          <w:ilvl w:val="0"/>
          <w:numId w:val="3"/>
        </w:numPr>
        <w:spacing w:after="0" w:line="276" w:lineRule="auto"/>
        <w:ind w:left="90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To learn about Farmers’ Training Centre (FTC). </w:t>
      </w:r>
    </w:p>
    <w:p w14:paraId="3590645F" w14:textId="77777777" w:rsidR="00E26B85" w:rsidRDefault="00E26B85" w:rsidP="000B14F0">
      <w:pPr>
        <w:spacing w:after="0" w:line="276" w:lineRule="auto"/>
        <w:rPr>
          <w:rFonts w:ascii="Arial" w:hAnsi="Arial" w:cs="Arial"/>
          <w:b/>
          <w:spacing w:val="20"/>
          <w:sz w:val="24"/>
          <w:szCs w:val="24"/>
        </w:rPr>
      </w:pPr>
    </w:p>
    <w:p w14:paraId="35906460" w14:textId="77777777" w:rsidR="00E26B85" w:rsidRDefault="000B14F0" w:rsidP="000B14F0">
      <w:pPr>
        <w:spacing w:after="0" w:line="276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E26B85">
        <w:rPr>
          <w:rFonts w:ascii="Arial" w:hAnsi="Arial" w:cs="Arial"/>
          <w:b/>
          <w:spacing w:val="20"/>
          <w:sz w:val="24"/>
          <w:szCs w:val="24"/>
        </w:rPr>
        <w:t>Course Outcomes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14:paraId="35906461" w14:textId="77777777" w:rsidR="00E26B85" w:rsidRDefault="000B14F0" w:rsidP="000B14F0">
      <w:pPr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E26B85">
        <w:rPr>
          <w:rFonts w:ascii="Arial" w:hAnsi="Arial" w:cs="Arial"/>
          <w:b/>
          <w:spacing w:val="20"/>
          <w:sz w:val="24"/>
          <w:szCs w:val="24"/>
        </w:rPr>
        <w:t>CO1: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Students will understand about Education, Meaning, definition and Types</w:t>
      </w:r>
    </w:p>
    <w:p w14:paraId="35906462" w14:textId="77777777" w:rsidR="00E26B85" w:rsidRDefault="000B14F0" w:rsidP="000B14F0">
      <w:pPr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E26B85">
        <w:rPr>
          <w:rFonts w:ascii="Arial" w:hAnsi="Arial" w:cs="Arial"/>
          <w:b/>
          <w:spacing w:val="20"/>
          <w:sz w:val="24"/>
          <w:szCs w:val="24"/>
        </w:rPr>
        <w:t>CO2: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Students will understand Objectives and principles of extension education. </w:t>
      </w:r>
    </w:p>
    <w:p w14:paraId="35906463" w14:textId="77777777" w:rsidR="00E26B85" w:rsidRDefault="000B14F0" w:rsidP="000B14F0">
      <w:pPr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E26B85">
        <w:rPr>
          <w:rFonts w:ascii="Arial" w:hAnsi="Arial" w:cs="Arial"/>
          <w:b/>
          <w:spacing w:val="20"/>
          <w:sz w:val="24"/>
          <w:szCs w:val="24"/>
        </w:rPr>
        <w:t>CO3: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Students will understand Extension efforts in pre-independence era</w:t>
      </w:r>
    </w:p>
    <w:p w14:paraId="35906464" w14:textId="77777777" w:rsidR="00E26B85" w:rsidRDefault="000B14F0" w:rsidP="000B14F0">
      <w:pPr>
        <w:spacing w:after="0" w:line="276" w:lineRule="auto"/>
        <w:ind w:left="1170" w:hanging="117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E26B85">
        <w:rPr>
          <w:rFonts w:ascii="Arial" w:hAnsi="Arial" w:cs="Arial"/>
          <w:b/>
          <w:spacing w:val="20"/>
          <w:sz w:val="24"/>
          <w:szCs w:val="24"/>
        </w:rPr>
        <w:t xml:space="preserve">CO4: </w:t>
      </w:r>
      <w:r w:rsidR="00E26B85">
        <w:rPr>
          <w:rFonts w:ascii="Arial" w:hAnsi="Arial" w:cs="Arial"/>
          <w:spacing w:val="20"/>
          <w:sz w:val="24"/>
          <w:szCs w:val="24"/>
        </w:rPr>
        <w:t>Students will learn about Extension / Agriculture development programme     launched by ICAR / Govt. of India</w:t>
      </w:r>
    </w:p>
    <w:p w14:paraId="35906465" w14:textId="77777777" w:rsidR="00E26B85" w:rsidRDefault="000B14F0" w:rsidP="000B14F0">
      <w:pPr>
        <w:spacing w:after="0" w:line="276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E26B85">
        <w:rPr>
          <w:rFonts w:ascii="Arial" w:hAnsi="Arial" w:cs="Arial"/>
          <w:b/>
          <w:spacing w:val="20"/>
          <w:sz w:val="24"/>
          <w:szCs w:val="24"/>
        </w:rPr>
        <w:t>CO5: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Students will understand new trends in agriculture extension</w:t>
      </w:r>
    </w:p>
    <w:p w14:paraId="35906466" w14:textId="77777777" w:rsidR="00E26B85" w:rsidRDefault="00E26B85" w:rsidP="000B14F0">
      <w:pPr>
        <w:spacing w:after="0" w:line="276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35906467" w14:textId="77777777" w:rsidR="00E26B85" w:rsidRDefault="000B14F0" w:rsidP="000B14F0">
      <w:pPr>
        <w:spacing w:after="0" w:line="276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</w:t>
      </w:r>
      <w:r w:rsidR="00E26B85">
        <w:rPr>
          <w:rFonts w:ascii="Arial" w:hAnsi="Arial" w:cs="Arial"/>
          <w:b/>
          <w:bCs/>
          <w:spacing w:val="20"/>
          <w:sz w:val="24"/>
          <w:szCs w:val="24"/>
        </w:rPr>
        <w:t>EXPERIMENTS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</w:p>
    <w:p w14:paraId="35906468" w14:textId="77777777" w:rsidR="00E26B85" w:rsidRDefault="00E26B85" w:rsidP="000B14F0">
      <w:pPr>
        <w:spacing w:after="0" w:line="276" w:lineRule="auto"/>
        <w:ind w:left="990" w:hanging="54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1. Audio-visual aids – Meaning, importance and classification - Selection, planning,  </w:t>
      </w:r>
      <w:r w:rsidR="000B14F0"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 xml:space="preserve">preparation, evaluation, presentation and use of audio-visual aids – Charts. </w:t>
      </w:r>
    </w:p>
    <w:p w14:paraId="35906469" w14:textId="77777777" w:rsidR="00E26B85" w:rsidRDefault="000B14F0" w:rsidP="000B14F0">
      <w:pPr>
        <w:spacing w:after="0" w:line="276" w:lineRule="auto"/>
        <w:ind w:left="720" w:hanging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2. Selection, planning, preparation, evaluation, presentation and use of audio-visual aids – Charts, posters, flip charts, flash cards, </w:t>
      </w:r>
      <w:proofErr w:type="spellStart"/>
      <w:r w:rsidR="00E26B85">
        <w:rPr>
          <w:rFonts w:ascii="Arial" w:hAnsi="Arial" w:cs="Arial"/>
          <w:spacing w:val="20"/>
          <w:sz w:val="24"/>
          <w:szCs w:val="24"/>
        </w:rPr>
        <w:t>plannel</w:t>
      </w:r>
      <w:proofErr w:type="spellEnd"/>
      <w:r w:rsidR="00E26B85">
        <w:rPr>
          <w:rFonts w:ascii="Arial" w:hAnsi="Arial" w:cs="Arial"/>
          <w:spacing w:val="20"/>
          <w:sz w:val="24"/>
          <w:szCs w:val="24"/>
        </w:rPr>
        <w:t xml:space="preserve"> graphs. </w:t>
      </w:r>
    </w:p>
    <w:p w14:paraId="3590646A" w14:textId="77777777" w:rsidR="00E26B85" w:rsidRDefault="000B14F0" w:rsidP="000B14F0">
      <w:pPr>
        <w:spacing w:after="0" w:line="276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</w:t>
      </w:r>
      <w:r w:rsidR="00E26B85">
        <w:rPr>
          <w:rFonts w:ascii="Arial" w:hAnsi="Arial" w:cs="Arial"/>
          <w:spacing w:val="20"/>
          <w:sz w:val="24"/>
          <w:szCs w:val="24"/>
        </w:rPr>
        <w:t>3. Selection, planning, preparation, evaluation, presentation and use of audio-visual aids – Power point slides.</w:t>
      </w:r>
    </w:p>
    <w:p w14:paraId="3590646B" w14:textId="77777777" w:rsidR="00E26B85" w:rsidRDefault="000B14F0" w:rsidP="000B14F0">
      <w:pPr>
        <w:spacing w:after="0" w:line="276" w:lineRule="auto"/>
        <w:ind w:left="720" w:hanging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4. Planning and preparation of extension literature – Leaflet, folder, </w:t>
      </w:r>
      <w:proofErr w:type="gramStart"/>
      <w:r w:rsidR="00E26B85">
        <w:rPr>
          <w:rFonts w:ascii="Arial" w:hAnsi="Arial" w:cs="Arial"/>
          <w:spacing w:val="20"/>
          <w:sz w:val="24"/>
          <w:szCs w:val="24"/>
        </w:rPr>
        <w:t>pamphlet,  booklet</w:t>
      </w:r>
      <w:proofErr w:type="gramEnd"/>
      <w:r w:rsidR="00E26B85">
        <w:rPr>
          <w:rFonts w:ascii="Arial" w:hAnsi="Arial" w:cs="Arial"/>
          <w:spacing w:val="20"/>
          <w:sz w:val="24"/>
          <w:szCs w:val="24"/>
        </w:rPr>
        <w:t xml:space="preserve">, news stories and success stories. </w:t>
      </w:r>
    </w:p>
    <w:p w14:paraId="3590646C" w14:textId="77777777" w:rsidR="000B14F0" w:rsidRDefault="000B14F0" w:rsidP="000B14F0">
      <w:pPr>
        <w:spacing w:after="0" w:line="276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5. Handling and use of audio visual </w:t>
      </w:r>
      <w:proofErr w:type="spellStart"/>
      <w:r w:rsidR="00E26B85">
        <w:rPr>
          <w:rFonts w:ascii="Arial" w:hAnsi="Arial" w:cs="Arial"/>
          <w:spacing w:val="20"/>
          <w:sz w:val="24"/>
          <w:szCs w:val="24"/>
        </w:rPr>
        <w:t>equipments</w:t>
      </w:r>
      <w:proofErr w:type="spellEnd"/>
      <w:r w:rsidR="00E26B85">
        <w:rPr>
          <w:rFonts w:ascii="Arial" w:hAnsi="Arial" w:cs="Arial"/>
          <w:spacing w:val="20"/>
          <w:sz w:val="24"/>
          <w:szCs w:val="24"/>
        </w:rPr>
        <w:t xml:space="preserve"> such as public address equipment (</w:t>
      </w:r>
      <w:proofErr w:type="gramStart"/>
      <w:r w:rsidR="00E26B85">
        <w:rPr>
          <w:rFonts w:ascii="Arial" w:hAnsi="Arial" w:cs="Arial"/>
          <w:spacing w:val="20"/>
          <w:sz w:val="24"/>
          <w:szCs w:val="24"/>
        </w:rPr>
        <w:t xml:space="preserve">PAE)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E26B85">
        <w:rPr>
          <w:rFonts w:ascii="Arial" w:hAnsi="Arial" w:cs="Arial"/>
          <w:spacing w:val="20"/>
          <w:sz w:val="24"/>
          <w:szCs w:val="24"/>
        </w:rPr>
        <w:t>system</w:t>
      </w:r>
      <w:proofErr w:type="gramEnd"/>
      <w:r w:rsidR="00E26B85">
        <w:rPr>
          <w:rFonts w:ascii="Arial" w:hAnsi="Arial" w:cs="Arial"/>
          <w:spacing w:val="20"/>
          <w:sz w:val="24"/>
          <w:szCs w:val="24"/>
        </w:rPr>
        <w:t xml:space="preserve"> and still camera and digital camera and Liquid Crystal Display (LCD) Projector. </w:t>
      </w:r>
    </w:p>
    <w:p w14:paraId="3590646D" w14:textId="77777777" w:rsidR="00E26B85" w:rsidRDefault="000B14F0" w:rsidP="000B14F0">
      <w:pPr>
        <w:spacing w:after="0" w:line="276" w:lineRule="auto"/>
        <w:ind w:left="810" w:hanging="81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</w:t>
      </w:r>
      <w:r w:rsidR="00E26B85">
        <w:rPr>
          <w:rFonts w:ascii="Arial" w:hAnsi="Arial" w:cs="Arial"/>
          <w:spacing w:val="20"/>
          <w:sz w:val="24"/>
          <w:szCs w:val="24"/>
        </w:rPr>
        <w:t>6. Group discussion – Simulated exercise</w:t>
      </w:r>
    </w:p>
    <w:p w14:paraId="3590646E" w14:textId="77777777" w:rsidR="00E26B85" w:rsidRDefault="000B14F0" w:rsidP="000B14F0">
      <w:pPr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7. Visit to KVK. </w:t>
      </w:r>
    </w:p>
    <w:p w14:paraId="3590646F" w14:textId="77777777" w:rsidR="00E26B85" w:rsidRDefault="000B14F0" w:rsidP="000B14F0">
      <w:pPr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8. Visit to Farmers’ Training Centre (FTC). </w:t>
      </w:r>
    </w:p>
    <w:p w14:paraId="35906470" w14:textId="77777777" w:rsidR="00E26B85" w:rsidRDefault="000B14F0" w:rsidP="000B14F0">
      <w:pPr>
        <w:spacing w:after="0" w:line="276" w:lineRule="auto"/>
        <w:ind w:left="720" w:hanging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9. Visit to District Agricultural Advisory and Transfer of Technology Centre (DAATTC). </w:t>
      </w:r>
    </w:p>
    <w:p w14:paraId="35906471" w14:textId="77777777" w:rsidR="00E26B85" w:rsidRDefault="000B14F0" w:rsidP="000B14F0">
      <w:pPr>
        <w:spacing w:after="0" w:line="276" w:lineRule="auto"/>
        <w:ind w:left="990" w:hanging="99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</w:t>
      </w:r>
      <w:r w:rsidR="00E26B85">
        <w:rPr>
          <w:rFonts w:ascii="Arial" w:hAnsi="Arial" w:cs="Arial"/>
          <w:spacing w:val="20"/>
          <w:sz w:val="24"/>
          <w:szCs w:val="24"/>
        </w:rPr>
        <w:t>10. Visit to study organization and functioning of DRDA, DWMA, ATMA, JDA Office and other development departments at district level. 13. Visit to a village to exercise PRA techniques</w:t>
      </w:r>
    </w:p>
    <w:p w14:paraId="35906472" w14:textId="77777777" w:rsidR="00E26B85" w:rsidRDefault="00E26B85" w:rsidP="000B14F0">
      <w:pPr>
        <w:spacing w:after="0" w:line="276" w:lineRule="auto"/>
        <w:rPr>
          <w:rFonts w:ascii="Arial" w:eastAsia="Arial" w:hAnsi="Arial" w:cs="Arial"/>
          <w:b/>
          <w:spacing w:val="20"/>
          <w:sz w:val="24"/>
          <w:szCs w:val="24"/>
        </w:rPr>
      </w:pPr>
    </w:p>
    <w:p w14:paraId="35906473" w14:textId="77777777" w:rsidR="00E26B85" w:rsidRDefault="00E26B85" w:rsidP="000B14F0">
      <w:pPr>
        <w:spacing w:after="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bookmarkStart w:id="1" w:name="_Hlk79769741"/>
      <w:r>
        <w:rPr>
          <w:rFonts w:ascii="Arial" w:hAnsi="Arial" w:cs="Arial"/>
          <w:b/>
          <w:spacing w:val="20"/>
          <w:sz w:val="24"/>
          <w:szCs w:val="24"/>
        </w:rPr>
        <w:t xml:space="preserve">**             **            **     </w:t>
      </w:r>
    </w:p>
    <w:bookmarkEnd w:id="1"/>
    <w:p w14:paraId="35906474" w14:textId="77777777" w:rsidR="00E26B85" w:rsidRDefault="00E26B85" w:rsidP="000B14F0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35906475" w14:textId="77777777" w:rsidR="00E26B85" w:rsidRDefault="00E26B85" w:rsidP="000B14F0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35906476" w14:textId="77777777" w:rsidR="00E26B85" w:rsidRDefault="00E26B85" w:rsidP="000B14F0">
      <w:pPr>
        <w:spacing w:line="240" w:lineRule="auto"/>
        <w:rPr>
          <w:rFonts w:ascii="Arial" w:hAnsi="Arial" w:cs="Arial"/>
          <w:sz w:val="24"/>
          <w:szCs w:val="24"/>
        </w:rPr>
      </w:pPr>
    </w:p>
    <w:p w14:paraId="35906477" w14:textId="77777777" w:rsidR="00E26B85" w:rsidRPr="00947F00" w:rsidRDefault="00E26B85" w:rsidP="000B14F0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E26B85" w:rsidRPr="00947F00" w:rsidSect="00947F00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2F5D"/>
    <w:multiLevelType w:val="hybridMultilevel"/>
    <w:tmpl w:val="889AF2B0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363" w:hanging="360"/>
      </w:pPr>
    </w:lvl>
    <w:lvl w:ilvl="2" w:tplc="4009001B">
      <w:start w:val="1"/>
      <w:numFmt w:val="lowerRoman"/>
      <w:lvlText w:val="%3."/>
      <w:lvlJc w:val="right"/>
      <w:pPr>
        <w:ind w:left="2083" w:hanging="180"/>
      </w:pPr>
    </w:lvl>
    <w:lvl w:ilvl="3" w:tplc="4009000F">
      <w:start w:val="1"/>
      <w:numFmt w:val="decimal"/>
      <w:lvlText w:val="%4."/>
      <w:lvlJc w:val="left"/>
      <w:pPr>
        <w:ind w:left="2803" w:hanging="360"/>
      </w:pPr>
    </w:lvl>
    <w:lvl w:ilvl="4" w:tplc="40090019">
      <w:start w:val="1"/>
      <w:numFmt w:val="lowerLetter"/>
      <w:lvlText w:val="%5."/>
      <w:lvlJc w:val="left"/>
      <w:pPr>
        <w:ind w:left="3523" w:hanging="360"/>
      </w:pPr>
    </w:lvl>
    <w:lvl w:ilvl="5" w:tplc="4009001B">
      <w:start w:val="1"/>
      <w:numFmt w:val="lowerRoman"/>
      <w:lvlText w:val="%6."/>
      <w:lvlJc w:val="right"/>
      <w:pPr>
        <w:ind w:left="4243" w:hanging="180"/>
      </w:pPr>
    </w:lvl>
    <w:lvl w:ilvl="6" w:tplc="4009000F">
      <w:start w:val="1"/>
      <w:numFmt w:val="decimal"/>
      <w:lvlText w:val="%7."/>
      <w:lvlJc w:val="left"/>
      <w:pPr>
        <w:ind w:left="4963" w:hanging="360"/>
      </w:pPr>
    </w:lvl>
    <w:lvl w:ilvl="7" w:tplc="40090019">
      <w:start w:val="1"/>
      <w:numFmt w:val="lowerLetter"/>
      <w:lvlText w:val="%8."/>
      <w:lvlJc w:val="left"/>
      <w:pPr>
        <w:ind w:left="5683" w:hanging="360"/>
      </w:pPr>
    </w:lvl>
    <w:lvl w:ilvl="8" w:tplc="4009001B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C1748C5"/>
    <w:multiLevelType w:val="hybridMultilevel"/>
    <w:tmpl w:val="0352D6B2"/>
    <w:lvl w:ilvl="0" w:tplc="40090001">
      <w:start w:val="1"/>
      <w:numFmt w:val="bullet"/>
      <w:lvlText w:val=""/>
      <w:lvlJc w:val="left"/>
      <w:pPr>
        <w:ind w:left="655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75" w:hanging="360"/>
      </w:pPr>
    </w:lvl>
    <w:lvl w:ilvl="2" w:tplc="4009001B" w:tentative="1">
      <w:start w:val="1"/>
      <w:numFmt w:val="lowerRoman"/>
      <w:lvlText w:val="%3."/>
      <w:lvlJc w:val="right"/>
      <w:pPr>
        <w:ind w:left="2095" w:hanging="180"/>
      </w:pPr>
    </w:lvl>
    <w:lvl w:ilvl="3" w:tplc="4009000F" w:tentative="1">
      <w:start w:val="1"/>
      <w:numFmt w:val="decimal"/>
      <w:lvlText w:val="%4."/>
      <w:lvlJc w:val="left"/>
      <w:pPr>
        <w:ind w:left="2815" w:hanging="360"/>
      </w:pPr>
    </w:lvl>
    <w:lvl w:ilvl="4" w:tplc="40090019" w:tentative="1">
      <w:start w:val="1"/>
      <w:numFmt w:val="lowerLetter"/>
      <w:lvlText w:val="%5."/>
      <w:lvlJc w:val="left"/>
      <w:pPr>
        <w:ind w:left="3535" w:hanging="360"/>
      </w:pPr>
    </w:lvl>
    <w:lvl w:ilvl="5" w:tplc="4009001B" w:tentative="1">
      <w:start w:val="1"/>
      <w:numFmt w:val="lowerRoman"/>
      <w:lvlText w:val="%6."/>
      <w:lvlJc w:val="right"/>
      <w:pPr>
        <w:ind w:left="4255" w:hanging="180"/>
      </w:pPr>
    </w:lvl>
    <w:lvl w:ilvl="6" w:tplc="4009000F" w:tentative="1">
      <w:start w:val="1"/>
      <w:numFmt w:val="decimal"/>
      <w:lvlText w:val="%7."/>
      <w:lvlJc w:val="left"/>
      <w:pPr>
        <w:ind w:left="4975" w:hanging="360"/>
      </w:pPr>
    </w:lvl>
    <w:lvl w:ilvl="7" w:tplc="40090019" w:tentative="1">
      <w:start w:val="1"/>
      <w:numFmt w:val="lowerLetter"/>
      <w:lvlText w:val="%8."/>
      <w:lvlJc w:val="left"/>
      <w:pPr>
        <w:ind w:left="5695" w:hanging="360"/>
      </w:pPr>
    </w:lvl>
    <w:lvl w:ilvl="8" w:tplc="400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" w15:restartNumberingAfterBreak="0">
    <w:nsid w:val="54F577A4"/>
    <w:multiLevelType w:val="hybridMultilevel"/>
    <w:tmpl w:val="F95E4AD8"/>
    <w:lvl w:ilvl="0" w:tplc="C172C54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880919">
    <w:abstractNumId w:val="1"/>
  </w:num>
  <w:num w:numId="2" w16cid:durableId="83232972">
    <w:abstractNumId w:val="2"/>
  </w:num>
  <w:num w:numId="3" w16cid:durableId="5789031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7F00"/>
    <w:rsid w:val="000B14F0"/>
    <w:rsid w:val="001434E9"/>
    <w:rsid w:val="008A2522"/>
    <w:rsid w:val="00947F00"/>
    <w:rsid w:val="00D046C4"/>
    <w:rsid w:val="00E26B85"/>
    <w:rsid w:val="00E9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063EA"/>
  <w15:docId w15:val="{0DC4AF9E-D840-4E19-8A59-6D051EBB7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F00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6B85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E26B85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F0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26B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E26B85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7</cp:revision>
  <dcterms:created xsi:type="dcterms:W3CDTF">2023-11-25T06:21:00Z</dcterms:created>
  <dcterms:modified xsi:type="dcterms:W3CDTF">2024-02-13T06:42:00Z</dcterms:modified>
</cp:coreProperties>
</file>