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F944E" w14:textId="77777777" w:rsidR="00FC792F" w:rsidRDefault="00FC792F" w:rsidP="00FC792F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ST. JOSEPH’S COLLEGE FOR WOMEN (AUTONOMOUS) VISAKHAPATNAM</w:t>
      </w:r>
    </w:p>
    <w:p w14:paraId="5E1F944F" w14:textId="760F3068" w:rsidR="00FC792F" w:rsidRDefault="00FC792F" w:rsidP="00FC792F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II SEMESTER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       </w:t>
      </w:r>
      <w:r>
        <w:rPr>
          <w:rFonts w:ascii="Arial" w:hAnsi="Arial" w:cs="Arial"/>
          <w:bCs/>
        </w:rPr>
        <w:tab/>
        <w:t xml:space="preserve">   </w:t>
      </w:r>
      <w:r>
        <w:rPr>
          <w:rFonts w:ascii="Arial" w:hAnsi="Arial" w:cs="Arial"/>
          <w:b/>
          <w:bCs/>
        </w:rPr>
        <w:t xml:space="preserve">HOMESCIENCE </w:t>
      </w:r>
      <w:r>
        <w:rPr>
          <w:rFonts w:ascii="Arial" w:hAnsi="Arial" w:cs="Arial"/>
          <w:bCs/>
        </w:rPr>
        <w:t xml:space="preserve">                     </w:t>
      </w:r>
      <w:r>
        <w:rPr>
          <w:rFonts w:ascii="Arial" w:hAnsi="Arial" w:cs="Arial"/>
          <w:bCs/>
        </w:rPr>
        <w:tab/>
        <w:t xml:space="preserve">  TIME:</w:t>
      </w:r>
      <w:r w:rsidR="008A736A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Hrs/Week</w:t>
      </w:r>
    </w:p>
    <w:p w14:paraId="5E1F9450" w14:textId="670DA2BE" w:rsidR="00FC792F" w:rsidRDefault="00FC792F" w:rsidP="00FC7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HS 21</w:t>
      </w:r>
      <w:r w:rsidR="008A736A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>1 (</w:t>
      </w:r>
      <w:r w:rsidR="008A736A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 xml:space="preserve">)         </w:t>
      </w:r>
      <w:r>
        <w:rPr>
          <w:rFonts w:ascii="Arial" w:hAnsi="Arial" w:cs="Arial"/>
          <w:bCs/>
        </w:rPr>
        <w:tab/>
        <w:t xml:space="preserve">   </w:t>
      </w:r>
      <w:r w:rsidRPr="005E6B8F">
        <w:rPr>
          <w:rFonts w:ascii="Arial" w:hAnsi="Arial" w:cs="Arial"/>
          <w:b/>
          <w:bCs/>
        </w:rPr>
        <w:t>ESSENTIALS OF HOME SCIENCE EXTENSION</w:t>
      </w:r>
      <w:r>
        <w:rPr>
          <w:rFonts w:ascii="Arial" w:hAnsi="Arial" w:cs="Arial"/>
          <w:bCs/>
        </w:rPr>
        <w:t xml:space="preserve">           Marks:</w:t>
      </w:r>
      <w:r w:rsidR="008A736A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0 </w:t>
      </w:r>
    </w:p>
    <w:p w14:paraId="5E1F9451" w14:textId="262B08BE" w:rsidR="00FC792F" w:rsidRDefault="00E76F0C" w:rsidP="00FC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Cs/>
        </w:rPr>
        <w:t>w</w:t>
      </w:r>
      <w:r w:rsidR="00FC792F">
        <w:rPr>
          <w:rFonts w:ascii="Arial" w:hAnsi="Arial" w:cs="Arial"/>
          <w:bCs/>
        </w:rPr>
        <w:t xml:space="preserve">.e.f. 2023-24 admitted batch (23AK) </w:t>
      </w:r>
      <w:r w:rsidR="0019478E" w:rsidRPr="002F46F0">
        <w:rPr>
          <w:rFonts w:ascii="Arial" w:hAnsi="Arial" w:cs="Arial"/>
          <w:b/>
        </w:rPr>
        <w:t>Practical</w:t>
      </w:r>
      <w:r w:rsidR="002F46F0" w:rsidRPr="002F46F0">
        <w:rPr>
          <w:rFonts w:ascii="Arial" w:hAnsi="Arial" w:cs="Arial"/>
          <w:b/>
        </w:rPr>
        <w:t xml:space="preserve"> Syllabus</w:t>
      </w:r>
      <w:r w:rsidR="00FC792F">
        <w:rPr>
          <w:rFonts w:ascii="Arial" w:hAnsi="Arial" w:cs="Arial"/>
          <w:bCs/>
        </w:rPr>
        <w:t xml:space="preserve">              </w:t>
      </w:r>
      <w:r w:rsidR="00FC792F">
        <w:rPr>
          <w:rFonts w:ascii="Arial" w:hAnsi="Arial" w:cs="Arial"/>
          <w:bCs/>
        </w:rPr>
        <w:tab/>
      </w:r>
      <w:r w:rsidR="00FC792F">
        <w:rPr>
          <w:rFonts w:ascii="Arial" w:hAnsi="Arial" w:cs="Arial"/>
          <w:bCs/>
        </w:rPr>
        <w:tab/>
      </w:r>
      <w:r w:rsidR="00FC792F">
        <w:rPr>
          <w:rFonts w:ascii="Arial" w:hAnsi="Arial" w:cs="Arial"/>
          <w:bCs/>
        </w:rPr>
        <w:tab/>
        <w:t xml:space="preserve"> </w:t>
      </w:r>
      <w:r w:rsidR="00FC792F">
        <w:rPr>
          <w:rFonts w:ascii="Arial" w:hAnsi="Arial" w:cs="Arial"/>
          <w:bCs/>
        </w:rPr>
        <w:tab/>
        <w:t xml:space="preserve"> </w:t>
      </w:r>
    </w:p>
    <w:p w14:paraId="5E1F9452" w14:textId="77777777" w:rsidR="00FC792F" w:rsidRPr="00C029BF" w:rsidRDefault="00FC792F" w:rsidP="00FC792F">
      <w:pPr>
        <w:pStyle w:val="Default"/>
        <w:rPr>
          <w:b/>
          <w:bCs/>
        </w:rPr>
      </w:pPr>
    </w:p>
    <w:p w14:paraId="5E1F9453" w14:textId="77777777" w:rsidR="00FC792F" w:rsidRPr="00E76F0C" w:rsidRDefault="00E76F0C" w:rsidP="00E76F0C">
      <w:pPr>
        <w:pStyle w:val="Default"/>
        <w:spacing w:line="276" w:lineRule="auto"/>
        <w:rPr>
          <w:rFonts w:ascii="Arial" w:hAnsi="Arial" w:cs="Arial"/>
        </w:rPr>
      </w:pPr>
      <w:r w:rsidRPr="00E76F0C">
        <w:rPr>
          <w:rFonts w:ascii="Arial" w:hAnsi="Arial" w:cs="Arial"/>
          <w:b/>
          <w:bCs/>
        </w:rPr>
        <w:t>OUTCOMES OF THE COURSE</w:t>
      </w:r>
      <w:r w:rsidRPr="00E76F0C">
        <w:rPr>
          <w:rFonts w:ascii="Arial" w:hAnsi="Arial" w:cs="Arial"/>
        </w:rPr>
        <w:t xml:space="preserve"> </w:t>
      </w:r>
      <w:r w:rsidR="00FC792F" w:rsidRPr="00E76F0C">
        <w:rPr>
          <w:rFonts w:ascii="Arial" w:hAnsi="Arial" w:cs="Arial"/>
        </w:rPr>
        <w:t xml:space="preserve">The students will be able to: </w:t>
      </w:r>
    </w:p>
    <w:p w14:paraId="5E1F9460" w14:textId="5BA5654E" w:rsidR="00FC792F" w:rsidRPr="00E76F0C" w:rsidRDefault="00FC792F" w:rsidP="00E76F0C">
      <w:pPr>
        <w:pStyle w:val="Default"/>
        <w:spacing w:line="276" w:lineRule="auto"/>
        <w:ind w:firstLine="720"/>
        <w:rPr>
          <w:rFonts w:ascii="Arial" w:hAnsi="Arial" w:cs="Arial"/>
        </w:rPr>
      </w:pPr>
      <w:r w:rsidRPr="00E76F0C">
        <w:rPr>
          <w:rFonts w:ascii="Arial" w:hAnsi="Arial" w:cs="Arial"/>
          <w:b/>
          <w:bCs/>
        </w:rPr>
        <w:t xml:space="preserve"> </w:t>
      </w:r>
    </w:p>
    <w:p w14:paraId="5E1F9461" w14:textId="77777777" w:rsidR="00FC792F" w:rsidRPr="00E76F0C" w:rsidRDefault="00FC792F" w:rsidP="00E76F0C">
      <w:pPr>
        <w:pStyle w:val="Default"/>
        <w:numPr>
          <w:ilvl w:val="2"/>
          <w:numId w:val="12"/>
        </w:numPr>
        <w:tabs>
          <w:tab w:val="left" w:pos="1620"/>
          <w:tab w:val="left" w:pos="1800"/>
        </w:tabs>
        <w:spacing w:line="276" w:lineRule="auto"/>
        <w:ind w:hanging="234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Learn Practical skills in planning, preparation of Audio-Visual Aids </w:t>
      </w:r>
    </w:p>
    <w:p w14:paraId="5E1F9462" w14:textId="77777777" w:rsidR="00FC792F" w:rsidRPr="00E76F0C" w:rsidRDefault="00FC792F" w:rsidP="00E76F0C">
      <w:pPr>
        <w:pStyle w:val="Default"/>
        <w:numPr>
          <w:ilvl w:val="2"/>
          <w:numId w:val="12"/>
        </w:numPr>
        <w:tabs>
          <w:tab w:val="left" w:pos="1620"/>
          <w:tab w:val="left" w:pos="1800"/>
        </w:tabs>
        <w:spacing w:line="276" w:lineRule="auto"/>
        <w:ind w:hanging="234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Usage of bulletin board in extension education </w:t>
      </w:r>
    </w:p>
    <w:p w14:paraId="5E1F9463" w14:textId="77777777" w:rsidR="00FC792F" w:rsidRPr="00E76F0C" w:rsidRDefault="00FC792F" w:rsidP="00E76F0C">
      <w:pPr>
        <w:pStyle w:val="Default"/>
        <w:numPr>
          <w:ilvl w:val="2"/>
          <w:numId w:val="12"/>
        </w:numPr>
        <w:tabs>
          <w:tab w:val="left" w:pos="1620"/>
          <w:tab w:val="left" w:pos="1800"/>
        </w:tabs>
        <w:spacing w:line="276" w:lineRule="auto"/>
        <w:ind w:left="2070" w:hanging="81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Use of different types of Teaching methods and Audio-Visual Aids for different target groups. </w:t>
      </w:r>
    </w:p>
    <w:p w14:paraId="5E1F9464" w14:textId="77777777" w:rsidR="00FC792F" w:rsidRPr="00E76F0C" w:rsidRDefault="00FC792F" w:rsidP="00FC792F">
      <w:pPr>
        <w:pStyle w:val="Default"/>
        <w:rPr>
          <w:rFonts w:ascii="Arial" w:hAnsi="Arial" w:cs="Arial"/>
        </w:rPr>
      </w:pPr>
    </w:p>
    <w:p w14:paraId="5E1F9465" w14:textId="77777777" w:rsidR="00FC792F" w:rsidRPr="00E76F0C" w:rsidRDefault="00E76F0C" w:rsidP="00FC792F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</w:t>
      </w:r>
      <w:r w:rsidR="00FC792F" w:rsidRPr="00E76F0C">
        <w:rPr>
          <w:rFonts w:ascii="Arial" w:hAnsi="Arial" w:cs="Arial"/>
          <w:b/>
          <w:bCs/>
        </w:rPr>
        <w:t>SYLLABUS:</w:t>
      </w:r>
    </w:p>
    <w:p w14:paraId="5E1F9488" w14:textId="3B50289C" w:rsidR="00FC792F" w:rsidRPr="00E76F0C" w:rsidRDefault="00FC792F" w:rsidP="0019478E">
      <w:pPr>
        <w:pStyle w:val="Default"/>
        <w:rPr>
          <w:rFonts w:ascii="Arial" w:hAnsi="Arial" w:cs="Arial"/>
        </w:rPr>
      </w:pPr>
      <w:r w:rsidRPr="00E76F0C">
        <w:rPr>
          <w:rFonts w:ascii="Arial" w:hAnsi="Arial" w:cs="Arial"/>
          <w:b/>
          <w:bCs/>
        </w:rPr>
        <w:t xml:space="preserve">       </w:t>
      </w:r>
    </w:p>
    <w:p w14:paraId="5E1F9489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1. Visit to a community/ village to find out the socio- economic needs of the people </w:t>
      </w:r>
    </w:p>
    <w:p w14:paraId="5E1F948A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2. Preparation of Survey Schedule </w:t>
      </w:r>
    </w:p>
    <w:p w14:paraId="5E1F948B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3. Preparation and display of teaching aids – Posters, charts, flash cards etc. </w:t>
      </w:r>
    </w:p>
    <w:p w14:paraId="5E1F948C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4. Display of bulletin board </w:t>
      </w:r>
    </w:p>
    <w:p w14:paraId="5E1F948D" w14:textId="77777777" w:rsidR="00FC792F" w:rsidRPr="00E76F0C" w:rsidRDefault="00FC792F" w:rsidP="00E76F0C">
      <w:pPr>
        <w:pStyle w:val="Default"/>
        <w:ind w:left="1890" w:hanging="117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5. </w:t>
      </w:r>
      <w:r w:rsidRPr="00E76F0C">
        <w:t>I</w:t>
      </w:r>
      <w:r w:rsidRPr="00E76F0C">
        <w:rPr>
          <w:rFonts w:ascii="Arial" w:hAnsi="Arial" w:cs="Arial"/>
        </w:rPr>
        <w:t xml:space="preserve">llustrated Lecture and Method Demonstration to any community on Home Science related Topics. </w:t>
      </w:r>
    </w:p>
    <w:p w14:paraId="5E1F948E" w14:textId="77777777" w:rsidR="00FC792F" w:rsidRPr="00E76F0C" w:rsidRDefault="00FC792F" w:rsidP="00E76F0C">
      <w:pPr>
        <w:pStyle w:val="Default"/>
        <w:rPr>
          <w:rFonts w:ascii="Arial" w:hAnsi="Arial" w:cs="Arial"/>
          <w:b/>
          <w:bCs/>
        </w:rPr>
      </w:pPr>
    </w:p>
    <w:p w14:paraId="5E1F948F" w14:textId="77777777" w:rsidR="00FC792F" w:rsidRPr="00E76F0C" w:rsidRDefault="00E76F0C" w:rsidP="00E76F0C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ab/>
        <w:t xml:space="preserve"> REFERENCES:</w:t>
      </w:r>
    </w:p>
    <w:p w14:paraId="5E1F9490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1. Adivi Reddy (1985). Extension Education, Sreelakshmi press, Baptla, </w:t>
      </w:r>
    </w:p>
    <w:p w14:paraId="5E1F9491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2. </w:t>
      </w:r>
      <w:proofErr w:type="spellStart"/>
      <w:proofErr w:type="gramStart"/>
      <w:r w:rsidRPr="00E76F0C">
        <w:rPr>
          <w:rFonts w:ascii="Arial" w:hAnsi="Arial" w:cs="Arial"/>
        </w:rPr>
        <w:t>Dahama.O.P</w:t>
      </w:r>
      <w:proofErr w:type="spellEnd"/>
      <w:proofErr w:type="gramEnd"/>
      <w:r w:rsidRPr="00E76F0C">
        <w:rPr>
          <w:rFonts w:ascii="Arial" w:hAnsi="Arial" w:cs="Arial"/>
        </w:rPr>
        <w:t xml:space="preserve"> .( 1981). Extension and Rural welfare, Ram Prasad and Sons Agra Bhopal. </w:t>
      </w:r>
    </w:p>
    <w:p w14:paraId="5E1F9492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3. Doshi, S.L. (2007). Rural Sociology. Delhi Rawat Publishers. </w:t>
      </w:r>
    </w:p>
    <w:p w14:paraId="5E1F9493" w14:textId="77777777" w:rsidR="00FC792F" w:rsidRPr="00E76F0C" w:rsidRDefault="00FC792F" w:rsidP="00E76F0C">
      <w:pPr>
        <w:pStyle w:val="Default"/>
        <w:ind w:left="1440" w:hanging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4. </w:t>
      </w:r>
      <w:proofErr w:type="spellStart"/>
      <w:proofErr w:type="gramStart"/>
      <w:r w:rsidRPr="00E76F0C">
        <w:rPr>
          <w:rFonts w:ascii="Arial" w:hAnsi="Arial" w:cs="Arial"/>
        </w:rPr>
        <w:t>Dubey,V.K</w:t>
      </w:r>
      <w:proofErr w:type="spellEnd"/>
      <w:r w:rsidRPr="00E76F0C">
        <w:rPr>
          <w:rFonts w:ascii="Arial" w:hAnsi="Arial" w:cs="Arial"/>
        </w:rPr>
        <w:t>..</w:t>
      </w:r>
      <w:proofErr w:type="gramEnd"/>
      <w:r w:rsidRPr="00E76F0C">
        <w:rPr>
          <w:rFonts w:ascii="Arial" w:hAnsi="Arial" w:cs="Arial"/>
        </w:rPr>
        <w:t xml:space="preserve"> (2009). Extension Education &amp;amp; Communication, 1st edition New Age International Ltd </w:t>
      </w:r>
    </w:p>
    <w:p w14:paraId="5E1F9494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5. </w:t>
      </w:r>
      <w:proofErr w:type="spellStart"/>
      <w:r w:rsidRPr="00E76F0C">
        <w:rPr>
          <w:rFonts w:ascii="Arial" w:hAnsi="Arial" w:cs="Arial"/>
        </w:rPr>
        <w:t>Indhubala</w:t>
      </w:r>
      <w:proofErr w:type="spellEnd"/>
      <w:r w:rsidRPr="00E76F0C">
        <w:rPr>
          <w:rFonts w:ascii="Arial" w:hAnsi="Arial" w:cs="Arial"/>
        </w:rPr>
        <w:t xml:space="preserve"> (1980), </w:t>
      </w:r>
      <w:proofErr w:type="spellStart"/>
      <w:proofErr w:type="gramStart"/>
      <w:r w:rsidRPr="00E76F0C">
        <w:rPr>
          <w:rFonts w:ascii="Arial" w:hAnsi="Arial" w:cs="Arial"/>
        </w:rPr>
        <w:t>Gruhavignasastravistarana</w:t>
      </w:r>
      <w:proofErr w:type="spellEnd"/>
      <w:r w:rsidRPr="00E76F0C">
        <w:rPr>
          <w:rFonts w:ascii="Arial" w:hAnsi="Arial" w:cs="Arial"/>
        </w:rPr>
        <w:t xml:space="preserve"> ,</w:t>
      </w:r>
      <w:proofErr w:type="gramEnd"/>
      <w:r w:rsidRPr="00E76F0C">
        <w:rPr>
          <w:rFonts w:ascii="Arial" w:hAnsi="Arial" w:cs="Arial"/>
        </w:rPr>
        <w:t xml:space="preserve"> Telugu academy text book publications </w:t>
      </w:r>
    </w:p>
    <w:p w14:paraId="5E1F9495" w14:textId="77777777" w:rsidR="00FC792F" w:rsidRPr="00E76F0C" w:rsidRDefault="00FC792F" w:rsidP="00E76F0C">
      <w:pPr>
        <w:pStyle w:val="Default"/>
        <w:ind w:left="1260" w:hanging="54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6. </w:t>
      </w:r>
      <w:proofErr w:type="spellStart"/>
      <w:r w:rsidRPr="00E76F0C">
        <w:rPr>
          <w:rFonts w:ascii="Arial" w:hAnsi="Arial" w:cs="Arial"/>
        </w:rPr>
        <w:t>Sanths</w:t>
      </w:r>
      <w:proofErr w:type="spellEnd"/>
      <w:r w:rsidRPr="00E76F0C">
        <w:rPr>
          <w:rFonts w:ascii="Arial" w:hAnsi="Arial" w:cs="Arial"/>
        </w:rPr>
        <w:t xml:space="preserve"> Govind, G. </w:t>
      </w:r>
      <w:proofErr w:type="spellStart"/>
      <w:r w:rsidRPr="00E76F0C">
        <w:rPr>
          <w:rFonts w:ascii="Arial" w:hAnsi="Arial" w:cs="Arial"/>
        </w:rPr>
        <w:t>Tamliselvi</w:t>
      </w:r>
      <w:proofErr w:type="spellEnd"/>
      <w:r w:rsidRPr="00E76F0C">
        <w:rPr>
          <w:rFonts w:ascii="Arial" w:hAnsi="Arial" w:cs="Arial"/>
        </w:rPr>
        <w:t xml:space="preserve"> And J. </w:t>
      </w:r>
      <w:proofErr w:type="spellStart"/>
      <w:proofErr w:type="gramStart"/>
      <w:r w:rsidRPr="00E76F0C">
        <w:rPr>
          <w:rFonts w:ascii="Arial" w:hAnsi="Arial" w:cs="Arial"/>
        </w:rPr>
        <w:t>Meenainbigai</w:t>
      </w:r>
      <w:proofErr w:type="spellEnd"/>
      <w:r w:rsidRPr="00E76F0C">
        <w:rPr>
          <w:rFonts w:ascii="Arial" w:hAnsi="Arial" w:cs="Arial"/>
        </w:rPr>
        <w:t xml:space="preserve"> .</w:t>
      </w:r>
      <w:proofErr w:type="gramEnd"/>
      <w:r w:rsidRPr="00E76F0C">
        <w:rPr>
          <w:rFonts w:ascii="Arial" w:hAnsi="Arial" w:cs="Arial"/>
        </w:rPr>
        <w:t>(2011). Extension Education and Rural   Development .</w:t>
      </w:r>
      <w:proofErr w:type="spellStart"/>
      <w:r w:rsidRPr="00E76F0C">
        <w:rPr>
          <w:rFonts w:ascii="Arial" w:hAnsi="Arial" w:cs="Arial"/>
        </w:rPr>
        <w:t>Agroblos</w:t>
      </w:r>
      <w:proofErr w:type="spellEnd"/>
      <w:r w:rsidRPr="00E76F0C">
        <w:rPr>
          <w:rFonts w:ascii="Arial" w:hAnsi="Arial" w:cs="Arial"/>
        </w:rPr>
        <w:t xml:space="preserve"> (India) </w:t>
      </w:r>
      <w:proofErr w:type="spellStart"/>
      <w:r w:rsidRPr="00E76F0C">
        <w:rPr>
          <w:rFonts w:ascii="Arial" w:hAnsi="Arial" w:cs="Arial"/>
        </w:rPr>
        <w:t>Chopasani</w:t>
      </w:r>
      <w:proofErr w:type="spellEnd"/>
      <w:r w:rsidRPr="00E76F0C">
        <w:rPr>
          <w:rFonts w:ascii="Arial" w:hAnsi="Arial" w:cs="Arial"/>
        </w:rPr>
        <w:t xml:space="preserve"> Road Jodhpur- 342002 (Raj.) </w:t>
      </w:r>
    </w:p>
    <w:p w14:paraId="5E1F9496" w14:textId="77777777" w:rsidR="00FC792F" w:rsidRPr="00E76F0C" w:rsidRDefault="00FC792F" w:rsidP="00E76F0C">
      <w:pPr>
        <w:pStyle w:val="Default"/>
        <w:ind w:left="1530" w:hanging="81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7. Shekar Serene &amp; Santosh </w:t>
      </w:r>
      <w:proofErr w:type="gramStart"/>
      <w:r w:rsidRPr="00E76F0C">
        <w:rPr>
          <w:rFonts w:ascii="Arial" w:hAnsi="Arial" w:cs="Arial"/>
        </w:rPr>
        <w:t>Ahlawat .</w:t>
      </w:r>
      <w:proofErr w:type="gramEnd"/>
      <w:r w:rsidRPr="00E76F0C">
        <w:rPr>
          <w:rFonts w:ascii="Arial" w:hAnsi="Arial" w:cs="Arial"/>
        </w:rPr>
        <w:t xml:space="preserve"> (2013</w:t>
      </w:r>
      <w:proofErr w:type="gramStart"/>
      <w:r w:rsidRPr="00E76F0C">
        <w:rPr>
          <w:rFonts w:ascii="Arial" w:hAnsi="Arial" w:cs="Arial"/>
        </w:rPr>
        <w:t>).Text</w:t>
      </w:r>
      <w:proofErr w:type="gramEnd"/>
      <w:r w:rsidRPr="00E76F0C">
        <w:rPr>
          <w:rFonts w:ascii="Arial" w:hAnsi="Arial" w:cs="Arial"/>
        </w:rPr>
        <w:t xml:space="preserve"> book of Home Science Extension Education, 1st  edition, Daya Publishing house. </w:t>
      </w:r>
    </w:p>
    <w:p w14:paraId="5E1F9497" w14:textId="77777777" w:rsidR="00FC792F" w:rsidRPr="00E76F0C" w:rsidRDefault="00FC792F" w:rsidP="00E76F0C">
      <w:pPr>
        <w:pStyle w:val="Default"/>
        <w:ind w:left="2430" w:hanging="171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8. Supe, </w:t>
      </w:r>
      <w:proofErr w:type="gramStart"/>
      <w:r w:rsidRPr="00E76F0C">
        <w:rPr>
          <w:rFonts w:ascii="Arial" w:hAnsi="Arial" w:cs="Arial"/>
        </w:rPr>
        <w:t>S.V.( 1983</w:t>
      </w:r>
      <w:proofErr w:type="gramEnd"/>
      <w:r w:rsidRPr="00E76F0C">
        <w:rPr>
          <w:rFonts w:ascii="Arial" w:hAnsi="Arial" w:cs="Arial"/>
        </w:rPr>
        <w:t xml:space="preserve">). An Introduction to Extension Education. Oxford&amp; IBH publishing Co, New Delhi. </w:t>
      </w:r>
    </w:p>
    <w:p w14:paraId="5E1F9498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</w:p>
    <w:p w14:paraId="5E1F9499" w14:textId="77777777" w:rsidR="00FC792F" w:rsidRPr="00E76F0C" w:rsidRDefault="00FC792F" w:rsidP="00E76F0C">
      <w:pPr>
        <w:pStyle w:val="Default"/>
        <w:rPr>
          <w:rFonts w:ascii="Arial" w:hAnsi="Arial" w:cs="Arial"/>
        </w:rPr>
      </w:pPr>
      <w:r w:rsidRPr="00E76F0C">
        <w:rPr>
          <w:rFonts w:ascii="Arial" w:hAnsi="Arial" w:cs="Arial"/>
          <w:b/>
          <w:bCs/>
        </w:rPr>
        <w:t xml:space="preserve">     CO- CURRICULAR ACTIVITIES </w:t>
      </w:r>
    </w:p>
    <w:p w14:paraId="5E1F949A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1. Adoption of a village based on the socio-economic background. </w:t>
      </w:r>
    </w:p>
    <w:p w14:paraId="5E1F949B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2. Visit to an adopted village and conduct </w:t>
      </w:r>
    </w:p>
    <w:p w14:paraId="5E1F949C" w14:textId="77777777" w:rsidR="00FC792F" w:rsidRPr="00E76F0C" w:rsidRDefault="00FC792F" w:rsidP="00E76F0C">
      <w:pPr>
        <w:pStyle w:val="Default"/>
        <w:ind w:left="1890" w:hanging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● Baseline survey regarding demographic, population, Educational and felt needs of the villagers. </w:t>
      </w:r>
    </w:p>
    <w:p w14:paraId="5E1F949D" w14:textId="77777777" w:rsidR="00FC792F" w:rsidRPr="00E76F0C" w:rsidRDefault="00FC792F" w:rsidP="00E76F0C">
      <w:pPr>
        <w:pStyle w:val="Default"/>
        <w:ind w:left="720" w:firstLine="45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● Collection of data. </w:t>
      </w:r>
    </w:p>
    <w:p w14:paraId="5E1F949E" w14:textId="77777777" w:rsidR="00FC792F" w:rsidRPr="00E76F0C" w:rsidRDefault="00FC792F" w:rsidP="00E76F0C">
      <w:pPr>
        <w:pStyle w:val="Default"/>
        <w:ind w:left="720" w:firstLine="45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● Pooling and </w:t>
      </w:r>
      <w:proofErr w:type="gramStart"/>
      <w:r w:rsidRPr="00E76F0C">
        <w:rPr>
          <w:rFonts w:ascii="Arial" w:hAnsi="Arial" w:cs="Arial"/>
        </w:rPr>
        <w:t>Analyzing</w:t>
      </w:r>
      <w:proofErr w:type="gramEnd"/>
      <w:r w:rsidRPr="00E76F0C">
        <w:rPr>
          <w:rFonts w:ascii="Arial" w:hAnsi="Arial" w:cs="Arial"/>
        </w:rPr>
        <w:t xml:space="preserve"> the data. </w:t>
      </w:r>
    </w:p>
    <w:p w14:paraId="5E1F949F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3. Preparation, use and evaluation of visual aids viz., </w:t>
      </w:r>
    </w:p>
    <w:p w14:paraId="5E1F94A0" w14:textId="77777777" w:rsidR="00FC792F" w:rsidRPr="00E76F0C" w:rsidRDefault="00FC792F" w:rsidP="00E76F0C">
      <w:pPr>
        <w:pStyle w:val="Default"/>
        <w:ind w:left="720"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● Poster </w:t>
      </w:r>
    </w:p>
    <w:p w14:paraId="5E1F94A1" w14:textId="77777777" w:rsidR="00FC792F" w:rsidRPr="00E76F0C" w:rsidRDefault="00FC792F" w:rsidP="00E76F0C">
      <w:pPr>
        <w:pStyle w:val="Default"/>
        <w:ind w:left="720"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● Different types of charts. </w:t>
      </w:r>
    </w:p>
    <w:p w14:paraId="5E1F94A2" w14:textId="77777777" w:rsidR="00FC792F" w:rsidRPr="00E76F0C" w:rsidRDefault="00FC792F" w:rsidP="00E76F0C">
      <w:pPr>
        <w:pStyle w:val="Default"/>
        <w:ind w:left="720"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● Flash cards </w:t>
      </w:r>
    </w:p>
    <w:p w14:paraId="5E1F94A3" w14:textId="77777777" w:rsidR="00FC792F" w:rsidRPr="00E76F0C" w:rsidRDefault="00FC792F" w:rsidP="00E76F0C">
      <w:pPr>
        <w:pStyle w:val="Default"/>
        <w:ind w:left="720"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● Display of Bulletin Board. </w:t>
      </w:r>
    </w:p>
    <w:p w14:paraId="5E1F94A4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4. Presentation of seminars in the class rooms. </w:t>
      </w:r>
    </w:p>
    <w:p w14:paraId="5E1F94A5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5. Blackboard teaching for 15 minutes in the class room. </w:t>
      </w:r>
    </w:p>
    <w:p w14:paraId="5E1F94A6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6. Promoting effective verbal and non- verbal communications among students. </w:t>
      </w:r>
    </w:p>
    <w:p w14:paraId="5E1F94BA" w14:textId="1BE821DF" w:rsidR="003C0F9D" w:rsidRPr="00E76F0C" w:rsidRDefault="00FC792F" w:rsidP="0019478E">
      <w:pPr>
        <w:tabs>
          <w:tab w:val="left" w:pos="6197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76F0C">
        <w:rPr>
          <w:rFonts w:ascii="Arial" w:hAnsi="Arial" w:cs="Arial"/>
          <w:sz w:val="24"/>
          <w:szCs w:val="24"/>
        </w:rPr>
        <w:t xml:space="preserve">                                                                           **          **             **</w:t>
      </w:r>
    </w:p>
    <w:sectPr w:rsidR="003C0F9D" w:rsidRPr="00E76F0C" w:rsidSect="005E6B8F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5AB4"/>
    <w:multiLevelType w:val="hybridMultilevel"/>
    <w:tmpl w:val="F22287F8"/>
    <w:lvl w:ilvl="0" w:tplc="F34A16BA">
      <w:numFmt w:val="bullet"/>
      <w:lvlText w:val="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F0F28"/>
    <w:multiLevelType w:val="hybridMultilevel"/>
    <w:tmpl w:val="6B5036E6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48E635B"/>
    <w:multiLevelType w:val="hybridMultilevel"/>
    <w:tmpl w:val="E334EEEE"/>
    <w:lvl w:ilvl="0" w:tplc="F34A16BA">
      <w:numFmt w:val="bullet"/>
      <w:lvlText w:val=""/>
      <w:lvlJc w:val="left"/>
      <w:pPr>
        <w:ind w:left="252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3D5774"/>
    <w:multiLevelType w:val="hybridMultilevel"/>
    <w:tmpl w:val="785A792C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20D08"/>
    <w:multiLevelType w:val="hybridMultilevel"/>
    <w:tmpl w:val="377021FC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A92EE7"/>
    <w:multiLevelType w:val="hybridMultilevel"/>
    <w:tmpl w:val="9528B8A8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C075E82"/>
    <w:multiLevelType w:val="hybridMultilevel"/>
    <w:tmpl w:val="E9425092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CB87AA9"/>
    <w:multiLevelType w:val="hybridMultilevel"/>
    <w:tmpl w:val="D4DEF16E"/>
    <w:lvl w:ilvl="0" w:tplc="F34A16BA">
      <w:numFmt w:val="bullet"/>
      <w:lvlText w:val="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14C97"/>
    <w:multiLevelType w:val="hybridMultilevel"/>
    <w:tmpl w:val="1B7EF60C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6436BED"/>
    <w:multiLevelType w:val="hybridMultilevel"/>
    <w:tmpl w:val="5560B01A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7E34E5A"/>
    <w:multiLevelType w:val="hybridMultilevel"/>
    <w:tmpl w:val="0FD00C84"/>
    <w:lvl w:ilvl="0" w:tplc="F34A16BA">
      <w:numFmt w:val="bullet"/>
      <w:lvlText w:val="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2D04EC"/>
    <w:multiLevelType w:val="hybridMultilevel"/>
    <w:tmpl w:val="22AA2BA0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3F66779"/>
    <w:multiLevelType w:val="hybridMultilevel"/>
    <w:tmpl w:val="8F8204A2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58D6CD9"/>
    <w:multiLevelType w:val="hybridMultilevel"/>
    <w:tmpl w:val="2D14B500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C633830"/>
    <w:multiLevelType w:val="hybridMultilevel"/>
    <w:tmpl w:val="AAC84DC4"/>
    <w:lvl w:ilvl="0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5BE77833"/>
    <w:multiLevelType w:val="hybridMultilevel"/>
    <w:tmpl w:val="04441ACA"/>
    <w:lvl w:ilvl="0" w:tplc="F34A16BA">
      <w:numFmt w:val="bullet"/>
      <w:lvlText w:val=""/>
      <w:lvlJc w:val="left"/>
      <w:pPr>
        <w:ind w:left="252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D194C24"/>
    <w:multiLevelType w:val="hybridMultilevel"/>
    <w:tmpl w:val="7D4AF434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60055890"/>
    <w:multiLevelType w:val="hybridMultilevel"/>
    <w:tmpl w:val="85C8B7FC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629672B2"/>
    <w:multiLevelType w:val="hybridMultilevel"/>
    <w:tmpl w:val="BF34CA9E"/>
    <w:lvl w:ilvl="0" w:tplc="FFFFFFFF">
      <w:start w:val="1"/>
      <w:numFmt w:val="bullet"/>
      <w:lvlText w:val="•"/>
      <w:lvlJc w:val="left"/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1650B1"/>
    <w:multiLevelType w:val="hybridMultilevel"/>
    <w:tmpl w:val="A594C5F8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6A10356A"/>
    <w:multiLevelType w:val="hybridMultilevel"/>
    <w:tmpl w:val="442CA7B6"/>
    <w:lvl w:ilvl="0" w:tplc="F34A16BA">
      <w:numFmt w:val="bullet"/>
      <w:lvlText w:val="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7A07ACB"/>
    <w:multiLevelType w:val="hybridMultilevel"/>
    <w:tmpl w:val="12F0E296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11654357">
    <w:abstractNumId w:val="18"/>
  </w:num>
  <w:num w:numId="2" w16cid:durableId="2146503311">
    <w:abstractNumId w:val="14"/>
  </w:num>
  <w:num w:numId="3" w16cid:durableId="910625016">
    <w:abstractNumId w:val="20"/>
  </w:num>
  <w:num w:numId="4" w16cid:durableId="1591962011">
    <w:abstractNumId w:val="8"/>
  </w:num>
  <w:num w:numId="5" w16cid:durableId="1066877439">
    <w:abstractNumId w:val="19"/>
  </w:num>
  <w:num w:numId="6" w16cid:durableId="888220956">
    <w:abstractNumId w:val="6"/>
  </w:num>
  <w:num w:numId="7" w16cid:durableId="763112992">
    <w:abstractNumId w:val="11"/>
  </w:num>
  <w:num w:numId="8" w16cid:durableId="308362410">
    <w:abstractNumId w:val="1"/>
  </w:num>
  <w:num w:numId="9" w16cid:durableId="1705868538">
    <w:abstractNumId w:val="12"/>
  </w:num>
  <w:num w:numId="10" w16cid:durableId="72748950">
    <w:abstractNumId w:val="4"/>
  </w:num>
  <w:num w:numId="11" w16cid:durableId="369653664">
    <w:abstractNumId w:val="3"/>
  </w:num>
  <w:num w:numId="12" w16cid:durableId="2139686258">
    <w:abstractNumId w:val="21"/>
  </w:num>
  <w:num w:numId="13" w16cid:durableId="1491825775">
    <w:abstractNumId w:val="15"/>
  </w:num>
  <w:num w:numId="14" w16cid:durableId="1434403834">
    <w:abstractNumId w:val="5"/>
  </w:num>
  <w:num w:numId="15" w16cid:durableId="7683778">
    <w:abstractNumId w:val="7"/>
  </w:num>
  <w:num w:numId="16" w16cid:durableId="1908954120">
    <w:abstractNumId w:val="13"/>
  </w:num>
  <w:num w:numId="17" w16cid:durableId="436171022">
    <w:abstractNumId w:val="10"/>
  </w:num>
  <w:num w:numId="18" w16cid:durableId="1926764947">
    <w:abstractNumId w:val="9"/>
  </w:num>
  <w:num w:numId="19" w16cid:durableId="1472284037">
    <w:abstractNumId w:val="2"/>
  </w:num>
  <w:num w:numId="20" w16cid:durableId="1096749345">
    <w:abstractNumId w:val="16"/>
  </w:num>
  <w:num w:numId="21" w16cid:durableId="1594892532">
    <w:abstractNumId w:val="0"/>
  </w:num>
  <w:num w:numId="22" w16cid:durableId="18485978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92F"/>
    <w:rsid w:val="0019478E"/>
    <w:rsid w:val="002F46F0"/>
    <w:rsid w:val="003C0F9D"/>
    <w:rsid w:val="00564FAD"/>
    <w:rsid w:val="008A736A"/>
    <w:rsid w:val="00E76F0C"/>
    <w:rsid w:val="00F37C17"/>
    <w:rsid w:val="00FC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F944E"/>
  <w15:chartTrackingRefBased/>
  <w15:docId w15:val="{784322CF-5FE4-4BBE-AD8A-412F0CFD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92F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FC79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FC79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371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Bhushanavathi Peketi</cp:lastModifiedBy>
  <cp:revision>6</cp:revision>
  <dcterms:created xsi:type="dcterms:W3CDTF">2024-01-08T05:45:00Z</dcterms:created>
  <dcterms:modified xsi:type="dcterms:W3CDTF">2024-02-13T05:32:00Z</dcterms:modified>
</cp:coreProperties>
</file>