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86B" w:rsidRDefault="00CC186B" w:rsidP="00CC186B">
      <w:pPr>
        <w:rPr>
          <w:rFonts w:ascii="Arial" w:hAnsi="Arial" w:cs="Arial"/>
        </w:rPr>
      </w:pPr>
      <w:bookmarkStart w:id="0" w:name="_Hlk81335537"/>
      <w:r>
        <w:rPr>
          <w:rFonts w:ascii="Arial" w:hAnsi="Arial" w:cs="Arial"/>
        </w:rPr>
        <w:t xml:space="preserve"> </w:t>
      </w:r>
    </w:p>
    <w:p w:rsidR="00CC186B" w:rsidRDefault="00CC186B" w:rsidP="00CC186B">
      <w:pPr>
        <w:rPr>
          <w:rFonts w:ascii="Arial" w:hAnsi="Arial" w:cs="Arial"/>
        </w:rPr>
      </w:pPr>
    </w:p>
    <w:p w:rsidR="0034062E" w:rsidRPr="00DA050F" w:rsidRDefault="00CC186B" w:rsidP="00CC1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34062E" w:rsidRPr="00DA050F">
        <w:rPr>
          <w:rFonts w:ascii="Arial" w:hAnsi="Arial" w:cs="Arial"/>
        </w:rPr>
        <w:t>ST. JOSEPH’S COLLEGE FOR WOMEN (AUTONOMOUS) VISAKHAPATNAM</w:t>
      </w:r>
    </w:p>
    <w:p w:rsidR="0093397D" w:rsidRPr="00DA050F" w:rsidRDefault="0034062E" w:rsidP="00CC186B">
      <w:pPr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III </w:t>
      </w:r>
      <w:r w:rsidR="00CC186B" w:rsidRPr="00DA050F">
        <w:rPr>
          <w:rFonts w:ascii="Arial" w:hAnsi="Arial" w:cs="Arial"/>
        </w:rPr>
        <w:t xml:space="preserve">SEMESTER </w:t>
      </w:r>
      <w:r w:rsidR="00CC186B">
        <w:rPr>
          <w:rFonts w:ascii="Arial" w:hAnsi="Arial" w:cs="Arial"/>
        </w:rPr>
        <w:tab/>
        <w:t xml:space="preserve">             </w:t>
      </w:r>
      <w:r w:rsidR="00CC186B" w:rsidRPr="00DA050F">
        <w:rPr>
          <w:rFonts w:ascii="Arial" w:hAnsi="Arial" w:cs="Arial"/>
          <w:b/>
        </w:rPr>
        <w:t>ENGLISH LANGUAGE AND LITERATURE</w:t>
      </w:r>
      <w:r w:rsidR="00CC186B" w:rsidRPr="00DA050F">
        <w:rPr>
          <w:rFonts w:ascii="Arial" w:hAnsi="Arial" w:cs="Arial"/>
          <w:bCs/>
          <w:color w:val="000000"/>
          <w:w w:val="112"/>
          <w:lang w:val="en-GB"/>
        </w:rPr>
        <w:t xml:space="preserve"> </w:t>
      </w:r>
      <w:r w:rsidR="00CC186B">
        <w:rPr>
          <w:rFonts w:ascii="Arial" w:hAnsi="Arial" w:cs="Arial"/>
          <w:bCs/>
          <w:color w:val="000000"/>
          <w:w w:val="112"/>
          <w:lang w:val="en-GB"/>
        </w:rPr>
        <w:t xml:space="preserve">            </w:t>
      </w:r>
      <w:r w:rsidRPr="00DA050F">
        <w:rPr>
          <w:rFonts w:ascii="Arial" w:hAnsi="Arial" w:cs="Arial"/>
        </w:rPr>
        <w:t xml:space="preserve">  </w:t>
      </w:r>
      <w:r w:rsidR="00CC186B">
        <w:rPr>
          <w:rFonts w:ascii="Arial" w:hAnsi="Arial" w:cs="Arial"/>
        </w:rPr>
        <w:t>TIME</w:t>
      </w:r>
      <w:proofErr w:type="gramStart"/>
      <w:r w:rsidR="0093397D" w:rsidRPr="00DA050F">
        <w:rPr>
          <w:rFonts w:ascii="Arial" w:hAnsi="Arial" w:cs="Arial"/>
        </w:rPr>
        <w:t>:</w:t>
      </w:r>
      <w:r w:rsidR="004074A2">
        <w:rPr>
          <w:rFonts w:ascii="Arial" w:hAnsi="Arial" w:cs="Arial"/>
        </w:rPr>
        <w:t>5</w:t>
      </w:r>
      <w:r w:rsidR="0093397D" w:rsidRPr="00DA050F">
        <w:rPr>
          <w:rFonts w:ascii="Arial" w:hAnsi="Arial" w:cs="Arial"/>
        </w:rPr>
        <w:t>HRS</w:t>
      </w:r>
      <w:proofErr w:type="gramEnd"/>
      <w:r w:rsidR="0093397D" w:rsidRPr="00DA050F">
        <w:rPr>
          <w:rFonts w:ascii="Arial" w:hAnsi="Arial" w:cs="Arial"/>
        </w:rPr>
        <w:t xml:space="preserve">          </w:t>
      </w:r>
    </w:p>
    <w:p w:rsidR="0034062E" w:rsidRPr="00DA050F" w:rsidRDefault="0093397D" w:rsidP="00CC186B">
      <w:pPr>
        <w:tabs>
          <w:tab w:val="left" w:pos="599"/>
          <w:tab w:val="center" w:pos="5837"/>
        </w:tabs>
        <w:rPr>
          <w:rFonts w:ascii="Arial" w:hAnsi="Arial" w:cs="Arial"/>
        </w:rPr>
      </w:pPr>
      <w:r w:rsidRPr="00DA050F">
        <w:rPr>
          <w:rFonts w:ascii="Arial" w:hAnsi="Arial" w:cs="Arial"/>
        </w:rPr>
        <w:t>ELL 3203 (</w:t>
      </w:r>
      <w:r w:rsidR="00DA050F" w:rsidRPr="00DA050F">
        <w:rPr>
          <w:rFonts w:ascii="Arial" w:hAnsi="Arial" w:cs="Arial"/>
        </w:rPr>
        <w:t>4</w:t>
      </w:r>
      <w:r w:rsidR="00CC186B">
        <w:rPr>
          <w:rFonts w:ascii="Arial" w:hAnsi="Arial" w:cs="Arial"/>
        </w:rPr>
        <w:t>)</w:t>
      </w:r>
      <w:r w:rsidR="00CC186B" w:rsidRPr="00CC186B">
        <w:rPr>
          <w:rFonts w:ascii="Arial" w:hAnsi="Arial" w:cs="Arial"/>
          <w:b/>
          <w:color w:val="000000"/>
          <w:w w:val="106"/>
          <w:sz w:val="20"/>
          <w:szCs w:val="20"/>
        </w:rPr>
        <w:t xml:space="preserve"> </w:t>
      </w:r>
      <w:r w:rsidR="00CC186B" w:rsidRPr="00DA050F">
        <w:rPr>
          <w:rFonts w:ascii="Arial" w:hAnsi="Arial" w:cs="Arial"/>
          <w:b/>
          <w:color w:val="000000"/>
          <w:w w:val="106"/>
          <w:sz w:val="20"/>
          <w:szCs w:val="20"/>
        </w:rPr>
        <w:t>AN INT</w:t>
      </w:r>
      <w:bookmarkStart w:id="1" w:name="_GoBack"/>
      <w:bookmarkEnd w:id="1"/>
      <w:r w:rsidR="00CC186B" w:rsidRPr="00DA050F">
        <w:rPr>
          <w:rFonts w:ascii="Arial" w:hAnsi="Arial" w:cs="Arial"/>
          <w:b/>
          <w:color w:val="000000"/>
          <w:w w:val="106"/>
          <w:sz w:val="20"/>
          <w:szCs w:val="20"/>
        </w:rPr>
        <w:t xml:space="preserve">RODUCTION TO </w:t>
      </w:r>
      <w:r w:rsidR="00CC186B" w:rsidRPr="00DA050F">
        <w:rPr>
          <w:rFonts w:ascii="Arial" w:hAnsi="Arial" w:cs="Arial"/>
          <w:b/>
          <w:bCs/>
          <w:color w:val="000000"/>
          <w:w w:val="112"/>
          <w:sz w:val="20"/>
          <w:szCs w:val="20"/>
        </w:rPr>
        <w:t>RESTORATION AND AUGUSTAN LITERATURE (1660-1750)</w:t>
      </w:r>
      <w:r w:rsidR="00CC186B" w:rsidRPr="00DA050F">
        <w:rPr>
          <w:rFonts w:ascii="Arial" w:hAnsi="Arial" w:cs="Arial"/>
          <w:b/>
          <w:bCs/>
          <w:color w:val="000000"/>
          <w:w w:val="112"/>
          <w:sz w:val="20"/>
        </w:rPr>
        <w:t xml:space="preserve">    </w:t>
      </w:r>
    </w:p>
    <w:p w:rsidR="0034062E" w:rsidRPr="00DA050F" w:rsidRDefault="0034062E" w:rsidP="00CC186B">
      <w:pPr>
        <w:rPr>
          <w:rFonts w:ascii="Arial" w:hAnsi="Arial" w:cs="Arial"/>
        </w:rPr>
      </w:pPr>
      <w:r w:rsidRPr="00DA050F">
        <w:rPr>
          <w:rFonts w:ascii="Arial" w:hAnsi="Arial" w:cs="Arial"/>
        </w:rPr>
        <w:t>(w.e.f:2020-2021 Admitted batch</w:t>
      </w:r>
      <w:r w:rsidR="00DA050F">
        <w:rPr>
          <w:rFonts w:ascii="Arial" w:hAnsi="Arial" w:cs="Arial"/>
        </w:rPr>
        <w:t>)</w:t>
      </w:r>
      <w:r w:rsidR="00CC186B">
        <w:rPr>
          <w:rFonts w:ascii="Arial" w:hAnsi="Arial" w:cs="Arial"/>
        </w:rPr>
        <w:t>"20</w:t>
      </w:r>
      <w:r w:rsidR="004074A2">
        <w:rPr>
          <w:rFonts w:ascii="Arial" w:hAnsi="Arial" w:cs="Arial"/>
        </w:rPr>
        <w:t>AH</w:t>
      </w:r>
      <w:r w:rsidR="00CC186B">
        <w:rPr>
          <w:rFonts w:ascii="Arial" w:hAnsi="Arial" w:cs="Arial"/>
        </w:rPr>
        <w:t>”</w:t>
      </w:r>
      <w:r w:rsidRPr="00DA050F">
        <w:rPr>
          <w:rFonts w:ascii="Arial" w:hAnsi="Arial" w:cs="Arial"/>
        </w:rPr>
        <w:t xml:space="preserve">   </w:t>
      </w:r>
      <w:r w:rsidR="00CC186B">
        <w:rPr>
          <w:rFonts w:ascii="Arial" w:hAnsi="Arial" w:cs="Arial"/>
        </w:rPr>
        <w:t xml:space="preserve">         </w:t>
      </w:r>
      <w:r w:rsidRPr="00DA050F">
        <w:rPr>
          <w:rFonts w:ascii="Arial" w:hAnsi="Arial" w:cs="Arial"/>
          <w:b/>
        </w:rPr>
        <w:t xml:space="preserve">SYLLABUS </w:t>
      </w:r>
      <w:r w:rsidR="00CC186B">
        <w:rPr>
          <w:rFonts w:ascii="Arial" w:hAnsi="Arial" w:cs="Arial"/>
          <w:b/>
        </w:rPr>
        <w:tab/>
      </w:r>
      <w:r w:rsidR="00CC186B">
        <w:rPr>
          <w:rFonts w:ascii="Arial" w:hAnsi="Arial" w:cs="Arial"/>
          <w:b/>
        </w:rPr>
        <w:tab/>
      </w:r>
      <w:r w:rsidR="00CC186B">
        <w:rPr>
          <w:rFonts w:ascii="Arial" w:hAnsi="Arial" w:cs="Arial"/>
          <w:b/>
        </w:rPr>
        <w:tab/>
      </w:r>
      <w:r w:rsidR="00CC186B">
        <w:rPr>
          <w:rFonts w:ascii="Arial" w:hAnsi="Arial" w:cs="Arial"/>
          <w:b/>
        </w:rPr>
        <w:tab/>
      </w:r>
      <w:r w:rsidRPr="00DA050F">
        <w:rPr>
          <w:rFonts w:ascii="Arial" w:hAnsi="Arial" w:cs="Arial"/>
          <w:b/>
        </w:rPr>
        <w:t xml:space="preserve">   </w:t>
      </w:r>
      <w:r w:rsidR="00CC186B" w:rsidRPr="00DA050F">
        <w:rPr>
          <w:rFonts w:ascii="Arial" w:hAnsi="Arial" w:cs="Arial"/>
          <w:bCs/>
          <w:color w:val="000000"/>
          <w:w w:val="112"/>
        </w:rPr>
        <w:t>MARKS</w:t>
      </w:r>
      <w:proofErr w:type="gramStart"/>
      <w:r w:rsidR="00CC186B" w:rsidRPr="00DA050F">
        <w:rPr>
          <w:rFonts w:ascii="Arial" w:hAnsi="Arial" w:cs="Arial"/>
        </w:rPr>
        <w:t>:100</w:t>
      </w:r>
      <w:proofErr w:type="gramEnd"/>
    </w:p>
    <w:p w:rsidR="00CC186B" w:rsidRDefault="00CC186B" w:rsidP="00DA050F">
      <w:pPr>
        <w:tabs>
          <w:tab w:val="left" w:pos="1515"/>
        </w:tabs>
        <w:spacing w:line="360" w:lineRule="auto"/>
        <w:jc w:val="both"/>
        <w:rPr>
          <w:rFonts w:ascii="Arial" w:hAnsi="Arial" w:cs="Arial"/>
          <w:b/>
        </w:rPr>
      </w:pPr>
    </w:p>
    <w:p w:rsidR="0034062E" w:rsidRPr="00DA050F" w:rsidRDefault="0034062E" w:rsidP="00DA050F">
      <w:pPr>
        <w:tabs>
          <w:tab w:val="left" w:pos="1515"/>
        </w:tabs>
        <w:spacing w:line="360" w:lineRule="auto"/>
        <w:jc w:val="both"/>
        <w:rPr>
          <w:rFonts w:ascii="Arial" w:hAnsi="Arial" w:cs="Arial"/>
        </w:rPr>
      </w:pPr>
      <w:r w:rsidRPr="00DA050F">
        <w:rPr>
          <w:rFonts w:ascii="Arial" w:hAnsi="Arial" w:cs="Arial"/>
          <w:b/>
        </w:rPr>
        <w:t>OBJECTIVES:</w:t>
      </w:r>
      <w:r w:rsidR="00CC186B">
        <w:rPr>
          <w:rFonts w:ascii="Arial" w:hAnsi="Arial" w:cs="Arial"/>
          <w:b/>
        </w:rPr>
        <w:t xml:space="preserve"> </w:t>
      </w:r>
      <w:r w:rsidRPr="00DA050F">
        <w:rPr>
          <w:rFonts w:ascii="Arial" w:hAnsi="Arial" w:cs="Arial"/>
        </w:rPr>
        <w:t>To enable the students to</w:t>
      </w:r>
    </w:p>
    <w:p w:rsidR="0034062E" w:rsidRPr="00DA050F" w:rsidRDefault="0034062E" w:rsidP="0093397D">
      <w:pPr>
        <w:tabs>
          <w:tab w:val="left" w:pos="1515"/>
        </w:tabs>
        <w:spacing w:line="360" w:lineRule="auto"/>
        <w:ind w:left="426"/>
        <w:jc w:val="both"/>
        <w:rPr>
          <w:rFonts w:ascii="Arial" w:hAnsi="Arial" w:cs="Arial"/>
        </w:rPr>
      </w:pPr>
      <w:r w:rsidRPr="00DA050F">
        <w:rPr>
          <w:rFonts w:ascii="Arial" w:hAnsi="Arial" w:cs="Arial"/>
        </w:rPr>
        <w:t>1. Be introduced to World Literature through representative selections.</w:t>
      </w:r>
    </w:p>
    <w:p w:rsidR="0034062E" w:rsidRPr="00DA050F" w:rsidRDefault="0034062E" w:rsidP="0093397D">
      <w:pPr>
        <w:tabs>
          <w:tab w:val="left" w:pos="1197"/>
          <w:tab w:val="left" w:pos="1515"/>
        </w:tabs>
        <w:spacing w:line="360" w:lineRule="auto"/>
        <w:ind w:left="426"/>
        <w:jc w:val="both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2. Familiarize with the important literary movements of during the Augustan age. </w:t>
      </w:r>
    </w:p>
    <w:p w:rsidR="0034062E" w:rsidRPr="00DA050F" w:rsidRDefault="0034062E" w:rsidP="0093397D">
      <w:pPr>
        <w:tabs>
          <w:tab w:val="left" w:pos="1254"/>
        </w:tabs>
        <w:spacing w:line="360" w:lineRule="auto"/>
        <w:ind w:left="426"/>
        <w:jc w:val="both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3. Develop sensitivity to the literary texts of Restoration Period </w:t>
      </w:r>
    </w:p>
    <w:p w:rsidR="0034062E" w:rsidRPr="00DA050F" w:rsidRDefault="0034062E" w:rsidP="00CC186B">
      <w:pPr>
        <w:tabs>
          <w:tab w:val="left" w:pos="1515"/>
        </w:tabs>
        <w:spacing w:line="360" w:lineRule="auto"/>
        <w:ind w:left="426"/>
        <w:jc w:val="both"/>
        <w:rPr>
          <w:rFonts w:ascii="Arial" w:hAnsi="Arial" w:cs="Arial"/>
        </w:rPr>
      </w:pPr>
      <w:r w:rsidRPr="00DA050F">
        <w:rPr>
          <w:rFonts w:ascii="Arial" w:hAnsi="Arial" w:cs="Arial"/>
        </w:rPr>
        <w:t>4. Appreciate and enjoy the works prescribed in terms of ideas, languages etc.</w:t>
      </w:r>
    </w:p>
    <w:bookmarkEnd w:id="0"/>
    <w:p w:rsidR="0034062E" w:rsidRPr="00DA050F" w:rsidRDefault="0034062E" w:rsidP="00DA050F">
      <w:pPr>
        <w:tabs>
          <w:tab w:val="left" w:pos="1515"/>
        </w:tabs>
        <w:spacing w:line="360" w:lineRule="auto"/>
        <w:jc w:val="both"/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COURSE OUTCOMES:</w:t>
      </w:r>
    </w:p>
    <w:p w:rsidR="0034062E" w:rsidRPr="00DA050F" w:rsidRDefault="0034062E" w:rsidP="00C14166">
      <w:pPr>
        <w:pStyle w:val="ListParagraph"/>
        <w:numPr>
          <w:ilvl w:val="2"/>
          <w:numId w:val="1"/>
        </w:numPr>
        <w:spacing w:line="360" w:lineRule="auto"/>
        <w:ind w:left="567" w:firstLine="0"/>
        <w:rPr>
          <w:rFonts w:ascii="Arial" w:hAnsi="Arial" w:cs="Arial"/>
          <w:bCs/>
        </w:rPr>
      </w:pPr>
      <w:r w:rsidRPr="00DA050F">
        <w:rPr>
          <w:rFonts w:ascii="Arial" w:hAnsi="Arial" w:cs="Arial"/>
          <w:bCs/>
          <w:color w:val="000000"/>
          <w:w w:val="109"/>
        </w:rPr>
        <w:t>Know about the features of Restoration  and Augustan  periods</w:t>
      </w:r>
    </w:p>
    <w:p w:rsidR="0034062E" w:rsidRPr="00DA050F" w:rsidRDefault="0034062E" w:rsidP="00C14166">
      <w:pPr>
        <w:pStyle w:val="ListParagraph"/>
        <w:numPr>
          <w:ilvl w:val="2"/>
          <w:numId w:val="1"/>
        </w:numPr>
        <w:spacing w:line="360" w:lineRule="auto"/>
        <w:ind w:left="567" w:firstLine="0"/>
        <w:rPr>
          <w:rFonts w:ascii="Arial" w:hAnsi="Arial" w:cs="Arial"/>
          <w:bCs/>
        </w:rPr>
      </w:pPr>
      <w:r w:rsidRPr="00DA050F">
        <w:rPr>
          <w:rFonts w:ascii="Arial" w:hAnsi="Arial" w:cs="Arial"/>
          <w:bCs/>
          <w:color w:val="000000"/>
          <w:w w:val="110"/>
        </w:rPr>
        <w:t>Recognize the aspects of different literary genres, forms and terms</w:t>
      </w:r>
    </w:p>
    <w:p w:rsidR="0034062E" w:rsidRPr="00DA050F" w:rsidRDefault="0034062E" w:rsidP="00DA050F">
      <w:pPr>
        <w:pStyle w:val="ListParagraph"/>
        <w:numPr>
          <w:ilvl w:val="2"/>
          <w:numId w:val="1"/>
        </w:numPr>
        <w:spacing w:before="87" w:line="360" w:lineRule="auto"/>
        <w:ind w:left="720" w:hanging="153"/>
        <w:rPr>
          <w:rFonts w:ascii="Arial" w:hAnsi="Arial" w:cs="Arial"/>
          <w:bCs/>
        </w:rPr>
      </w:pPr>
      <w:r w:rsidRPr="00DA050F">
        <w:rPr>
          <w:rFonts w:ascii="Arial" w:hAnsi="Arial" w:cs="Arial"/>
          <w:bCs/>
          <w:color w:val="000000"/>
          <w:w w:val="109"/>
        </w:rPr>
        <w:t xml:space="preserve">Identify the characteristics in literature that reflected the changing trends in </w:t>
      </w:r>
      <w:r w:rsidR="00DA050F">
        <w:rPr>
          <w:rFonts w:ascii="Arial" w:hAnsi="Arial" w:cs="Arial"/>
          <w:bCs/>
          <w:color w:val="000000"/>
          <w:w w:val="109"/>
        </w:rPr>
        <w:t xml:space="preserve">   </w:t>
      </w:r>
      <w:r w:rsidRPr="00DA050F">
        <w:rPr>
          <w:rFonts w:ascii="Arial" w:hAnsi="Arial" w:cs="Arial"/>
          <w:bCs/>
          <w:color w:val="000000"/>
          <w:w w:val="109"/>
        </w:rPr>
        <w:t>society</w:t>
      </w:r>
    </w:p>
    <w:p w:rsidR="0034062E" w:rsidRPr="00DA050F" w:rsidRDefault="0034062E" w:rsidP="00C14166">
      <w:pPr>
        <w:pStyle w:val="ListParagraph"/>
        <w:numPr>
          <w:ilvl w:val="2"/>
          <w:numId w:val="1"/>
        </w:numPr>
        <w:spacing w:before="107" w:line="360" w:lineRule="auto"/>
        <w:ind w:left="567" w:firstLine="0"/>
        <w:rPr>
          <w:rFonts w:ascii="Arial" w:hAnsi="Arial" w:cs="Arial"/>
          <w:bCs/>
        </w:rPr>
      </w:pPr>
      <w:r w:rsidRPr="00DA050F">
        <w:rPr>
          <w:rFonts w:ascii="Arial" w:hAnsi="Arial" w:cs="Arial"/>
          <w:bCs/>
          <w:color w:val="000000"/>
          <w:w w:val="110"/>
        </w:rPr>
        <w:t>Interpret literature of these periods critically</w:t>
      </w:r>
    </w:p>
    <w:p w:rsidR="0034062E" w:rsidRPr="00DA050F" w:rsidRDefault="0034062E" w:rsidP="00C14166">
      <w:pPr>
        <w:spacing w:line="360" w:lineRule="auto"/>
        <w:ind w:left="567"/>
        <w:jc w:val="center"/>
        <w:rPr>
          <w:rFonts w:ascii="Arial" w:hAnsi="Arial" w:cs="Arial"/>
          <w:b/>
        </w:rPr>
      </w:pPr>
    </w:p>
    <w:p w:rsidR="0034062E" w:rsidRPr="00CC186B" w:rsidRDefault="00CC186B" w:rsidP="00CC186B">
      <w:pPr>
        <w:ind w:left="1080"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93397D" w:rsidRPr="00DA050F">
        <w:rPr>
          <w:rFonts w:ascii="Arial" w:hAnsi="Arial" w:cs="Arial"/>
          <w:b/>
        </w:rPr>
        <w:t>UNIT-</w:t>
      </w:r>
      <w:r>
        <w:rPr>
          <w:rFonts w:ascii="Arial" w:hAnsi="Arial" w:cs="Arial"/>
          <w:b/>
        </w:rPr>
        <w:t xml:space="preserve"> </w:t>
      </w:r>
      <w:r w:rsidR="0093397D" w:rsidRPr="00DA050F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: </w:t>
      </w:r>
      <w:r w:rsidR="0093397D" w:rsidRPr="00DA050F">
        <w:rPr>
          <w:rFonts w:ascii="Arial" w:hAnsi="Arial" w:cs="Arial"/>
          <w:b/>
          <w:bCs/>
          <w:color w:val="000000"/>
          <w:w w:val="107"/>
        </w:rPr>
        <w:t>HISTORY OF ENGLISH LITERATURE:</w:t>
      </w:r>
      <w:r w:rsidR="00DA050F">
        <w:rPr>
          <w:rFonts w:ascii="Arial" w:hAnsi="Arial" w:cs="Arial"/>
          <w:b/>
          <w:bCs/>
          <w:color w:val="000000"/>
          <w:w w:val="107"/>
        </w:rPr>
        <w:t xml:space="preserve"> </w:t>
      </w:r>
      <w:r w:rsidR="0034062E" w:rsidRPr="00DA050F">
        <w:rPr>
          <w:rFonts w:ascii="Arial" w:hAnsi="Arial" w:cs="Arial"/>
          <w:bCs/>
          <w:color w:val="000000"/>
          <w:w w:val="106"/>
        </w:rPr>
        <w:t>Restoration and August</w:t>
      </w:r>
      <w:r w:rsidR="00DA050F">
        <w:rPr>
          <w:rFonts w:ascii="Arial" w:hAnsi="Arial" w:cs="Arial"/>
          <w:bCs/>
          <w:color w:val="000000"/>
          <w:w w:val="106"/>
        </w:rPr>
        <w:t xml:space="preserve"> </w:t>
      </w:r>
      <w:proofErr w:type="gramStart"/>
      <w:r w:rsidR="0034062E" w:rsidRPr="00DA050F">
        <w:rPr>
          <w:rFonts w:ascii="Arial" w:hAnsi="Arial" w:cs="Arial"/>
          <w:bCs/>
          <w:color w:val="000000"/>
          <w:w w:val="106"/>
        </w:rPr>
        <w:t>an</w:t>
      </w:r>
      <w:proofErr w:type="gramEnd"/>
      <w:r w:rsidR="00DA050F">
        <w:rPr>
          <w:rFonts w:ascii="Arial" w:hAnsi="Arial" w:cs="Arial"/>
          <w:bCs/>
          <w:color w:val="000000"/>
          <w:w w:val="106"/>
        </w:rPr>
        <w:t xml:space="preserve"> </w:t>
      </w:r>
      <w:r w:rsidR="0034062E" w:rsidRPr="00DA050F">
        <w:rPr>
          <w:rFonts w:ascii="Arial" w:hAnsi="Arial" w:cs="Arial"/>
          <w:bCs/>
          <w:color w:val="000000"/>
          <w:w w:val="106"/>
        </w:rPr>
        <w:t>Periods (17th &amp; 18th Centuries)</w:t>
      </w:r>
      <w:r w:rsidR="00DA050F">
        <w:rPr>
          <w:rFonts w:ascii="Arial" w:hAnsi="Arial" w:cs="Arial"/>
          <w:bCs/>
          <w:color w:val="000000"/>
          <w:w w:val="106"/>
        </w:rPr>
        <w:t>.</w:t>
      </w:r>
    </w:p>
    <w:p w:rsidR="0034062E" w:rsidRPr="00DA050F" w:rsidRDefault="00CC186B" w:rsidP="00CC186B">
      <w:pPr>
        <w:tabs>
          <w:tab w:val="left" w:pos="9360"/>
        </w:tabs>
        <w:spacing w:before="92"/>
        <w:ind w:left="990" w:right="90" w:hanging="976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 w:rsidR="0093397D" w:rsidRPr="00DA050F">
        <w:rPr>
          <w:rFonts w:ascii="Arial" w:hAnsi="Arial" w:cs="Arial"/>
          <w:b/>
          <w:bCs/>
        </w:rPr>
        <w:t>LITERARY FORMS &amp; TERMS:</w:t>
      </w:r>
      <w:r w:rsidR="00DA050F">
        <w:rPr>
          <w:rFonts w:ascii="Arial" w:hAnsi="Arial" w:cs="Arial"/>
          <w:b/>
          <w:bCs/>
        </w:rPr>
        <w:t xml:space="preserve"> </w:t>
      </w:r>
      <w:r w:rsidR="00DA050F">
        <w:rPr>
          <w:rFonts w:ascii="Arial" w:hAnsi="Arial" w:cs="Arial"/>
          <w:bCs/>
        </w:rPr>
        <w:t xml:space="preserve">Satire, </w:t>
      </w:r>
      <w:r w:rsidR="0034062E" w:rsidRPr="00DA050F">
        <w:rPr>
          <w:rFonts w:ascii="Arial" w:hAnsi="Arial" w:cs="Arial"/>
          <w:bCs/>
        </w:rPr>
        <w:t xml:space="preserve">mock-epic, heroic couplet,                        </w:t>
      </w:r>
      <w:r w:rsidR="00DA050F">
        <w:rPr>
          <w:rFonts w:ascii="Arial" w:hAnsi="Arial" w:cs="Arial"/>
          <w:bCs/>
        </w:rPr>
        <w:t xml:space="preserve">                              </w:t>
      </w:r>
      <w:r w:rsidR="0034062E" w:rsidRPr="00DA050F">
        <w:rPr>
          <w:rFonts w:ascii="Arial" w:hAnsi="Arial" w:cs="Arial"/>
          <w:bCs/>
        </w:rPr>
        <w:t>epistle, heroic</w:t>
      </w:r>
      <w:r w:rsidR="00DA050F">
        <w:rPr>
          <w:rFonts w:ascii="Arial" w:hAnsi="Arial" w:cs="Arial"/>
          <w:bCs/>
        </w:rPr>
        <w:t xml:space="preserve"> tragedy, comedy of manners, </w:t>
      </w:r>
      <w:r w:rsidR="0034062E" w:rsidRPr="00DA050F">
        <w:rPr>
          <w:rFonts w:ascii="Arial" w:hAnsi="Arial" w:cs="Arial"/>
          <w:bCs/>
        </w:rPr>
        <w:t>genteel comedy, sentimental comedy</w:t>
      </w:r>
      <w:proofErr w:type="gramStart"/>
      <w:r w:rsidR="0034062E" w:rsidRPr="00DA050F">
        <w:rPr>
          <w:rFonts w:ascii="Arial" w:hAnsi="Arial" w:cs="Arial"/>
          <w:bCs/>
        </w:rPr>
        <w:t>,  periodical</w:t>
      </w:r>
      <w:proofErr w:type="gramEnd"/>
      <w:r w:rsidR="0034062E" w:rsidRPr="00DA050F">
        <w:rPr>
          <w:rFonts w:ascii="Arial" w:hAnsi="Arial" w:cs="Arial"/>
          <w:bCs/>
        </w:rPr>
        <w:t xml:space="preserve"> essay</w:t>
      </w:r>
      <w:r w:rsidR="0093397D" w:rsidRPr="00DA050F">
        <w:rPr>
          <w:rFonts w:ascii="Arial" w:hAnsi="Arial" w:cs="Arial"/>
          <w:b/>
          <w:bCs/>
        </w:rPr>
        <w:t>.</w:t>
      </w:r>
    </w:p>
    <w:p w:rsidR="0034062E" w:rsidRPr="00DA050F" w:rsidRDefault="0034062E" w:rsidP="0093397D">
      <w:pPr>
        <w:jc w:val="both"/>
        <w:rPr>
          <w:rFonts w:ascii="Arial" w:hAnsi="Arial" w:cs="Arial"/>
          <w:b/>
        </w:rPr>
      </w:pPr>
    </w:p>
    <w:p w:rsidR="0034062E" w:rsidRPr="00DA050F" w:rsidRDefault="0093397D" w:rsidP="0093397D">
      <w:pPr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UNIT</w:t>
      </w:r>
      <w:r w:rsidR="00CC186B">
        <w:rPr>
          <w:rFonts w:ascii="Arial" w:hAnsi="Arial" w:cs="Arial"/>
          <w:b/>
        </w:rPr>
        <w:t xml:space="preserve"> – </w:t>
      </w:r>
      <w:r w:rsidRPr="00DA050F">
        <w:rPr>
          <w:rFonts w:ascii="Arial" w:hAnsi="Arial" w:cs="Arial"/>
          <w:b/>
        </w:rPr>
        <w:t>II</w:t>
      </w:r>
      <w:r w:rsidR="00CC186B">
        <w:rPr>
          <w:rFonts w:ascii="Arial" w:hAnsi="Arial" w:cs="Arial"/>
          <w:b/>
        </w:rPr>
        <w:t>:</w:t>
      </w:r>
      <w:r w:rsidRPr="00DA050F">
        <w:rPr>
          <w:rFonts w:ascii="Arial" w:hAnsi="Arial" w:cs="Arial"/>
          <w:b/>
        </w:rPr>
        <w:t xml:space="preserve"> </w:t>
      </w:r>
    </w:p>
    <w:p w:rsidR="0034062E" w:rsidRPr="00DA050F" w:rsidRDefault="0093397D" w:rsidP="0093397D">
      <w:pPr>
        <w:rPr>
          <w:rFonts w:ascii="Arial" w:hAnsi="Arial" w:cs="Arial"/>
        </w:rPr>
      </w:pPr>
      <w:r w:rsidRPr="00DA050F">
        <w:rPr>
          <w:rFonts w:ascii="Arial" w:hAnsi="Arial" w:cs="Arial"/>
          <w:b/>
        </w:rPr>
        <w:t xml:space="preserve">POETRY (DETAILED STUDY): </w:t>
      </w:r>
      <w:r w:rsidR="0034062E" w:rsidRPr="00DA050F">
        <w:rPr>
          <w:rFonts w:ascii="Arial" w:hAnsi="Arial" w:cs="Arial"/>
        </w:rPr>
        <w:t>Jonathan Swift:   The Place of the Damned</w:t>
      </w:r>
    </w:p>
    <w:p w:rsidR="0034062E" w:rsidRPr="00DA050F" w:rsidRDefault="00DA050F" w:rsidP="009339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</w:t>
      </w:r>
      <w:r w:rsidR="0034062E" w:rsidRPr="00DA050F">
        <w:rPr>
          <w:rFonts w:ascii="Arial" w:hAnsi="Arial" w:cs="Arial"/>
        </w:rPr>
        <w:t>John Bunyan:      Upon the Disobedient Child</w:t>
      </w:r>
    </w:p>
    <w:p w:rsidR="0034062E" w:rsidRPr="00DA050F" w:rsidRDefault="0034062E" w:rsidP="0093397D">
      <w:pPr>
        <w:rPr>
          <w:rFonts w:ascii="Arial" w:hAnsi="Arial" w:cs="Arial"/>
          <w:b/>
        </w:rPr>
      </w:pPr>
    </w:p>
    <w:p w:rsidR="0034062E" w:rsidRPr="00DA050F" w:rsidRDefault="0093397D" w:rsidP="0093397D">
      <w:pPr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UNIT</w:t>
      </w:r>
      <w:r w:rsidR="00CC186B">
        <w:rPr>
          <w:rFonts w:ascii="Arial" w:hAnsi="Arial" w:cs="Arial"/>
          <w:b/>
        </w:rPr>
        <w:t xml:space="preserve"> – </w:t>
      </w:r>
      <w:r w:rsidRPr="00DA050F">
        <w:rPr>
          <w:rFonts w:ascii="Arial" w:hAnsi="Arial" w:cs="Arial"/>
          <w:b/>
        </w:rPr>
        <w:t>III</w:t>
      </w:r>
      <w:r w:rsidR="00CC186B">
        <w:rPr>
          <w:rFonts w:ascii="Arial" w:hAnsi="Arial" w:cs="Arial"/>
          <w:b/>
        </w:rPr>
        <w:t xml:space="preserve">: </w:t>
      </w:r>
    </w:p>
    <w:p w:rsidR="0034062E" w:rsidRPr="00DA050F" w:rsidRDefault="0093397D" w:rsidP="0093397D">
      <w:pPr>
        <w:rPr>
          <w:rFonts w:ascii="Arial" w:hAnsi="Arial" w:cs="Arial"/>
        </w:rPr>
      </w:pPr>
      <w:r w:rsidRPr="00DA050F">
        <w:rPr>
          <w:rFonts w:ascii="Arial" w:hAnsi="Arial" w:cs="Arial"/>
          <w:b/>
        </w:rPr>
        <w:t xml:space="preserve">DRAMA (DETAILED STUDY):  </w:t>
      </w:r>
      <w:r w:rsidR="0034062E" w:rsidRPr="00DA050F">
        <w:rPr>
          <w:rFonts w:ascii="Arial" w:hAnsi="Arial" w:cs="Arial"/>
        </w:rPr>
        <w:t>William Congreve: The Way of the World</w:t>
      </w:r>
    </w:p>
    <w:p w:rsidR="0034062E" w:rsidRPr="00DA050F" w:rsidRDefault="0034062E" w:rsidP="0093397D">
      <w:pPr>
        <w:rPr>
          <w:rFonts w:ascii="Arial" w:hAnsi="Arial" w:cs="Arial"/>
          <w:b/>
        </w:rPr>
      </w:pPr>
    </w:p>
    <w:p w:rsidR="0034062E" w:rsidRPr="00DA050F" w:rsidRDefault="0034062E" w:rsidP="0093397D">
      <w:pPr>
        <w:rPr>
          <w:rFonts w:ascii="Arial" w:hAnsi="Arial" w:cs="Arial"/>
          <w:b/>
        </w:rPr>
      </w:pPr>
    </w:p>
    <w:p w:rsidR="0034062E" w:rsidRPr="00CC186B" w:rsidRDefault="0093397D" w:rsidP="00CC186B">
      <w:pPr>
        <w:ind w:left="1170" w:hanging="1170"/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UNIT</w:t>
      </w:r>
      <w:r w:rsidR="00CC186B">
        <w:rPr>
          <w:rFonts w:ascii="Arial" w:hAnsi="Arial" w:cs="Arial"/>
          <w:b/>
        </w:rPr>
        <w:t xml:space="preserve"> – </w:t>
      </w:r>
      <w:r w:rsidRPr="00DA050F">
        <w:rPr>
          <w:rFonts w:ascii="Arial" w:hAnsi="Arial" w:cs="Arial"/>
          <w:b/>
        </w:rPr>
        <w:t>IV</w:t>
      </w:r>
      <w:r w:rsidR="00CC186B">
        <w:rPr>
          <w:rFonts w:ascii="Arial" w:hAnsi="Arial" w:cs="Arial"/>
          <w:b/>
        </w:rPr>
        <w:t xml:space="preserve">: </w:t>
      </w:r>
      <w:r w:rsidRPr="00DA050F">
        <w:rPr>
          <w:rFonts w:ascii="Arial" w:hAnsi="Arial" w:cs="Arial"/>
          <w:b/>
        </w:rPr>
        <w:t>PROSE (DETAILED-STUDY)</w:t>
      </w:r>
      <w:proofErr w:type="gramStart"/>
      <w:r w:rsidRPr="00DA050F">
        <w:rPr>
          <w:rFonts w:ascii="Arial" w:hAnsi="Arial" w:cs="Arial"/>
          <w:b/>
        </w:rPr>
        <w:t>:</w:t>
      </w:r>
      <w:r w:rsidR="0034062E" w:rsidRPr="00DA050F">
        <w:rPr>
          <w:rFonts w:ascii="Arial" w:hAnsi="Arial" w:cs="Arial"/>
        </w:rPr>
        <w:t>Addison</w:t>
      </w:r>
      <w:proofErr w:type="gramEnd"/>
      <w:r w:rsidR="0034062E" w:rsidRPr="00DA050F">
        <w:rPr>
          <w:rFonts w:ascii="Arial" w:hAnsi="Arial" w:cs="Arial"/>
        </w:rPr>
        <w:t xml:space="preserve"> and Steele:  A Lady's Diary, Advice in Love</w:t>
      </w:r>
    </w:p>
    <w:p w:rsidR="0034062E" w:rsidRPr="00DA050F" w:rsidRDefault="0034062E" w:rsidP="0093397D">
      <w:pPr>
        <w:rPr>
          <w:rFonts w:ascii="Arial" w:hAnsi="Arial" w:cs="Arial"/>
        </w:rPr>
      </w:pPr>
    </w:p>
    <w:p w:rsidR="0034062E" w:rsidRPr="00DA050F" w:rsidRDefault="0093397D" w:rsidP="0093397D">
      <w:pPr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UNIT</w:t>
      </w:r>
      <w:r w:rsidR="00CC186B">
        <w:rPr>
          <w:rFonts w:ascii="Arial" w:hAnsi="Arial" w:cs="Arial"/>
          <w:b/>
        </w:rPr>
        <w:t xml:space="preserve"> – </w:t>
      </w:r>
      <w:r w:rsidRPr="00DA050F">
        <w:rPr>
          <w:rFonts w:ascii="Arial" w:hAnsi="Arial" w:cs="Arial"/>
          <w:b/>
        </w:rPr>
        <w:t>V</w:t>
      </w:r>
      <w:r w:rsidR="00CC186B">
        <w:rPr>
          <w:rFonts w:ascii="Arial" w:hAnsi="Arial" w:cs="Arial"/>
          <w:b/>
        </w:rPr>
        <w:t xml:space="preserve">: </w:t>
      </w:r>
      <w:r w:rsidRPr="00DA050F">
        <w:rPr>
          <w:rFonts w:ascii="Arial" w:hAnsi="Arial" w:cs="Arial"/>
          <w:b/>
        </w:rPr>
        <w:t xml:space="preserve">LITERARY CRITICISM: </w:t>
      </w:r>
      <w:r w:rsidR="0034062E" w:rsidRPr="00DA050F">
        <w:rPr>
          <w:rFonts w:ascii="Arial" w:hAnsi="Arial" w:cs="Arial"/>
        </w:rPr>
        <w:t>Samuel Johnson: Preface to Shakespeare</w:t>
      </w:r>
    </w:p>
    <w:p w:rsidR="0034062E" w:rsidRPr="00DA050F" w:rsidRDefault="0034062E" w:rsidP="0093397D">
      <w:pPr>
        <w:rPr>
          <w:rFonts w:ascii="Arial" w:hAnsi="Arial" w:cs="Arial"/>
          <w:b/>
        </w:rPr>
      </w:pPr>
    </w:p>
    <w:p w:rsidR="00DA050F" w:rsidRPr="00DA050F" w:rsidRDefault="0093397D" w:rsidP="0093397D">
      <w:pPr>
        <w:spacing w:line="360" w:lineRule="auto"/>
        <w:rPr>
          <w:rFonts w:ascii="Arial" w:hAnsi="Arial" w:cs="Arial"/>
          <w:b/>
        </w:rPr>
      </w:pPr>
      <w:r w:rsidRPr="00DA050F">
        <w:rPr>
          <w:rFonts w:ascii="Arial" w:hAnsi="Arial" w:cs="Arial"/>
          <w:b/>
        </w:rPr>
        <w:t>REFERENCE BOOKS:</w:t>
      </w:r>
    </w:p>
    <w:p w:rsidR="0034062E" w:rsidRPr="00DA050F" w:rsidRDefault="0034062E" w:rsidP="009339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Coe G.E.B. (1980) </w:t>
      </w:r>
      <w:r w:rsidRPr="00DA050F">
        <w:rPr>
          <w:rFonts w:ascii="Arial" w:hAnsi="Arial" w:cs="Arial"/>
          <w:u w:val="single"/>
        </w:rPr>
        <w:t>Practical English Prose and Verse,</w:t>
      </w:r>
      <w:r w:rsidR="0093397D" w:rsidRPr="00DA050F">
        <w:rPr>
          <w:rFonts w:ascii="Arial" w:hAnsi="Arial" w:cs="Arial"/>
        </w:rPr>
        <w:t xml:space="preserve"> Orient Longman </w:t>
      </w:r>
      <w:proofErr w:type="spellStart"/>
      <w:r w:rsidR="0093397D" w:rsidRPr="00DA050F">
        <w:rPr>
          <w:rFonts w:ascii="Arial" w:hAnsi="Arial" w:cs="Arial"/>
        </w:rPr>
        <w:t>Ltd</w:t>
      </w:r>
      <w:proofErr w:type="gramStart"/>
      <w:r w:rsidR="0093397D" w:rsidRPr="00DA050F">
        <w:rPr>
          <w:rFonts w:ascii="Arial" w:hAnsi="Arial" w:cs="Arial"/>
        </w:rPr>
        <w:t>,</w:t>
      </w:r>
      <w:r w:rsidRPr="00DA050F">
        <w:rPr>
          <w:rFonts w:ascii="Arial" w:hAnsi="Arial" w:cs="Arial"/>
        </w:rPr>
        <w:t>Calcutta</w:t>
      </w:r>
      <w:proofErr w:type="spellEnd"/>
      <w:proofErr w:type="gramEnd"/>
      <w:r w:rsidRPr="00DA050F">
        <w:rPr>
          <w:rFonts w:ascii="Arial" w:hAnsi="Arial" w:cs="Arial"/>
        </w:rPr>
        <w:t>.</w:t>
      </w:r>
    </w:p>
    <w:p w:rsidR="0034062E" w:rsidRPr="00DA050F" w:rsidRDefault="0034062E" w:rsidP="009339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Long, William, J. (1978) </w:t>
      </w:r>
      <w:r w:rsidRPr="00DA050F">
        <w:rPr>
          <w:rFonts w:ascii="Arial" w:hAnsi="Arial" w:cs="Arial"/>
          <w:u w:val="single"/>
        </w:rPr>
        <w:t xml:space="preserve">English Literature: Its History </w:t>
      </w:r>
      <w:proofErr w:type="gramStart"/>
      <w:r w:rsidRPr="00DA050F">
        <w:rPr>
          <w:rFonts w:ascii="Arial" w:hAnsi="Arial" w:cs="Arial"/>
          <w:u w:val="single"/>
        </w:rPr>
        <w:t>And</w:t>
      </w:r>
      <w:proofErr w:type="gramEnd"/>
      <w:r w:rsidRPr="00DA050F">
        <w:rPr>
          <w:rFonts w:ascii="Arial" w:hAnsi="Arial" w:cs="Arial"/>
          <w:u w:val="single"/>
        </w:rPr>
        <w:t xml:space="preserve"> Its Significance</w:t>
      </w:r>
      <w:r w:rsidR="0093397D" w:rsidRPr="00DA050F">
        <w:rPr>
          <w:rFonts w:ascii="Arial" w:hAnsi="Arial" w:cs="Arial"/>
        </w:rPr>
        <w:t xml:space="preserve">, </w:t>
      </w:r>
      <w:proofErr w:type="spellStart"/>
      <w:r w:rsidR="0093397D" w:rsidRPr="00DA050F">
        <w:rPr>
          <w:rFonts w:ascii="Arial" w:hAnsi="Arial" w:cs="Arial"/>
        </w:rPr>
        <w:t>Kalyani</w:t>
      </w:r>
      <w:r w:rsidRPr="00DA050F">
        <w:rPr>
          <w:rFonts w:ascii="Arial" w:hAnsi="Arial" w:cs="Arial"/>
        </w:rPr>
        <w:t>Publishers</w:t>
      </w:r>
      <w:proofErr w:type="spellEnd"/>
      <w:r w:rsidRPr="00DA050F">
        <w:rPr>
          <w:rFonts w:ascii="Arial" w:hAnsi="Arial" w:cs="Arial"/>
        </w:rPr>
        <w:t>, New Delhi.</w:t>
      </w:r>
    </w:p>
    <w:p w:rsidR="0034062E" w:rsidRPr="00DA050F" w:rsidRDefault="0034062E" w:rsidP="0093397D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DA050F">
        <w:rPr>
          <w:rFonts w:ascii="Arial" w:hAnsi="Arial" w:cs="Arial"/>
        </w:rPr>
        <w:t xml:space="preserve">Brooks, Purser and Warren (1975) </w:t>
      </w:r>
      <w:proofErr w:type="gramStart"/>
      <w:r w:rsidRPr="00DA050F">
        <w:rPr>
          <w:rFonts w:ascii="Arial" w:hAnsi="Arial" w:cs="Arial"/>
        </w:rPr>
        <w:t>An</w:t>
      </w:r>
      <w:proofErr w:type="gramEnd"/>
      <w:r w:rsidRPr="00DA050F">
        <w:rPr>
          <w:rFonts w:ascii="Arial" w:hAnsi="Arial" w:cs="Arial"/>
        </w:rPr>
        <w:t xml:space="preserve"> Approach to Literature </w:t>
      </w:r>
      <w:proofErr w:type="spellStart"/>
      <w:r w:rsidRPr="00DA050F">
        <w:rPr>
          <w:rFonts w:ascii="Arial" w:hAnsi="Arial" w:cs="Arial"/>
        </w:rPr>
        <w:t>V.Ed</w:t>
      </w:r>
      <w:proofErr w:type="spellEnd"/>
      <w:r w:rsidRPr="00DA050F">
        <w:rPr>
          <w:rFonts w:ascii="Arial" w:hAnsi="Arial" w:cs="Arial"/>
        </w:rPr>
        <w:t xml:space="preserve">. </w:t>
      </w:r>
      <w:proofErr w:type="spellStart"/>
      <w:r w:rsidRPr="00DA050F">
        <w:rPr>
          <w:rFonts w:ascii="Arial" w:hAnsi="Arial" w:cs="Arial"/>
        </w:rPr>
        <w:t>Prentic</w:t>
      </w:r>
      <w:proofErr w:type="spellEnd"/>
      <w:r w:rsidRPr="00DA050F">
        <w:rPr>
          <w:rFonts w:ascii="Arial" w:hAnsi="Arial" w:cs="Arial"/>
        </w:rPr>
        <w:t xml:space="preserve"> – Hall, Inc. Englewood Cliffs, New Jersey</w:t>
      </w:r>
      <w:r w:rsidR="0093397D" w:rsidRPr="00DA050F">
        <w:rPr>
          <w:rFonts w:ascii="Arial" w:hAnsi="Arial" w:cs="Arial"/>
        </w:rPr>
        <w:t>.</w:t>
      </w:r>
    </w:p>
    <w:p w:rsidR="00F35166" w:rsidRPr="00DA050F" w:rsidRDefault="0093397D" w:rsidP="0093397D">
      <w:pPr>
        <w:spacing w:line="360" w:lineRule="auto"/>
        <w:ind w:left="142"/>
        <w:jc w:val="center"/>
        <w:rPr>
          <w:rFonts w:ascii="Arial" w:hAnsi="Arial" w:cs="Arial"/>
        </w:rPr>
      </w:pPr>
      <w:r w:rsidRPr="00DA050F">
        <w:rPr>
          <w:rFonts w:ascii="Arial" w:hAnsi="Arial" w:cs="Arial"/>
        </w:rPr>
        <w:t>**   **    **</w:t>
      </w:r>
    </w:p>
    <w:sectPr w:rsidR="00F35166" w:rsidRPr="00DA050F" w:rsidSect="0051672B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A11C7"/>
    <w:multiLevelType w:val="hybridMultilevel"/>
    <w:tmpl w:val="81CE20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D613F"/>
    <w:multiLevelType w:val="hybridMultilevel"/>
    <w:tmpl w:val="0F825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4062E"/>
    <w:rsid w:val="0009762F"/>
    <w:rsid w:val="001A18EA"/>
    <w:rsid w:val="0034062E"/>
    <w:rsid w:val="004074A2"/>
    <w:rsid w:val="0051672B"/>
    <w:rsid w:val="007F5C2E"/>
    <w:rsid w:val="0093397D"/>
    <w:rsid w:val="00C14166"/>
    <w:rsid w:val="00CC186B"/>
    <w:rsid w:val="00DA050F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C4AD23-5363-4E99-96CE-B64769228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7</cp:revision>
  <cp:lastPrinted>2021-12-10T09:25:00Z</cp:lastPrinted>
  <dcterms:created xsi:type="dcterms:W3CDTF">2021-10-05T06:01:00Z</dcterms:created>
  <dcterms:modified xsi:type="dcterms:W3CDTF">2024-02-01T10:20:00Z</dcterms:modified>
</cp:coreProperties>
</file>