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7173" w14:textId="77777777" w:rsidR="00A43317" w:rsidRPr="00A43317" w:rsidRDefault="00A43317" w:rsidP="00A43317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ST. JOSEPH’S </w:t>
      </w:r>
      <w:r w:rsidRPr="00A43317">
        <w:rPr>
          <w:rFonts w:ascii="Arial" w:eastAsia="Times New Roman" w:hAnsi="Arial" w:cs="Arial"/>
          <w:sz w:val="24"/>
          <w:szCs w:val="24"/>
        </w:rPr>
        <w:t>COLLEGE FOR WOMEN (A), VISAKHAPATNAM</w:t>
      </w:r>
    </w:p>
    <w:p w14:paraId="161F0925" w14:textId="77777777"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 </w:t>
      </w:r>
      <w:r w:rsidRPr="00A43317">
        <w:rPr>
          <w:rFonts w:ascii="Arial" w:eastAsia="Times New Roman" w:hAnsi="Arial" w:cs="Arial"/>
          <w:sz w:val="24"/>
          <w:szCs w:val="24"/>
        </w:rPr>
        <w:t xml:space="preserve">SEMESTER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PSYCHOLOGY       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A43317">
        <w:rPr>
          <w:rFonts w:ascii="Arial" w:hAnsi="Arial" w:cs="Arial"/>
          <w:sz w:val="24"/>
          <w:szCs w:val="24"/>
        </w:rPr>
        <w:t>TIME: 5HRS/WEEK</w:t>
      </w:r>
    </w:p>
    <w:p w14:paraId="3FAE850B" w14:textId="77777777"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PSY 46</w:t>
      </w:r>
      <w:r w:rsidRPr="00A4331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3(4)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SOCIAL PSYCHOLOGY II   </w:t>
      </w:r>
      <w:r w:rsidRPr="00A4331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Pr="00A43317">
        <w:rPr>
          <w:rFonts w:ascii="Arial" w:eastAsia="Times New Roman" w:hAnsi="Arial" w:cs="Arial"/>
          <w:sz w:val="24"/>
          <w:szCs w:val="24"/>
        </w:rPr>
        <w:t>MAX.MARKS:100</w:t>
      </w:r>
    </w:p>
    <w:p w14:paraId="2532BE1B" w14:textId="77777777" w:rsidR="00A43317" w:rsidRPr="00A43317" w:rsidRDefault="00A43317" w:rsidP="00A43317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43317">
        <w:rPr>
          <w:rFonts w:ascii="Arial" w:eastAsia="Times New Roman" w:hAnsi="Arial" w:cs="Arial"/>
          <w:sz w:val="24"/>
          <w:szCs w:val="24"/>
        </w:rPr>
        <w:t>w.e.f. Academic Year 2021-22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14:paraId="26B3D3BF" w14:textId="77777777"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14:paraId="5BCF1A3B" w14:textId="77777777"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color w:val="FF0000"/>
          <w:sz w:val="24"/>
          <w:szCs w:val="24"/>
        </w:rPr>
        <w:t>OBJECTIVES:</w:t>
      </w:r>
    </w:p>
    <w:p w14:paraId="332E2D17" w14:textId="77777777" w:rsidR="00A43317" w:rsidRP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14:paraId="0D84952A" w14:textId="77777777" w:rsidR="004A2964" w:rsidRP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sz w:val="24"/>
          <w:szCs w:val="24"/>
          <w:lang w:val="fr-FR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  <w:lang w:val="fr-FR"/>
        </w:rPr>
        <w:t>COURSE OUTCOMES:</w:t>
      </w:r>
    </w:p>
    <w:p w14:paraId="325B1C83" w14:textId="77777777"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CO1: </w:t>
      </w:r>
      <w:r w:rsidRPr="00A43317">
        <w:rPr>
          <w:rFonts w:ascii="Arial" w:hAnsi="Arial" w:cs="Arial"/>
          <w:bCs/>
          <w:sz w:val="24"/>
          <w:szCs w:val="24"/>
        </w:rPr>
        <w:t>Have a comprehensive understanding of social influences on conformity and obedience</w:t>
      </w:r>
      <w:r w:rsidRPr="00A43317">
        <w:rPr>
          <w:rFonts w:ascii="Arial" w:eastAsia="Bookman Old Style" w:hAnsi="Arial" w:cs="Arial"/>
          <w:bCs/>
          <w:sz w:val="24"/>
          <w:szCs w:val="24"/>
        </w:rPr>
        <w:t>.</w:t>
      </w:r>
    </w:p>
    <w:p w14:paraId="6C61A687" w14:textId="77777777"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CO2: Become sensitive to the nature, life and causes of prejudices</w:t>
      </w:r>
    </w:p>
    <w:p w14:paraId="793E7A2E" w14:textId="77777777"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CO3: </w:t>
      </w:r>
      <w:r w:rsidRPr="00A43317">
        <w:rPr>
          <w:rFonts w:ascii="Arial" w:hAnsi="Arial" w:cs="Arial"/>
          <w:bCs/>
          <w:sz w:val="24"/>
          <w:szCs w:val="24"/>
        </w:rPr>
        <w:t>Develop an awareness of nature, emergence and growth of social psychology.</w:t>
      </w:r>
    </w:p>
    <w:p w14:paraId="6CE241B3" w14:textId="77777777"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CO4: </w:t>
      </w:r>
      <w:r w:rsidRPr="00A43317">
        <w:rPr>
          <w:rFonts w:ascii="Arial" w:hAnsi="Arial" w:cs="Arial"/>
          <w:bCs/>
          <w:sz w:val="24"/>
          <w:szCs w:val="24"/>
        </w:rPr>
        <w:t>Have a comprehensive understanding of group and cultural influences on behaviour and social roles</w:t>
      </w:r>
    </w:p>
    <w:p w14:paraId="3EFF6E22" w14:textId="77777777"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CO5: Illustrate understanding of leadership and practical application of leadership training</w:t>
      </w:r>
    </w:p>
    <w:p w14:paraId="6830DCCD" w14:textId="77777777" w:rsid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14:paraId="35938522" w14:textId="77777777"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I: SOCIAL INFLUENCE</w:t>
      </w:r>
    </w:p>
    <w:p w14:paraId="776728F6" w14:textId="77777777"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Forms of social influence: Conformity, Asch’s experiments on conformity; factors affecting conformity; the bases of conformity.</w:t>
      </w:r>
    </w:p>
    <w:p w14:paraId="4B9B6DBC" w14:textId="77777777"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Compliance: Tactics used in compliance; Ingratiation, reciprocity and multiple requests, guilt and compliance.</w:t>
      </w:r>
    </w:p>
    <w:p w14:paraId="24CDB59E" w14:textId="77777777"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Obedience: Milgrams Studies on destructive obedience, resisting the effects of destructive obedience, modeling as a basis for unintentional social influence.</w:t>
      </w:r>
    </w:p>
    <w:p w14:paraId="02BD2C98" w14:textId="77777777"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II: PREJUDICE</w:t>
      </w:r>
    </w:p>
    <w:p w14:paraId="2E646D8E" w14:textId="77777777"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Prejudice and Discrimination- Nature and Origin of Prejudice,Techniques of Reducing Prejudice</w:t>
      </w:r>
    </w:p>
    <w:p w14:paraId="5DCBAC1D" w14:textId="77777777"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Stereotype</w:t>
      </w:r>
    </w:p>
    <w:p w14:paraId="6996C8F9" w14:textId="77777777"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Social Distance </w:t>
      </w:r>
    </w:p>
    <w:p w14:paraId="58A8DCA3" w14:textId="77777777"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III: AGGRESSION</w:t>
      </w:r>
    </w:p>
    <w:p w14:paraId="61252D6F" w14:textId="77777777"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Determinants of Human Aggression- Social, Personal and Situational Factors</w:t>
      </w:r>
    </w:p>
    <w:p w14:paraId="6A4CDB74" w14:textId="77777777"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Prevention and Control of Aggression</w:t>
      </w:r>
    </w:p>
    <w:p w14:paraId="218BF312" w14:textId="77777777"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Measurement of Aggression</w:t>
      </w:r>
    </w:p>
    <w:p w14:paraId="10F8ABAB" w14:textId="77777777"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IV: GROUPS AND INDIVIDUALS</w:t>
      </w:r>
    </w:p>
    <w:p w14:paraId="2EDE8674" w14:textId="77777777"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 and types of groups</w:t>
      </w:r>
    </w:p>
    <w:p w14:paraId="29D8E6FC" w14:textId="77777777"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functions- Roles, Status, Norms, Cohesiveness and Conformity</w:t>
      </w:r>
    </w:p>
    <w:p w14:paraId="01221908" w14:textId="77777777"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and Individual Performance- Social Facilitation, Social Loafing, Decision Making by Groups.</w:t>
      </w:r>
    </w:p>
    <w:p w14:paraId="14270653" w14:textId="77777777"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V: LEADERSHIP</w:t>
      </w:r>
    </w:p>
    <w:p w14:paraId="382A5D65" w14:textId="77777777"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Traits of a Leader, Types of Leaders- Autocratic, Democratic and Laissez - faire</w:t>
      </w:r>
    </w:p>
    <w:p w14:paraId="4C4DB65B" w14:textId="77777777"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Classic Studies on Leadership, Leader Behavior- Initiating Structure and Consideration</w:t>
      </w:r>
    </w:p>
    <w:p w14:paraId="5C59AE4D" w14:textId="77777777" w:rsid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Leadership Training</w:t>
      </w:r>
    </w:p>
    <w:p w14:paraId="7780B9BA" w14:textId="77777777" w:rsidR="00A43317" w:rsidRPr="00A43317" w:rsidRDefault="00A43317" w:rsidP="00A43317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14:paraId="20621B25" w14:textId="77777777" w:rsidR="004A2964" w:rsidRDefault="004A2964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REFERENCE BOOKS:</w:t>
      </w:r>
    </w:p>
    <w:p w14:paraId="6EB8169B" w14:textId="77777777" w:rsidR="00A43317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14:paraId="2748330B" w14:textId="77777777"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Myers, David G.(1988). Social Psychology, 2nd Edition, McGraw Hill Book Company.</w:t>
      </w:r>
    </w:p>
    <w:p w14:paraId="17DAF4DB" w14:textId="77777777"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Baron, Robert. A. and Byrne, Donn . Social Psychology, 7th edition, Prentice Hall of India Pvt. Ltd.</w:t>
      </w:r>
    </w:p>
    <w:p w14:paraId="45F03074" w14:textId="77777777"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Lindgren, Henry.C. (1973) .An introduction to Social Psychology, John Wiley &amp; Sons</w:t>
      </w:r>
    </w:p>
    <w:p w14:paraId="2A7FA324" w14:textId="77777777"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Munn, N.L., (1948). Laboratory Manual in Experimental Psychology , Houghton Mifflin co., New York.</w:t>
      </w:r>
    </w:p>
    <w:p w14:paraId="7DA25D1D" w14:textId="77777777"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Nataraj.P. (1970). A manual of laboratory experiments in psychology, Mysore printing and Publishing House. Mysore</w:t>
      </w:r>
    </w:p>
    <w:p w14:paraId="58DB14D9" w14:textId="77777777" w:rsidR="004A2964" w:rsidRPr="00A43317" w:rsidRDefault="004A2964" w:rsidP="00A43317">
      <w:pPr>
        <w:spacing w:after="0" w:line="360" w:lineRule="auto"/>
        <w:jc w:val="center"/>
        <w:rPr>
          <w:rFonts w:ascii="Arial" w:eastAsia="Bookman Old Style" w:hAnsi="Arial" w:cs="Arial"/>
          <w:b/>
          <w:bCs/>
          <w:sz w:val="24"/>
          <w:szCs w:val="24"/>
        </w:rPr>
      </w:pPr>
    </w:p>
    <w:p w14:paraId="67BBB7A6" w14:textId="77777777" w:rsidR="00A43317" w:rsidRDefault="00A43317" w:rsidP="00A4331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 **   **</w:t>
      </w:r>
    </w:p>
    <w:p w14:paraId="332981BC" w14:textId="378E73C2" w:rsidR="00A43317" w:rsidRPr="00F01292" w:rsidRDefault="006156F1" w:rsidP="006156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56F1">
        <w:rPr>
          <w:rFonts w:ascii="Arial" w:eastAsia="Bookman Old Style" w:hAnsi="Arial" w:cs="Arial"/>
          <w:b/>
          <w:bCs/>
          <w:sz w:val="24"/>
          <w:szCs w:val="24"/>
        </w:rPr>
        <w:lastRenderedPageBreak/>
        <w:t>SOCIAL PSYCHOLOGY PRACTICUM-II</w:t>
      </w:r>
      <w:r w:rsidRPr="00F012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3EACBBFC" w14:textId="77777777" w:rsidR="004A2964" w:rsidRDefault="006156F1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CONDUCT ANY </w:t>
      </w:r>
      <w:r w:rsidRPr="00A43317">
        <w:rPr>
          <w:rFonts w:ascii="Arial" w:eastAsia="Bookman Old Style" w:hAnsi="Arial" w:cs="Arial"/>
          <w:b/>
          <w:bCs/>
          <w:sz w:val="24"/>
          <w:szCs w:val="24"/>
          <w:u w:val="single"/>
        </w:rPr>
        <w:t>EIGHT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 EXPERIMENTS FROM THE FOLLOWING CONCEPTS</w:t>
      </w:r>
    </w:p>
    <w:p w14:paraId="03B489FE" w14:textId="77777777" w:rsidR="006156F1" w:rsidRPr="00A43317" w:rsidRDefault="006156F1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14:paraId="401E87C7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Adjustment Scale-Beirs Adjustment Inventory</w:t>
      </w:r>
    </w:p>
    <w:p w14:paraId="6E4BA11A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Test of Values</w:t>
      </w:r>
    </w:p>
    <w:p w14:paraId="66704B0B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Self concept</w:t>
      </w:r>
    </w:p>
    <w:p w14:paraId="7CFBD4B6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Emotional maturity / stability</w:t>
      </w:r>
    </w:p>
    <w:p w14:paraId="641C43A6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The Accuracy of Testimony</w:t>
      </w:r>
    </w:p>
    <w:p w14:paraId="2B5C291F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Intergenerational conflict</w:t>
      </w:r>
    </w:p>
    <w:p w14:paraId="09A260BC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Family Ideology</w:t>
      </w:r>
    </w:p>
    <w:p w14:paraId="3565B0F0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Decision making styles</w:t>
      </w:r>
    </w:p>
    <w:p w14:paraId="1941BA36" w14:textId="77777777"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Styles of leadership behaviour</w:t>
      </w:r>
    </w:p>
    <w:p w14:paraId="099166FD" w14:textId="77777777" w:rsidR="004A2964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Field work/ Project Work- Observation visit to two NGO’s wo</w:t>
      </w:r>
      <w:r w:rsidR="006156F1">
        <w:rPr>
          <w:rFonts w:ascii="Arial" w:eastAsia="Bookman Old Style" w:hAnsi="Arial" w:cs="Arial"/>
          <w:sz w:val="24"/>
          <w:szCs w:val="24"/>
        </w:rPr>
        <w:t>rking with disadvantaged people.</w:t>
      </w:r>
    </w:p>
    <w:p w14:paraId="2A28A252" w14:textId="77777777" w:rsidR="006156F1" w:rsidRPr="00A43317" w:rsidRDefault="006156F1" w:rsidP="006156F1">
      <w:pPr>
        <w:pStyle w:val="ListParagraph"/>
        <w:widowControl w:val="0"/>
        <w:spacing w:before="120" w:after="0" w:line="264" w:lineRule="auto"/>
        <w:ind w:left="810"/>
        <w:contextualSpacing w:val="0"/>
        <w:jc w:val="center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sz w:val="24"/>
          <w:szCs w:val="24"/>
        </w:rPr>
        <w:t>**   **   **</w:t>
      </w:r>
    </w:p>
    <w:sectPr w:rsidR="006156F1" w:rsidRPr="00A43317" w:rsidSect="00A4331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F2FA0"/>
    <w:multiLevelType w:val="hybridMultilevel"/>
    <w:tmpl w:val="BEF2FC6C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816218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02581"/>
    <w:multiLevelType w:val="hybridMultilevel"/>
    <w:tmpl w:val="ED72D77E"/>
    <w:lvl w:ilvl="0" w:tplc="A204FCF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6E4C"/>
    <w:multiLevelType w:val="hybridMultilevel"/>
    <w:tmpl w:val="96105044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D1E252D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34F63"/>
    <w:multiLevelType w:val="hybridMultilevel"/>
    <w:tmpl w:val="E1088658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F1BC5"/>
    <w:multiLevelType w:val="hybridMultilevel"/>
    <w:tmpl w:val="CEDA33EE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AECCB3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964"/>
    <w:rsid w:val="000D4035"/>
    <w:rsid w:val="004A2964"/>
    <w:rsid w:val="006156F1"/>
    <w:rsid w:val="006416A4"/>
    <w:rsid w:val="00A4331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27D6"/>
  <w15:docId w15:val="{ECE7EF91-4968-421F-8DE8-235CB416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964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964"/>
    <w:pPr>
      <w:ind w:left="720"/>
      <w:contextualSpacing/>
    </w:pPr>
  </w:style>
  <w:style w:type="paragraph" w:customStyle="1" w:styleId="Normal1">
    <w:name w:val="Normal1"/>
    <w:rsid w:val="00A43317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4</cp:revision>
  <dcterms:created xsi:type="dcterms:W3CDTF">2021-10-05T07:06:00Z</dcterms:created>
  <dcterms:modified xsi:type="dcterms:W3CDTF">2022-02-27T12:51:00Z</dcterms:modified>
</cp:coreProperties>
</file>