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8C" w:rsidRPr="00774488" w:rsidRDefault="0027001C">
      <w:pPr>
        <w:pStyle w:val="Normal1"/>
        <w:jc w:val="center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      ST. JOSEPH’S COLLEGE FOR WOMEN (AUTONOMOUS) VISAKHAPATNAM</w:t>
      </w:r>
    </w:p>
    <w:p w:rsidR="005E1B8C" w:rsidRPr="00774488" w:rsidRDefault="0027001C">
      <w:pPr>
        <w:pStyle w:val="Normal1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IV SEMESTER                                 </w:t>
      </w:r>
      <w:r w:rsidRPr="00774488">
        <w:rPr>
          <w:rFonts w:ascii="Arial" w:hAnsi="Arial" w:cs="Arial"/>
          <w:sz w:val="24"/>
          <w:szCs w:val="24"/>
        </w:rPr>
        <w:tab/>
      </w:r>
      <w:r w:rsidRPr="00774488">
        <w:rPr>
          <w:rFonts w:ascii="Arial" w:hAnsi="Arial" w:cs="Arial"/>
          <w:b/>
          <w:sz w:val="24"/>
          <w:szCs w:val="24"/>
        </w:rPr>
        <w:t>COMMERCE</w:t>
      </w:r>
      <w:r w:rsidRPr="00774488">
        <w:rPr>
          <w:rFonts w:ascii="Arial" w:hAnsi="Arial" w:cs="Arial"/>
          <w:b/>
          <w:sz w:val="24"/>
          <w:szCs w:val="24"/>
        </w:rPr>
        <w:tab/>
      </w:r>
      <w:r w:rsidRPr="00774488">
        <w:rPr>
          <w:rFonts w:ascii="Arial" w:hAnsi="Arial" w:cs="Arial"/>
          <w:sz w:val="24"/>
          <w:szCs w:val="24"/>
        </w:rPr>
        <w:tab/>
      </w:r>
      <w:r w:rsidR="00A81BDB">
        <w:rPr>
          <w:rFonts w:ascii="Arial" w:hAnsi="Arial" w:cs="Arial"/>
          <w:sz w:val="24"/>
          <w:szCs w:val="24"/>
        </w:rPr>
        <w:tab/>
      </w:r>
      <w:r w:rsidR="00F77570">
        <w:rPr>
          <w:rFonts w:ascii="Arial" w:hAnsi="Arial" w:cs="Arial"/>
          <w:sz w:val="24"/>
          <w:szCs w:val="24"/>
        </w:rPr>
        <w:t xml:space="preserve">               </w:t>
      </w:r>
      <w:r w:rsidRPr="00774488">
        <w:rPr>
          <w:rFonts w:ascii="Arial" w:hAnsi="Arial" w:cs="Arial"/>
          <w:sz w:val="24"/>
          <w:szCs w:val="24"/>
        </w:rPr>
        <w:t>TIME</w:t>
      </w:r>
      <w:proofErr w:type="gramStart"/>
      <w:r w:rsidRPr="00774488">
        <w:rPr>
          <w:rFonts w:ascii="Arial" w:hAnsi="Arial" w:cs="Arial"/>
          <w:sz w:val="24"/>
          <w:szCs w:val="24"/>
        </w:rPr>
        <w:t>:6Hrs</w:t>
      </w:r>
      <w:proofErr w:type="gramEnd"/>
      <w:r w:rsidRPr="00774488">
        <w:rPr>
          <w:rFonts w:ascii="Arial" w:hAnsi="Arial" w:cs="Arial"/>
          <w:sz w:val="24"/>
          <w:szCs w:val="24"/>
        </w:rPr>
        <w:t>/week</w:t>
      </w:r>
    </w:p>
    <w:p w:rsidR="005E1B8C" w:rsidRPr="00774488" w:rsidRDefault="00774488" w:rsidP="00774488">
      <w:pPr>
        <w:pStyle w:val="Normal1"/>
        <w:ind w:right="-2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4104</w:t>
      </w:r>
      <w:r w:rsidR="00847E6C">
        <w:rPr>
          <w:rFonts w:ascii="Arial" w:hAnsi="Arial" w:cs="Arial"/>
          <w:sz w:val="24"/>
          <w:szCs w:val="24"/>
        </w:rPr>
        <w:t xml:space="preserve"> (4)</w:t>
      </w:r>
      <w:r w:rsidR="00847E6C">
        <w:rPr>
          <w:rFonts w:ascii="Arial" w:hAnsi="Arial" w:cs="Arial"/>
          <w:sz w:val="24"/>
          <w:szCs w:val="24"/>
        </w:rPr>
        <w:tab/>
      </w:r>
      <w:r w:rsidR="00F77570">
        <w:rPr>
          <w:rFonts w:ascii="Arial" w:hAnsi="Arial" w:cs="Arial"/>
          <w:sz w:val="24"/>
          <w:szCs w:val="24"/>
        </w:rPr>
        <w:t xml:space="preserve">              </w:t>
      </w:r>
      <w:r w:rsidR="0027001C" w:rsidRPr="00774488">
        <w:rPr>
          <w:rFonts w:ascii="Arial" w:hAnsi="Arial" w:cs="Arial"/>
          <w:b/>
          <w:sz w:val="24"/>
          <w:szCs w:val="24"/>
        </w:rPr>
        <w:t>COST AND MANAGEMENT ACCOUNTING</w:t>
      </w:r>
      <w:bookmarkStart w:id="0" w:name="_GoBack"/>
      <w:bookmarkEnd w:id="0"/>
      <w:r w:rsidR="00A81BDB">
        <w:rPr>
          <w:rFonts w:ascii="Arial" w:hAnsi="Arial" w:cs="Arial"/>
          <w:b/>
          <w:sz w:val="24"/>
          <w:szCs w:val="24"/>
        </w:rPr>
        <w:tab/>
      </w:r>
      <w:r w:rsidR="00F77570">
        <w:rPr>
          <w:rFonts w:ascii="Arial" w:hAnsi="Arial" w:cs="Arial"/>
          <w:b/>
          <w:sz w:val="24"/>
          <w:szCs w:val="24"/>
        </w:rPr>
        <w:t xml:space="preserve">       </w:t>
      </w:r>
      <w:r w:rsidR="0027001C" w:rsidRPr="00774488">
        <w:rPr>
          <w:rFonts w:ascii="Arial" w:hAnsi="Arial" w:cs="Arial"/>
          <w:sz w:val="24"/>
          <w:szCs w:val="24"/>
        </w:rPr>
        <w:t>Max.Marks:100</w:t>
      </w:r>
    </w:p>
    <w:p w:rsidR="005E1B8C" w:rsidRPr="00774488" w:rsidRDefault="00774488">
      <w:pPr>
        <w:pStyle w:val="Normal1"/>
        <w:rPr>
          <w:rFonts w:ascii="Arial" w:hAnsi="Arial" w:cs="Arial"/>
          <w:b/>
          <w:sz w:val="24"/>
          <w:szCs w:val="24"/>
        </w:rPr>
      </w:pPr>
      <w:proofErr w:type="gramStart"/>
      <w:r w:rsidRPr="00774488">
        <w:rPr>
          <w:rFonts w:ascii="Arial" w:hAnsi="Arial" w:cs="Arial"/>
          <w:sz w:val="24"/>
          <w:szCs w:val="24"/>
        </w:rPr>
        <w:t>w.e.f.</w:t>
      </w:r>
      <w:r>
        <w:rPr>
          <w:rFonts w:ascii="Arial" w:hAnsi="Arial" w:cs="Arial"/>
          <w:color w:val="000000"/>
          <w:sz w:val="24"/>
          <w:szCs w:val="24"/>
        </w:rPr>
        <w:t>20-21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admitted batch-“20AH”          </w:t>
      </w:r>
      <w:r w:rsidR="00F77570">
        <w:rPr>
          <w:rFonts w:ascii="Arial" w:hAnsi="Arial" w:cs="Arial"/>
          <w:color w:val="000000"/>
          <w:sz w:val="24"/>
          <w:szCs w:val="24"/>
        </w:rPr>
        <w:t xml:space="preserve">  </w:t>
      </w:r>
      <w:r w:rsidR="0027001C" w:rsidRPr="00774488">
        <w:rPr>
          <w:rFonts w:ascii="Arial" w:hAnsi="Arial" w:cs="Arial"/>
          <w:b/>
          <w:sz w:val="24"/>
          <w:szCs w:val="24"/>
        </w:rPr>
        <w:t>SYLLABUS</w:t>
      </w:r>
    </w:p>
    <w:p w:rsidR="005E1B8C" w:rsidRPr="00774488" w:rsidRDefault="005E1B8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5E1B8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27001C" w:rsidP="00774488">
      <w:pPr>
        <w:pStyle w:val="Normal1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 xml:space="preserve">OBJECTIVES: </w:t>
      </w:r>
      <w:r w:rsidRPr="00774488">
        <w:rPr>
          <w:rFonts w:ascii="Arial" w:hAnsi="Arial" w:cs="Arial"/>
          <w:sz w:val="24"/>
          <w:szCs w:val="24"/>
        </w:rPr>
        <w:t xml:space="preserve"> To enable them to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Know the concepts of costing systems and cost control methods.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Understand the relevance and importance of the terms in the broader contest of costing systems in different firms.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Know the computation of cost-volume-profit techniques.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Apply the concepts to gain an expert knowledge of costing systems and cost control methods and application by way of solving problems.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Understand the comparative statement analysis.</w:t>
      </w:r>
    </w:p>
    <w:p w:rsidR="005E1B8C" w:rsidRPr="00774488" w:rsidRDefault="005E1B8C" w:rsidP="00774488">
      <w:pPr>
        <w:pStyle w:val="Normal1"/>
        <w:ind w:left="8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E1B8C" w:rsidRPr="00774488" w:rsidRDefault="00774488" w:rsidP="00774488">
      <w:pPr>
        <w:pStyle w:val="Normal1"/>
        <w:jc w:val="both"/>
        <w:rPr>
          <w:rFonts w:ascii="Arial" w:hAnsi="Arial" w:cs="Arial"/>
          <w:b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>COURSE OUTCOMES: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39"/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CO1: Understand various costing methods and management techniques.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37" w:line="360" w:lineRule="auto"/>
        <w:ind w:left="1418" w:right="689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CO2: Apply Cost and Management accounting methods for</w:t>
      </w:r>
      <w:r w:rsidR="00774488">
        <w:rPr>
          <w:rFonts w:ascii="Arial" w:hAnsi="Arial" w:cs="Arial"/>
          <w:sz w:val="24"/>
          <w:szCs w:val="24"/>
        </w:rPr>
        <w:t xml:space="preserve"> both manufacturing and </w:t>
      </w:r>
      <w:r w:rsidRPr="00774488">
        <w:rPr>
          <w:rFonts w:ascii="Arial" w:hAnsi="Arial" w:cs="Arial"/>
          <w:sz w:val="24"/>
          <w:szCs w:val="24"/>
        </w:rPr>
        <w:t>service industry.</w:t>
      </w:r>
    </w:p>
    <w:p w:rsidR="005E1B8C" w:rsidRPr="00774488" w:rsidRDefault="0027001C" w:rsidP="00774488">
      <w:pPr>
        <w:pStyle w:val="Normal1"/>
        <w:tabs>
          <w:tab w:val="left" w:pos="1134"/>
        </w:tabs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CO3: Prepare cost sheet, quotations, and tenders to organization for different works.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CO4: Analyze cost-volume-profit techniques to determine optimal managerial decisions.</w:t>
      </w:r>
    </w:p>
    <w:p w:rsidR="005E1B8C" w:rsidRP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36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CO5: Compare and contrast the financial statements of firms and interpret the results.</w:t>
      </w:r>
    </w:p>
    <w:p w:rsidR="005E1B8C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CO6: Prepare analysis of various special decisions, using relevant management techniques.</w:t>
      </w:r>
    </w:p>
    <w:p w:rsidR="00774488" w:rsidRP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</w:p>
    <w:p w:rsidR="005E1B8C" w:rsidRPr="00774488" w:rsidRDefault="0027001C" w:rsidP="00774488">
      <w:pPr>
        <w:pStyle w:val="Heading1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SYLLABUS: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774488" w:rsidP="00A81BDB">
      <w:pPr>
        <w:pStyle w:val="Normal1"/>
        <w:spacing w:before="90"/>
        <w:ind w:left="820" w:hanging="640"/>
        <w:jc w:val="both"/>
        <w:rPr>
          <w:rFonts w:ascii="Arial" w:hAnsi="Arial" w:cs="Arial"/>
          <w:b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>UNIT-I: INTRODUCTION:</w:t>
      </w:r>
    </w:p>
    <w:p w:rsidR="005E1B8C" w:rsidRPr="00A81BDB" w:rsidRDefault="0027001C" w:rsidP="00A81BDB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270" w:right="707" w:hanging="9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Cost Accounting: Definition – Features – Objectives – Functions – Scope – Advantages and Limitations - Management Accounting: Features – Objectives – Functions –</w:t>
      </w:r>
      <w:r w:rsidR="00A81BDB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4488">
        <w:rPr>
          <w:rFonts w:ascii="Arial" w:hAnsi="Arial" w:cs="Arial"/>
          <w:sz w:val="24"/>
          <w:szCs w:val="24"/>
        </w:rPr>
        <w:t>Elements of Cost - Preparation of Cost Sheet (including problems)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4"/>
          <w:szCs w:val="24"/>
        </w:rPr>
      </w:pPr>
    </w:p>
    <w:p w:rsidR="005E1B8C" w:rsidRPr="00774488" w:rsidRDefault="00A81BDB" w:rsidP="00A81BDB">
      <w:pPr>
        <w:pStyle w:val="Heading1"/>
        <w:ind w:left="0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  </w:t>
      </w:r>
      <w:r w:rsidR="00774488" w:rsidRPr="00774488">
        <w:rPr>
          <w:rFonts w:ascii="Arial" w:hAnsi="Arial" w:cs="Arial"/>
          <w:u w:val="none"/>
        </w:rPr>
        <w:t>UNIT-II: MATERIAL AND LABOUR COST:</w:t>
      </w:r>
    </w:p>
    <w:p w:rsidR="005E1B8C" w:rsidRPr="00774488" w:rsidRDefault="00A81BDB" w:rsidP="00A81BDB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4" w:line="360" w:lineRule="auto"/>
        <w:ind w:left="270" w:right="619" w:hanging="27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27001C" w:rsidRPr="00774488">
        <w:rPr>
          <w:rFonts w:ascii="Arial" w:hAnsi="Arial" w:cs="Arial"/>
          <w:color w:val="000000"/>
          <w:sz w:val="24"/>
          <w:szCs w:val="24"/>
        </w:rPr>
        <w:t xml:space="preserve">Techniques of Inventory Control – Valuation of Material Issues: FIFO - LIFO - 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27001C" w:rsidRPr="00774488">
        <w:rPr>
          <w:rFonts w:ascii="Arial" w:hAnsi="Arial" w:cs="Arial"/>
          <w:color w:val="000000"/>
          <w:sz w:val="24"/>
          <w:szCs w:val="24"/>
        </w:rPr>
        <w:t>Simple and Weighted Average Methods</w:t>
      </w:r>
    </w:p>
    <w:p w:rsidR="005E1B8C" w:rsidRDefault="00A81BDB" w:rsidP="00A81BDB">
      <w:pPr>
        <w:pStyle w:val="Normal1"/>
        <w:spacing w:line="360" w:lineRule="auto"/>
        <w:ind w:left="270" w:right="617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27001C" w:rsidRPr="00774488">
        <w:rPr>
          <w:rFonts w:ascii="Arial" w:hAnsi="Arial" w:cs="Arial"/>
          <w:sz w:val="24"/>
          <w:szCs w:val="24"/>
        </w:rPr>
        <w:t>Labour</w:t>
      </w:r>
      <w:proofErr w:type="spellEnd"/>
      <w:r w:rsidR="0027001C" w:rsidRPr="00774488">
        <w:rPr>
          <w:rFonts w:ascii="Arial" w:hAnsi="Arial" w:cs="Arial"/>
          <w:sz w:val="24"/>
          <w:szCs w:val="24"/>
        </w:rPr>
        <w:t xml:space="preserve">: Direct and Indirect </w:t>
      </w:r>
      <w:proofErr w:type="spellStart"/>
      <w:r w:rsidR="0027001C" w:rsidRPr="00774488">
        <w:rPr>
          <w:rFonts w:ascii="Arial" w:hAnsi="Arial" w:cs="Arial"/>
          <w:sz w:val="24"/>
          <w:szCs w:val="24"/>
        </w:rPr>
        <w:t>Labour</w:t>
      </w:r>
      <w:proofErr w:type="spellEnd"/>
      <w:r w:rsidR="0027001C" w:rsidRPr="00774488">
        <w:rPr>
          <w:rFonts w:ascii="Arial" w:hAnsi="Arial" w:cs="Arial"/>
          <w:sz w:val="24"/>
          <w:szCs w:val="24"/>
        </w:rPr>
        <w:t xml:space="preserve"> Cost – Methods of Payment of Wages</w:t>
      </w:r>
      <w:proofErr w:type="gramStart"/>
      <w:r w:rsidR="0027001C" w:rsidRPr="007744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="0027001C" w:rsidRPr="00774488">
        <w:rPr>
          <w:rFonts w:ascii="Arial" w:hAnsi="Arial" w:cs="Arial"/>
          <w:sz w:val="24"/>
          <w:szCs w:val="24"/>
        </w:rPr>
        <w:t>Incentive</w:t>
      </w:r>
      <w:proofErr w:type="gramEnd"/>
      <w:r w:rsidR="0027001C" w:rsidRPr="00774488">
        <w:rPr>
          <w:rFonts w:ascii="Arial" w:hAnsi="Arial" w:cs="Arial"/>
          <w:sz w:val="24"/>
          <w:szCs w:val="24"/>
        </w:rPr>
        <w:t xml:space="preserve"> Schemes -Time Rate Method, Piece Rate Method, Halsey, Rowan Methods and Taylor Methods</w:t>
      </w:r>
      <w:r>
        <w:rPr>
          <w:rFonts w:ascii="Arial" w:hAnsi="Arial" w:cs="Arial"/>
          <w:sz w:val="24"/>
          <w:szCs w:val="24"/>
        </w:rPr>
        <w:t xml:space="preserve"> </w:t>
      </w:r>
      <w:r w:rsidR="0027001C" w:rsidRPr="00774488">
        <w:rPr>
          <w:rFonts w:ascii="Arial" w:hAnsi="Arial" w:cs="Arial"/>
          <w:sz w:val="24"/>
          <w:szCs w:val="24"/>
        </w:rPr>
        <w:t>only(including problems)</w:t>
      </w:r>
    </w:p>
    <w:p w:rsidR="00774488" w:rsidRDefault="00774488" w:rsidP="00774488">
      <w:pPr>
        <w:pStyle w:val="Normal1"/>
        <w:spacing w:line="360" w:lineRule="auto"/>
        <w:ind w:right="617"/>
        <w:jc w:val="both"/>
        <w:rPr>
          <w:rFonts w:ascii="Arial" w:hAnsi="Arial" w:cs="Arial"/>
          <w:sz w:val="24"/>
          <w:szCs w:val="24"/>
        </w:rPr>
      </w:pPr>
    </w:p>
    <w:p w:rsidR="005E1B8C" w:rsidRPr="00774488" w:rsidRDefault="00774488" w:rsidP="00774488">
      <w:pPr>
        <w:pStyle w:val="Heading1"/>
        <w:spacing w:before="69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UNIT-III: JOB COSTING AND BATCH COSTING:</w:t>
      </w:r>
    </w:p>
    <w:p w:rsidR="005E1B8C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Definition and Features of Job Costing – Economic Batch Quantity (EBQ) – Preparation of Job Cost Sheet – Problems on Job Cost Sheet and Batch </w:t>
      </w:r>
      <w:proofErr w:type="gramStart"/>
      <w:r w:rsidRPr="00774488">
        <w:rPr>
          <w:rFonts w:ascii="Arial" w:hAnsi="Arial" w:cs="Arial"/>
          <w:color w:val="000000"/>
          <w:sz w:val="24"/>
          <w:szCs w:val="24"/>
        </w:rPr>
        <w:t>Costing(</w:t>
      </w:r>
      <w:proofErr w:type="gramEnd"/>
      <w:r w:rsidRPr="00774488">
        <w:rPr>
          <w:rFonts w:ascii="Arial" w:hAnsi="Arial" w:cs="Arial"/>
          <w:color w:val="000000"/>
          <w:sz w:val="24"/>
          <w:szCs w:val="24"/>
        </w:rPr>
        <w:t>including problems)</w:t>
      </w:r>
    </w:p>
    <w:p w:rsidR="00A81BDB" w:rsidRDefault="00A81BDB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</w:p>
    <w:p w:rsidR="00A81BDB" w:rsidRDefault="00A81BDB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</w:p>
    <w:p w:rsidR="00A81BDB" w:rsidRPr="00774488" w:rsidRDefault="00835CEB" w:rsidP="00835CEB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right="61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4104 (4)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rFonts w:ascii="Arial" w:hAnsi="Arial" w:cs="Arial"/>
          <w:color w:val="000000"/>
          <w:sz w:val="24"/>
          <w:szCs w:val="24"/>
        </w:rPr>
      </w:pPr>
    </w:p>
    <w:p w:rsidR="005E1B8C" w:rsidRPr="00774488" w:rsidRDefault="00774488" w:rsidP="00774488">
      <w:pPr>
        <w:pStyle w:val="Heading1"/>
        <w:ind w:left="0"/>
        <w:jc w:val="both"/>
        <w:rPr>
          <w:rFonts w:ascii="Arial" w:hAnsi="Arial" w:cs="Arial"/>
          <w:b w:val="0"/>
          <w:u w:val="none"/>
        </w:rPr>
      </w:pPr>
      <w:r w:rsidRPr="00774488">
        <w:rPr>
          <w:rFonts w:ascii="Arial" w:hAnsi="Arial" w:cs="Arial"/>
          <w:u w:val="none"/>
        </w:rPr>
        <w:t>UNIT-IV: FINANCIAL STATEMENT ANALYSIS AND INTERPRETATION</w:t>
      </w:r>
      <w:r w:rsidRPr="00774488">
        <w:rPr>
          <w:rFonts w:ascii="Arial" w:hAnsi="Arial" w:cs="Arial"/>
          <w:b w:val="0"/>
          <w:u w:val="none"/>
        </w:rPr>
        <w:t>:</w:t>
      </w:r>
    </w:p>
    <w:p w:rsid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7" w:line="360" w:lineRule="auto"/>
        <w:ind w:left="820" w:right="621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Financial Statements - Features, Limitations. Need, Meaning, Objectives, and Process of Financial Statement Analysis- Comparative Analysis – Common Size Analysis and Trend Analysis (including problems)</w:t>
      </w:r>
    </w:p>
    <w:p w:rsidR="00774488" w:rsidRDefault="00774488" w:rsidP="00774488">
      <w:pPr>
        <w:pStyle w:val="Heading1"/>
        <w:spacing w:before="7"/>
        <w:ind w:left="0"/>
        <w:jc w:val="both"/>
        <w:rPr>
          <w:rFonts w:ascii="Arial" w:hAnsi="Arial" w:cs="Arial"/>
          <w:u w:val="none"/>
        </w:rPr>
      </w:pPr>
    </w:p>
    <w:p w:rsidR="005E1B8C" w:rsidRPr="00774488" w:rsidRDefault="00774488" w:rsidP="00774488">
      <w:pPr>
        <w:pStyle w:val="Heading1"/>
        <w:spacing w:before="7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UNIT-V: MARGINAL COSTING:</w:t>
      </w:r>
    </w:p>
    <w:p w:rsidR="005E1B8C" w:rsidRP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Meaning and Features of Marginal Costing – Contribution –Profit Volume Ratio- Break Even Point – Margin of Safety – Estimation of Profit and Estimation of Sales(including problems).</w:t>
      </w:r>
    </w:p>
    <w:p w:rsidR="005E1B8C" w:rsidRPr="00774488" w:rsidRDefault="005E1B8C" w:rsidP="00774488">
      <w:pPr>
        <w:pStyle w:val="Normal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E1B8C" w:rsidRPr="00774488" w:rsidRDefault="00774488" w:rsidP="00774488">
      <w:pPr>
        <w:pStyle w:val="Heading1"/>
        <w:spacing w:before="73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REFERENCES: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27001C" w:rsidP="0077448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9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S.P. Jain and K.L.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Narang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– Advanced Cost Accounting,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Kalyani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Publishers.</w:t>
      </w:r>
    </w:p>
    <w:p w:rsidR="005E1B8C" w:rsidRPr="00774488" w:rsidRDefault="0027001C" w:rsidP="0077448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4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M.N. Arora – A test book of Cost Accounting,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Vikas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Publishing House Pvt. Ltd.</w:t>
      </w:r>
    </w:p>
    <w:p w:rsidR="005E1B8C" w:rsidRPr="00774488" w:rsidRDefault="0027001C" w:rsidP="0077448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S.P.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Iyengar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– Cost Accounting, Sultan Chand &amp; Sons.</w:t>
      </w:r>
    </w:p>
    <w:p w:rsidR="005E1B8C" w:rsidRPr="00774488" w:rsidRDefault="0027001C" w:rsidP="0077448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4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Nigam &amp; Sharma – Cost Accounting Principles and Applications,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S.Chand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>&amp; Sons.</w:t>
      </w:r>
    </w:p>
    <w:p w:rsidR="005E1B8C" w:rsidRDefault="0027001C" w:rsidP="0077448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S.N.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Maheswari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>– Principles of Management Accounting, Sultan Chand &amp; Sons.</w:t>
      </w:r>
    </w:p>
    <w:p w:rsid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ind w:left="1180"/>
        <w:jc w:val="both"/>
        <w:rPr>
          <w:rFonts w:ascii="Arial" w:hAnsi="Arial" w:cs="Arial"/>
          <w:color w:val="000000"/>
          <w:sz w:val="24"/>
          <w:szCs w:val="24"/>
        </w:rPr>
      </w:pPr>
    </w:p>
    <w:p w:rsidR="00774488" w:rsidRP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ind w:left="118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***  ***  ***</w:t>
      </w:r>
    </w:p>
    <w:p w:rsidR="005E1B8C" w:rsidRPr="00774488" w:rsidRDefault="005E1B8C" w:rsidP="00774488">
      <w:pPr>
        <w:pStyle w:val="Normal1"/>
        <w:jc w:val="both"/>
        <w:rPr>
          <w:rFonts w:ascii="Arial" w:hAnsi="Arial" w:cs="Arial"/>
          <w:sz w:val="24"/>
          <w:szCs w:val="24"/>
        </w:rPr>
      </w:pPr>
    </w:p>
    <w:sectPr w:rsidR="005E1B8C" w:rsidRPr="00774488" w:rsidSect="00A81BDB">
      <w:pgSz w:w="12240" w:h="18720" w:code="258"/>
      <w:pgMar w:top="720" w:right="1080" w:bottom="720" w:left="72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32ACC"/>
    <w:multiLevelType w:val="multilevel"/>
    <w:tmpl w:val="2F066188"/>
    <w:lvl w:ilvl="0">
      <w:start w:val="1"/>
      <w:numFmt w:val="decimal"/>
      <w:lvlText w:val="%1."/>
      <w:lvlJc w:val="left"/>
      <w:pPr>
        <w:ind w:left="118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♦"/>
      <w:lvlJc w:val="left"/>
      <w:pPr>
        <w:ind w:left="15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531" w:hanging="360"/>
      </w:pPr>
    </w:lvl>
    <w:lvl w:ilvl="3">
      <w:numFmt w:val="bullet"/>
      <w:lvlText w:val="•"/>
      <w:lvlJc w:val="left"/>
      <w:pPr>
        <w:ind w:left="3523" w:hanging="360"/>
      </w:pPr>
    </w:lvl>
    <w:lvl w:ilvl="4">
      <w:numFmt w:val="bullet"/>
      <w:lvlText w:val="•"/>
      <w:lvlJc w:val="left"/>
      <w:pPr>
        <w:ind w:left="4515" w:hanging="360"/>
      </w:pPr>
    </w:lvl>
    <w:lvl w:ilvl="5">
      <w:numFmt w:val="bullet"/>
      <w:lvlText w:val="•"/>
      <w:lvlJc w:val="left"/>
      <w:pPr>
        <w:ind w:left="5507" w:hanging="360"/>
      </w:pPr>
    </w:lvl>
    <w:lvl w:ilvl="6">
      <w:numFmt w:val="bullet"/>
      <w:lvlText w:val="•"/>
      <w:lvlJc w:val="left"/>
      <w:pPr>
        <w:ind w:left="6499" w:hanging="360"/>
      </w:pPr>
    </w:lvl>
    <w:lvl w:ilvl="7">
      <w:numFmt w:val="bullet"/>
      <w:lvlText w:val="•"/>
      <w:lvlJc w:val="left"/>
      <w:pPr>
        <w:ind w:left="7490" w:hanging="360"/>
      </w:pPr>
    </w:lvl>
    <w:lvl w:ilvl="8">
      <w:numFmt w:val="bullet"/>
      <w:lvlText w:val="•"/>
      <w:lvlJc w:val="left"/>
      <w:pPr>
        <w:ind w:left="8482" w:hanging="360"/>
      </w:pPr>
    </w:lvl>
  </w:abstractNum>
  <w:abstractNum w:abstractNumId="1">
    <w:nsid w:val="48A8171F"/>
    <w:multiLevelType w:val="multilevel"/>
    <w:tmpl w:val="47B43E1C"/>
    <w:lvl w:ilvl="0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5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A8E6A6F"/>
    <w:multiLevelType w:val="multilevel"/>
    <w:tmpl w:val="C106B336"/>
    <w:lvl w:ilvl="0">
      <w:start w:val="23"/>
      <w:numFmt w:val="bullet"/>
      <w:lvlText w:val="-"/>
      <w:lvlJc w:val="left"/>
      <w:pPr>
        <w:ind w:left="1995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5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B8C"/>
    <w:rsid w:val="0027001C"/>
    <w:rsid w:val="005E1B8C"/>
    <w:rsid w:val="00774488"/>
    <w:rsid w:val="00835CEB"/>
    <w:rsid w:val="00847E6C"/>
    <w:rsid w:val="00A81BDB"/>
    <w:rsid w:val="00CA1524"/>
    <w:rsid w:val="00D17F21"/>
    <w:rsid w:val="00F77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524"/>
  </w:style>
  <w:style w:type="paragraph" w:styleId="Heading1">
    <w:name w:val="heading 1"/>
    <w:basedOn w:val="Normal1"/>
    <w:next w:val="Normal1"/>
    <w:rsid w:val="005E1B8C"/>
    <w:pPr>
      <w:ind w:left="820"/>
      <w:outlineLvl w:val="0"/>
    </w:pPr>
    <w:rPr>
      <w:b/>
      <w:sz w:val="24"/>
      <w:szCs w:val="24"/>
      <w:u w:val="single"/>
    </w:rPr>
  </w:style>
  <w:style w:type="paragraph" w:styleId="Heading2">
    <w:name w:val="heading 2"/>
    <w:basedOn w:val="Normal1"/>
    <w:next w:val="Normal1"/>
    <w:rsid w:val="005E1B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E1B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E1B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E1B8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E1B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E1B8C"/>
  </w:style>
  <w:style w:type="paragraph" w:styleId="Title">
    <w:name w:val="Title"/>
    <w:basedOn w:val="Normal1"/>
    <w:next w:val="Normal1"/>
    <w:rsid w:val="005E1B8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E1B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7</cp:revision>
  <cp:lastPrinted>2022-12-01T11:00:00Z</cp:lastPrinted>
  <dcterms:created xsi:type="dcterms:W3CDTF">2022-04-11T05:02:00Z</dcterms:created>
  <dcterms:modified xsi:type="dcterms:W3CDTF">2022-12-01T11:00:00Z</dcterms:modified>
</cp:coreProperties>
</file>