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BAE1F" w14:textId="77777777" w:rsidR="005A33A0" w:rsidRDefault="005A33A0" w:rsidP="005A33A0">
      <w:pPr>
        <w:pStyle w:val="BodyText"/>
        <w:spacing w:before="77"/>
        <w:ind w:left="0" w:firstLine="0"/>
        <w:jc w:val="center"/>
      </w:pPr>
      <w:r>
        <w:t>ST.JOSEPH’S COLLEGE FOR WOMEN (AUTONOMOUS), VISAKHAPATNAM</w:t>
      </w:r>
    </w:p>
    <w:p w14:paraId="283BAE20" w14:textId="4DC62878" w:rsidR="005A33A0" w:rsidRDefault="005A33A0" w:rsidP="005A33A0">
      <w:pPr>
        <w:tabs>
          <w:tab w:val="left" w:pos="3315"/>
          <w:tab w:val="left" w:pos="4368"/>
          <w:tab w:val="left" w:pos="8741"/>
        </w:tabs>
        <w:spacing w:after="0"/>
        <w:ind w:left="540" w:right="277" w:hanging="5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III SEMESTER</w:t>
      </w:r>
      <w:r>
        <w:rPr>
          <w:rFonts w:ascii="Arial" w:hAnsi="Arial" w:cs="Arial"/>
          <w:szCs w:val="24"/>
        </w:rPr>
        <w:tab/>
        <w:t xml:space="preserve">     </w:t>
      </w:r>
      <w:r>
        <w:rPr>
          <w:rFonts w:ascii="Arial" w:hAnsi="Arial" w:cs="Arial"/>
          <w:b/>
          <w:szCs w:val="24"/>
        </w:rPr>
        <w:t xml:space="preserve">HOMESCIENCE                 </w:t>
      </w:r>
      <w:r w:rsidR="006E3850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TIME: 4HRS/WEEK        </w:t>
      </w:r>
    </w:p>
    <w:p w14:paraId="283BAE21" w14:textId="60E7BBF8" w:rsidR="005A33A0" w:rsidRDefault="006E3850" w:rsidP="006E3850">
      <w:pPr>
        <w:spacing w:after="0" w:line="240" w:lineRule="auto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5A33A0">
        <w:rPr>
          <w:rFonts w:ascii="Arial" w:hAnsi="Arial" w:cs="Arial"/>
          <w:szCs w:val="24"/>
        </w:rPr>
        <w:t>HS</w:t>
      </w:r>
      <w:r>
        <w:rPr>
          <w:rFonts w:ascii="Arial" w:hAnsi="Arial" w:cs="Arial"/>
          <w:szCs w:val="24"/>
        </w:rPr>
        <w:t xml:space="preserve"> 3203(3)</w:t>
      </w:r>
      <w:r w:rsidR="00E2555A">
        <w:rPr>
          <w:rFonts w:ascii="Arial" w:hAnsi="Arial" w:cs="Arial"/>
          <w:szCs w:val="24"/>
        </w:rPr>
        <w:t xml:space="preserve">             </w:t>
      </w:r>
      <w:r>
        <w:rPr>
          <w:rFonts w:ascii="Arial" w:hAnsi="Arial" w:cs="Arial"/>
          <w:szCs w:val="24"/>
        </w:rPr>
        <w:t xml:space="preserve"> </w:t>
      </w:r>
      <w:r w:rsidR="00C915B5">
        <w:rPr>
          <w:rFonts w:ascii="Arial" w:hAnsi="Arial" w:cs="Arial"/>
          <w:b/>
          <w:bCs/>
          <w:szCs w:val="24"/>
        </w:rPr>
        <w:t xml:space="preserve">FAMILY&amp;COMMUNITY NUTRITION </w:t>
      </w:r>
      <w:r w:rsidR="005A33A0">
        <w:rPr>
          <w:rFonts w:ascii="Arial" w:hAnsi="Arial" w:cs="Arial"/>
          <w:b/>
          <w:bCs/>
          <w:szCs w:val="24"/>
        </w:rPr>
        <w:t>(Th)</w:t>
      </w:r>
      <w:r w:rsidR="005A33A0">
        <w:rPr>
          <w:rFonts w:ascii="Arial" w:hAnsi="Arial" w:cs="Arial"/>
          <w:szCs w:val="24"/>
        </w:rPr>
        <w:t xml:space="preserve">    MARKS:100</w:t>
      </w:r>
    </w:p>
    <w:p w14:paraId="283BAE22" w14:textId="77777777" w:rsidR="005A33A0" w:rsidRDefault="005A33A0" w:rsidP="005A33A0">
      <w:pPr>
        <w:tabs>
          <w:tab w:val="left" w:pos="4421"/>
        </w:tabs>
        <w:spacing w:after="0"/>
        <w:rPr>
          <w:rFonts w:ascii="Arial" w:eastAsiaTheme="minorHAnsi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       w.e.f. 2020 –2021(“20AH”) </w:t>
      </w:r>
      <w:r>
        <w:rPr>
          <w:rFonts w:ascii="Arial" w:hAnsi="Arial" w:cs="Arial"/>
          <w:b/>
          <w:szCs w:val="24"/>
        </w:rPr>
        <w:t xml:space="preserve">  </w:t>
      </w:r>
      <w:r w:rsidR="002457D4">
        <w:rPr>
          <w:rFonts w:ascii="Arial" w:hAnsi="Arial" w:cs="Arial"/>
          <w:b/>
          <w:szCs w:val="24"/>
        </w:rPr>
        <w:t xml:space="preserve">               </w:t>
      </w:r>
      <w:r>
        <w:rPr>
          <w:rFonts w:ascii="Arial" w:hAnsi="Arial" w:cs="Arial"/>
          <w:b/>
          <w:szCs w:val="24"/>
        </w:rPr>
        <w:t xml:space="preserve"> SYLLABUS</w:t>
      </w:r>
    </w:p>
    <w:p w14:paraId="283BAE23" w14:textId="77777777" w:rsidR="006E3850" w:rsidRDefault="006E3850" w:rsidP="00066FC7">
      <w:pPr>
        <w:spacing w:after="120" w:line="240" w:lineRule="auto"/>
        <w:ind w:left="-15" w:right="29" w:firstLine="735"/>
        <w:rPr>
          <w:rFonts w:ascii="Arial" w:hAnsi="Arial" w:cs="Arial"/>
          <w:b/>
          <w:szCs w:val="24"/>
        </w:rPr>
      </w:pPr>
    </w:p>
    <w:p w14:paraId="283BAE24" w14:textId="77777777" w:rsidR="00FD09CC" w:rsidRPr="00E54579" w:rsidRDefault="00E54579" w:rsidP="0058784E">
      <w:pPr>
        <w:spacing w:after="120" w:line="276" w:lineRule="auto"/>
        <w:ind w:left="-15" w:right="29" w:firstLine="735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OUTCOMES OF THE COURSE</w:t>
      </w:r>
    </w:p>
    <w:p w14:paraId="283BAE25" w14:textId="77777777" w:rsidR="00FD09CC" w:rsidRPr="00E54579" w:rsidRDefault="00FD09CC" w:rsidP="0058784E">
      <w:pPr>
        <w:spacing w:after="0" w:line="276" w:lineRule="auto"/>
        <w:ind w:right="31" w:firstLine="71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The students will be able to: </w:t>
      </w:r>
    </w:p>
    <w:p w14:paraId="283BAE26" w14:textId="77777777" w:rsidR="00FD09CC" w:rsidRPr="00E54579" w:rsidRDefault="00FD09CC" w:rsidP="0058784E">
      <w:pPr>
        <w:numPr>
          <w:ilvl w:val="0"/>
          <w:numId w:val="1"/>
        </w:numPr>
        <w:spacing w:after="0" w:line="276" w:lineRule="auto"/>
        <w:ind w:right="29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Remembers and explain in a systematic way</w:t>
      </w:r>
    </w:p>
    <w:p w14:paraId="283BAE27" w14:textId="77777777" w:rsidR="00FD09CC" w:rsidRPr="00E54579" w:rsidRDefault="00FD09CC" w:rsidP="0058784E">
      <w:pPr>
        <w:numPr>
          <w:ilvl w:val="1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Understanding the nutritional problems and nutrition requirements of the community.</w:t>
      </w:r>
    </w:p>
    <w:p w14:paraId="283BAE28" w14:textId="77777777" w:rsidR="00FD09CC" w:rsidRPr="00E54579" w:rsidRDefault="00FD09CC" w:rsidP="0058784E">
      <w:pPr>
        <w:numPr>
          <w:ilvl w:val="1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Acquiring knowledge about RDA, food groups, steps in planning a diet.</w:t>
      </w:r>
    </w:p>
    <w:p w14:paraId="283BAE29" w14:textId="77777777" w:rsidR="00FD09CC" w:rsidRPr="00E54579" w:rsidRDefault="00FD09CC" w:rsidP="0058784E">
      <w:pPr>
        <w:numPr>
          <w:ilvl w:val="0"/>
          <w:numId w:val="1"/>
        </w:numPr>
        <w:spacing w:after="0" w:line="276" w:lineRule="auto"/>
        <w:ind w:right="29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Understanding and Uses</w:t>
      </w:r>
    </w:p>
    <w:p w14:paraId="283BAE2A" w14:textId="77777777" w:rsidR="00FD09CC" w:rsidRPr="00E54579" w:rsidRDefault="00FD09CC" w:rsidP="0058784E">
      <w:pPr>
        <w:numPr>
          <w:ilvl w:val="1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Planning of nutrition diets according to RDA for different age groups-Infancy to  old age and physiological conditions -Pregnancy and lactation</w:t>
      </w:r>
    </w:p>
    <w:p w14:paraId="283BAE2B" w14:textId="77777777" w:rsidR="00FD09CC" w:rsidRPr="00E54579" w:rsidRDefault="00FD09CC" w:rsidP="0058784E">
      <w:pPr>
        <w:numPr>
          <w:ilvl w:val="1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Different methods of assessing nutritional status –Anthropometry, biochemical, clinical examination and diet survey etc.,</w:t>
      </w:r>
    </w:p>
    <w:p w14:paraId="283BAE2C" w14:textId="77777777" w:rsidR="00FD09CC" w:rsidRPr="00E54579" w:rsidRDefault="00FD09CC" w:rsidP="0058784E">
      <w:pPr>
        <w:numPr>
          <w:ilvl w:val="0"/>
          <w:numId w:val="1"/>
        </w:numPr>
        <w:spacing w:after="0" w:line="276" w:lineRule="auto"/>
        <w:ind w:right="29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Critically explains, judges &amp; Solves</w:t>
      </w:r>
    </w:p>
    <w:p w14:paraId="283BAE2D" w14:textId="77777777" w:rsidR="00FD09CC" w:rsidRPr="00E54579" w:rsidRDefault="00FD09CC" w:rsidP="0058784E">
      <w:pPr>
        <w:numPr>
          <w:ilvl w:val="1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Preparation of nutritious diets for different age groups meeting the RDA.</w:t>
      </w:r>
    </w:p>
    <w:p w14:paraId="283BAE2E" w14:textId="77777777" w:rsidR="00FD09CC" w:rsidRPr="00E54579" w:rsidRDefault="00FD09CC" w:rsidP="0058784E">
      <w:pPr>
        <w:numPr>
          <w:ilvl w:val="1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ABCD-techniques for nutritional status assessment.</w:t>
      </w:r>
    </w:p>
    <w:p w14:paraId="283BAE2F" w14:textId="77777777" w:rsidR="00FD09CC" w:rsidRPr="00E54579" w:rsidRDefault="00FD09CC" w:rsidP="0058784E">
      <w:pPr>
        <w:numPr>
          <w:ilvl w:val="0"/>
          <w:numId w:val="1"/>
        </w:numPr>
        <w:spacing w:after="0" w:line="276" w:lineRule="auto"/>
        <w:ind w:right="29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Working in out of prescribed areas</w:t>
      </w:r>
    </w:p>
    <w:p w14:paraId="283BAE30" w14:textId="77777777" w:rsidR="00FD09CC" w:rsidRPr="00E54579" w:rsidRDefault="00FD09CC" w:rsidP="0058784E">
      <w:pPr>
        <w:numPr>
          <w:ilvl w:val="1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Planning programs to combat nutritional problems in community.</w:t>
      </w:r>
    </w:p>
    <w:p w14:paraId="283BAE31" w14:textId="77777777" w:rsidR="00FD09CC" w:rsidRPr="00E54579" w:rsidRDefault="00FD09CC" w:rsidP="0058784E">
      <w:pPr>
        <w:numPr>
          <w:ilvl w:val="0"/>
          <w:numId w:val="1"/>
        </w:numPr>
        <w:spacing w:after="0" w:line="276" w:lineRule="auto"/>
        <w:ind w:right="29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Practical skills</w:t>
      </w:r>
    </w:p>
    <w:p w14:paraId="283BAE32" w14:textId="77777777" w:rsidR="00FD09CC" w:rsidRPr="00E54579" w:rsidRDefault="00FD09CC" w:rsidP="0058784E">
      <w:pPr>
        <w:numPr>
          <w:ilvl w:val="1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Planning &amp; Preparation of diets for different age groups</w:t>
      </w:r>
    </w:p>
    <w:p w14:paraId="283BAE33" w14:textId="77777777" w:rsidR="00FD09CC" w:rsidRPr="00E54579" w:rsidRDefault="00FD09CC" w:rsidP="0058784E">
      <w:pPr>
        <w:numPr>
          <w:ilvl w:val="1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Calculations of nutritive values of the diets and RDA for different age groups.</w:t>
      </w:r>
    </w:p>
    <w:p w14:paraId="283BAE34" w14:textId="77777777" w:rsidR="00FD09CC" w:rsidRPr="00E54579" w:rsidRDefault="00FD09CC" w:rsidP="0058784E">
      <w:pPr>
        <w:numPr>
          <w:ilvl w:val="1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Nutrition education techniques.</w:t>
      </w:r>
    </w:p>
    <w:p w14:paraId="283BAE35" w14:textId="77777777" w:rsidR="00FD09CC" w:rsidRPr="00E54579" w:rsidRDefault="00FD09CC" w:rsidP="0058784E">
      <w:pPr>
        <w:numPr>
          <w:ilvl w:val="1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Assessment of nutritional status using ABCD techniques.</w:t>
      </w:r>
    </w:p>
    <w:p w14:paraId="283BAE36" w14:textId="77777777" w:rsidR="00FD09CC" w:rsidRPr="00E54579" w:rsidRDefault="00FD09CC" w:rsidP="0058784E">
      <w:pPr>
        <w:spacing w:after="110" w:line="276" w:lineRule="auto"/>
        <w:ind w:left="0" w:right="0" w:firstLine="0"/>
        <w:jc w:val="left"/>
        <w:rPr>
          <w:rFonts w:ascii="Arial" w:hAnsi="Arial" w:cs="Arial"/>
          <w:szCs w:val="24"/>
        </w:rPr>
      </w:pPr>
    </w:p>
    <w:p w14:paraId="283BAE37" w14:textId="77777777" w:rsidR="00FD09CC" w:rsidRPr="00E54579" w:rsidRDefault="00066FC7" w:rsidP="0058784E">
      <w:pPr>
        <w:spacing w:after="42" w:line="276" w:lineRule="auto"/>
        <w:ind w:right="29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  </w:t>
      </w:r>
      <w:r w:rsidR="00FD09CC" w:rsidRPr="00E54579">
        <w:rPr>
          <w:rFonts w:ascii="Arial" w:hAnsi="Arial" w:cs="Arial"/>
          <w:b/>
          <w:szCs w:val="24"/>
        </w:rPr>
        <w:t>THEORY</w:t>
      </w:r>
    </w:p>
    <w:p w14:paraId="283BAE38" w14:textId="77777777" w:rsidR="00FD09CC" w:rsidRPr="00E54579" w:rsidRDefault="00066FC7" w:rsidP="0058784E">
      <w:pPr>
        <w:spacing w:after="42" w:line="276" w:lineRule="auto"/>
        <w:ind w:left="1530" w:right="29" w:hanging="1104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r w:rsidR="00C915B5" w:rsidRPr="00E54579">
        <w:rPr>
          <w:rFonts w:ascii="Arial" w:hAnsi="Arial" w:cs="Arial"/>
          <w:b/>
          <w:szCs w:val="24"/>
        </w:rPr>
        <w:t>UNIT</w:t>
      </w:r>
      <w:r>
        <w:rPr>
          <w:rFonts w:ascii="Arial" w:hAnsi="Arial" w:cs="Arial"/>
          <w:b/>
          <w:szCs w:val="24"/>
        </w:rPr>
        <w:t>–</w:t>
      </w:r>
      <w:r w:rsidR="00C915B5" w:rsidRPr="00E54579">
        <w:rPr>
          <w:rFonts w:ascii="Arial" w:hAnsi="Arial" w:cs="Arial"/>
          <w:b/>
          <w:szCs w:val="24"/>
        </w:rPr>
        <w:t>I</w:t>
      </w:r>
      <w:r w:rsidR="00C915B5">
        <w:rPr>
          <w:rFonts w:ascii="Arial" w:hAnsi="Arial" w:cs="Arial"/>
          <w:b/>
          <w:szCs w:val="24"/>
        </w:rPr>
        <w:t>:</w:t>
      </w:r>
      <w:r w:rsidR="00C915B5" w:rsidRPr="00E54579">
        <w:rPr>
          <w:rFonts w:ascii="Arial" w:hAnsi="Arial" w:cs="Arial"/>
          <w:b/>
          <w:szCs w:val="24"/>
        </w:rPr>
        <w:t xml:space="preserve"> MEAL PLANNING – NUTRITION DURING ADULTHOOD, PREGNANCY AND LACTATION </w:t>
      </w:r>
    </w:p>
    <w:p w14:paraId="283BAE39" w14:textId="77777777" w:rsidR="00FD09CC" w:rsidRPr="00E54579" w:rsidRDefault="00FD09CC" w:rsidP="0058784E">
      <w:pPr>
        <w:numPr>
          <w:ilvl w:val="0"/>
          <w:numId w:val="2"/>
        </w:numPr>
        <w:spacing w:after="10" w:line="276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Principles of meal Planning, Balanced Diet. Dietary guidelines for Indians </w:t>
      </w:r>
    </w:p>
    <w:p w14:paraId="283BAE3A" w14:textId="77777777" w:rsidR="00FD09CC" w:rsidRPr="00E54579" w:rsidRDefault="00FD09CC" w:rsidP="0058784E">
      <w:pPr>
        <w:numPr>
          <w:ilvl w:val="0"/>
          <w:numId w:val="2"/>
        </w:numPr>
        <w:spacing w:line="276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Nutrition for Adults – Reference man and Reference women – Nutritional requirements for adult man and woman of different physical activities (Sedentary, Moderate and Heavy work). </w:t>
      </w:r>
    </w:p>
    <w:p w14:paraId="283BAE3B" w14:textId="77777777" w:rsidR="00FD09CC" w:rsidRPr="00E54579" w:rsidRDefault="00FD09CC" w:rsidP="0058784E">
      <w:pPr>
        <w:numPr>
          <w:ilvl w:val="0"/>
          <w:numId w:val="2"/>
        </w:numPr>
        <w:spacing w:after="11" w:line="276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Pregnancy – Nutritional and Food requirements, Physiological changes and complications. </w:t>
      </w:r>
    </w:p>
    <w:p w14:paraId="283BAE3C" w14:textId="77777777" w:rsidR="00FD09CC" w:rsidRDefault="00FD09CC" w:rsidP="0058784E">
      <w:pPr>
        <w:numPr>
          <w:ilvl w:val="0"/>
          <w:numId w:val="2"/>
        </w:numPr>
        <w:spacing w:after="0" w:line="276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Lactation – Physiology, Nutritional and Food requirements </w:t>
      </w:r>
    </w:p>
    <w:p w14:paraId="283BAE3D" w14:textId="77777777" w:rsidR="00C915B5" w:rsidRPr="00E54579" w:rsidRDefault="00C915B5" w:rsidP="0058784E">
      <w:pPr>
        <w:spacing w:after="0" w:line="276" w:lineRule="auto"/>
        <w:ind w:left="1081" w:right="31" w:firstLine="0"/>
        <w:rPr>
          <w:rFonts w:ascii="Arial" w:hAnsi="Arial" w:cs="Arial"/>
          <w:szCs w:val="24"/>
        </w:rPr>
      </w:pPr>
    </w:p>
    <w:p w14:paraId="283BAE3E" w14:textId="77777777" w:rsidR="00FD09CC" w:rsidRPr="00E54579" w:rsidRDefault="00C915B5" w:rsidP="0058784E">
      <w:pPr>
        <w:spacing w:after="42" w:line="276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 </w:t>
      </w:r>
      <w:r w:rsidRPr="00E54579">
        <w:rPr>
          <w:rFonts w:ascii="Arial" w:hAnsi="Arial" w:cs="Arial"/>
          <w:b/>
          <w:szCs w:val="24"/>
        </w:rPr>
        <w:t>UNIT</w:t>
      </w:r>
      <w:r w:rsidR="00066FC7">
        <w:rPr>
          <w:rFonts w:ascii="Arial" w:hAnsi="Arial" w:cs="Arial"/>
          <w:b/>
          <w:szCs w:val="24"/>
        </w:rPr>
        <w:t xml:space="preserve"> –</w:t>
      </w:r>
      <w:r>
        <w:rPr>
          <w:rFonts w:ascii="Arial" w:hAnsi="Arial" w:cs="Arial"/>
          <w:b/>
          <w:szCs w:val="24"/>
        </w:rPr>
        <w:t xml:space="preserve"> </w:t>
      </w:r>
      <w:r w:rsidRPr="00E54579">
        <w:rPr>
          <w:rFonts w:ascii="Arial" w:hAnsi="Arial" w:cs="Arial"/>
          <w:b/>
          <w:szCs w:val="24"/>
        </w:rPr>
        <w:t>II</w:t>
      </w:r>
      <w:r>
        <w:rPr>
          <w:rFonts w:ascii="Arial" w:hAnsi="Arial" w:cs="Arial"/>
          <w:b/>
          <w:szCs w:val="24"/>
        </w:rPr>
        <w:t>:</w:t>
      </w:r>
      <w:r w:rsidRPr="00E54579">
        <w:rPr>
          <w:rFonts w:ascii="Arial" w:hAnsi="Arial" w:cs="Arial"/>
          <w:b/>
          <w:szCs w:val="24"/>
        </w:rPr>
        <w:t xml:space="preserve"> NUTRITION DURING CHILDHOOD </w:t>
      </w:r>
    </w:p>
    <w:p w14:paraId="283BAE3F" w14:textId="77777777" w:rsidR="00FD09CC" w:rsidRPr="00E54579" w:rsidRDefault="00FD09CC" w:rsidP="0058784E">
      <w:pPr>
        <w:numPr>
          <w:ilvl w:val="0"/>
          <w:numId w:val="2"/>
        </w:numPr>
        <w:spacing w:line="276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Infancy – Nutritional requirements – Breast feeding and its advantages; Artificial/bottle feeding; Weaning Practices, Supplementary foods. </w:t>
      </w:r>
    </w:p>
    <w:p w14:paraId="283BAE40" w14:textId="77777777" w:rsidR="00FD09CC" w:rsidRPr="00E54579" w:rsidRDefault="00FD09CC" w:rsidP="0058784E">
      <w:pPr>
        <w:numPr>
          <w:ilvl w:val="0"/>
          <w:numId w:val="2"/>
        </w:numPr>
        <w:spacing w:line="276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Early childhood – Nutritional requirements – RDA,  Inculcating healthy eating habits among pre-schoolers</w:t>
      </w:r>
    </w:p>
    <w:p w14:paraId="283BAE41" w14:textId="77777777" w:rsidR="00FD09CC" w:rsidRPr="00E54579" w:rsidRDefault="00FD09CC" w:rsidP="0058784E">
      <w:pPr>
        <w:numPr>
          <w:ilvl w:val="0"/>
          <w:numId w:val="2"/>
        </w:numPr>
        <w:spacing w:line="276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Late childhood – Nutritional requirements – RDA, Food habits, Importance of breakfast and packed lunch. </w:t>
      </w:r>
    </w:p>
    <w:p w14:paraId="283BAE42" w14:textId="77777777" w:rsidR="00FD09CC" w:rsidRDefault="00FD09CC" w:rsidP="0058784E">
      <w:pPr>
        <w:numPr>
          <w:ilvl w:val="0"/>
          <w:numId w:val="2"/>
        </w:numPr>
        <w:spacing w:after="0" w:line="276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Traditional foods and Junk foods – Impact on health </w:t>
      </w:r>
    </w:p>
    <w:p w14:paraId="283BAE43" w14:textId="77777777" w:rsidR="00C915B5" w:rsidRDefault="006E3850" w:rsidP="006E3850">
      <w:pPr>
        <w:spacing w:after="0" w:line="240" w:lineRule="auto"/>
        <w:ind w:right="3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HS 3203(3) &amp; HS 3253(2)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::2::</w:t>
      </w:r>
    </w:p>
    <w:p w14:paraId="283BAE44" w14:textId="77777777" w:rsidR="006E3850" w:rsidRPr="00E54579" w:rsidRDefault="006E3850" w:rsidP="006E3850">
      <w:pPr>
        <w:spacing w:after="0" w:line="240" w:lineRule="auto"/>
        <w:ind w:right="31"/>
        <w:rPr>
          <w:rFonts w:ascii="Arial" w:hAnsi="Arial" w:cs="Arial"/>
          <w:szCs w:val="24"/>
        </w:rPr>
      </w:pPr>
    </w:p>
    <w:p w14:paraId="283BAE45" w14:textId="77777777" w:rsidR="00FD09CC" w:rsidRPr="00E54579" w:rsidRDefault="00C915B5" w:rsidP="006E3850">
      <w:pPr>
        <w:spacing w:after="42" w:line="276" w:lineRule="auto"/>
        <w:ind w:left="-15" w:right="29" w:firstLine="15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 </w:t>
      </w:r>
      <w:r w:rsidRPr="00E54579">
        <w:rPr>
          <w:rFonts w:ascii="Arial" w:hAnsi="Arial" w:cs="Arial"/>
          <w:b/>
          <w:szCs w:val="24"/>
        </w:rPr>
        <w:t>UNIT</w:t>
      </w:r>
      <w:r w:rsidR="00066FC7">
        <w:rPr>
          <w:rFonts w:ascii="Arial" w:hAnsi="Arial" w:cs="Arial"/>
          <w:b/>
          <w:szCs w:val="24"/>
        </w:rPr>
        <w:t xml:space="preserve"> –</w:t>
      </w:r>
      <w:r>
        <w:rPr>
          <w:rFonts w:ascii="Arial" w:hAnsi="Arial" w:cs="Arial"/>
          <w:b/>
          <w:szCs w:val="24"/>
        </w:rPr>
        <w:t xml:space="preserve"> </w:t>
      </w:r>
      <w:r w:rsidRPr="00E54579">
        <w:rPr>
          <w:rFonts w:ascii="Arial" w:hAnsi="Arial" w:cs="Arial"/>
          <w:b/>
          <w:szCs w:val="24"/>
        </w:rPr>
        <w:t>III</w:t>
      </w:r>
      <w:r>
        <w:rPr>
          <w:rFonts w:ascii="Arial" w:hAnsi="Arial" w:cs="Arial"/>
          <w:b/>
          <w:szCs w:val="24"/>
        </w:rPr>
        <w:t>:</w:t>
      </w:r>
      <w:r w:rsidRPr="00E54579">
        <w:rPr>
          <w:rFonts w:ascii="Arial" w:hAnsi="Arial" w:cs="Arial"/>
          <w:b/>
          <w:szCs w:val="24"/>
        </w:rPr>
        <w:t xml:space="preserve"> NUTRITION DURING ADOLESCENCE AND OLD AGE </w:t>
      </w:r>
    </w:p>
    <w:p w14:paraId="283BAE46" w14:textId="77777777" w:rsidR="00FD09CC" w:rsidRPr="00C915B5" w:rsidRDefault="00FD09CC" w:rsidP="006E3850">
      <w:pPr>
        <w:numPr>
          <w:ilvl w:val="0"/>
          <w:numId w:val="2"/>
        </w:numPr>
        <w:spacing w:after="0" w:line="276" w:lineRule="auto"/>
        <w:ind w:right="31" w:hanging="361"/>
        <w:rPr>
          <w:rFonts w:ascii="Arial" w:hAnsi="Arial" w:cs="Arial"/>
          <w:szCs w:val="24"/>
          <w:lang w:val="fr-FR"/>
        </w:rPr>
      </w:pPr>
      <w:r w:rsidRPr="00C915B5">
        <w:rPr>
          <w:rFonts w:ascii="Arial" w:hAnsi="Arial" w:cs="Arial"/>
          <w:b/>
          <w:szCs w:val="24"/>
          <w:lang w:val="fr-FR"/>
        </w:rPr>
        <w:t>Adolescence-</w:t>
      </w:r>
      <w:r w:rsidRPr="00C915B5">
        <w:rPr>
          <w:rFonts w:ascii="Arial" w:hAnsi="Arial" w:cs="Arial"/>
          <w:szCs w:val="24"/>
          <w:lang w:val="fr-FR"/>
        </w:rPr>
        <w:t xml:space="preserve">Nutritional requirements –RDA, Food habits </w:t>
      </w:r>
    </w:p>
    <w:p w14:paraId="283BAE47" w14:textId="77777777" w:rsidR="00FD09CC" w:rsidRPr="00E54579" w:rsidRDefault="00FD09CC" w:rsidP="006E3850">
      <w:pPr>
        <w:numPr>
          <w:ilvl w:val="1"/>
          <w:numId w:val="2"/>
        </w:numPr>
        <w:spacing w:after="49"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Nutritional problems and Eating Disorders- Anorexia and Bulimia. </w:t>
      </w:r>
    </w:p>
    <w:p w14:paraId="283BAE48" w14:textId="77777777" w:rsidR="00FD09CC" w:rsidRPr="00E54579" w:rsidRDefault="00FD09CC" w:rsidP="006E3850">
      <w:pPr>
        <w:numPr>
          <w:ilvl w:val="0"/>
          <w:numId w:val="2"/>
        </w:numPr>
        <w:spacing w:after="0" w:line="276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>Geriatric Nutrition</w:t>
      </w:r>
      <w:r w:rsidRPr="00E54579">
        <w:rPr>
          <w:rFonts w:ascii="Arial" w:hAnsi="Arial" w:cs="Arial"/>
          <w:szCs w:val="24"/>
        </w:rPr>
        <w:t xml:space="preserve">- Physiological changes in elderly </w:t>
      </w:r>
    </w:p>
    <w:p w14:paraId="283BAE49" w14:textId="77777777" w:rsidR="00FD09CC" w:rsidRPr="00E54579" w:rsidRDefault="00FD09CC" w:rsidP="006E3850">
      <w:pPr>
        <w:numPr>
          <w:ilvl w:val="1"/>
          <w:numId w:val="2"/>
        </w:numPr>
        <w:spacing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Factors affecting food intake </w:t>
      </w:r>
    </w:p>
    <w:p w14:paraId="283BAE4A" w14:textId="77777777" w:rsidR="00FD09CC" w:rsidRPr="00E54579" w:rsidRDefault="00FD09CC" w:rsidP="006E3850">
      <w:pPr>
        <w:numPr>
          <w:ilvl w:val="1"/>
          <w:numId w:val="2"/>
        </w:numPr>
        <w:spacing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Nutrient needs and Requirements </w:t>
      </w:r>
    </w:p>
    <w:p w14:paraId="283BAE4B" w14:textId="77777777" w:rsidR="00FD09CC" w:rsidRPr="00E54579" w:rsidRDefault="00FD09CC" w:rsidP="006E3850">
      <w:pPr>
        <w:numPr>
          <w:ilvl w:val="1"/>
          <w:numId w:val="2"/>
        </w:numPr>
        <w:spacing w:line="276" w:lineRule="auto"/>
        <w:ind w:right="31" w:hanging="360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Nutrition related problems and their diet management </w:t>
      </w:r>
    </w:p>
    <w:p w14:paraId="283BAE4C" w14:textId="77777777" w:rsidR="00C915B5" w:rsidRDefault="00C915B5" w:rsidP="006E3850">
      <w:pPr>
        <w:spacing w:after="0" w:line="240" w:lineRule="auto"/>
        <w:ind w:left="-15" w:right="29" w:firstLine="6"/>
        <w:rPr>
          <w:rFonts w:ascii="Arial" w:hAnsi="Arial" w:cs="Arial"/>
          <w:b/>
          <w:szCs w:val="24"/>
        </w:rPr>
      </w:pPr>
    </w:p>
    <w:p w14:paraId="283BAE4D" w14:textId="77777777" w:rsidR="00FD09CC" w:rsidRPr="00E54579" w:rsidRDefault="00C915B5" w:rsidP="006E3850">
      <w:pPr>
        <w:spacing w:after="42" w:line="276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  </w:t>
      </w:r>
      <w:r w:rsidRPr="00E54579">
        <w:rPr>
          <w:rFonts w:ascii="Arial" w:hAnsi="Arial" w:cs="Arial"/>
          <w:b/>
          <w:szCs w:val="24"/>
        </w:rPr>
        <w:t>UNIT-IV</w:t>
      </w:r>
      <w:r>
        <w:rPr>
          <w:rFonts w:ascii="Arial" w:hAnsi="Arial" w:cs="Arial"/>
          <w:b/>
          <w:szCs w:val="24"/>
        </w:rPr>
        <w:t>:</w:t>
      </w:r>
      <w:r w:rsidRPr="00E54579">
        <w:rPr>
          <w:rFonts w:ascii="Arial" w:hAnsi="Arial" w:cs="Arial"/>
          <w:b/>
          <w:szCs w:val="24"/>
        </w:rPr>
        <w:t xml:space="preserve"> NUTRITIONAL STATUS ASSESSMENT </w:t>
      </w:r>
    </w:p>
    <w:p w14:paraId="283BAE4E" w14:textId="77777777" w:rsidR="00FD09CC" w:rsidRPr="00E54579" w:rsidRDefault="00FD09CC" w:rsidP="006E3850">
      <w:pPr>
        <w:numPr>
          <w:ilvl w:val="0"/>
          <w:numId w:val="2"/>
        </w:numPr>
        <w:spacing w:after="9" w:line="276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Assessment of the Nutritional Status of the Community – Need and objectives </w:t>
      </w:r>
    </w:p>
    <w:p w14:paraId="283BAE4F" w14:textId="77777777" w:rsidR="00FD09CC" w:rsidRPr="00E54579" w:rsidRDefault="00FD09CC" w:rsidP="006E3850">
      <w:pPr>
        <w:numPr>
          <w:ilvl w:val="0"/>
          <w:numId w:val="2"/>
        </w:numPr>
        <w:spacing w:line="276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Direct methods – Anthropometry, Biochemical Analysis, Clinical Examination, Diet Surveys, Functional assessment and Biophysical or Radiological examination. </w:t>
      </w:r>
    </w:p>
    <w:p w14:paraId="283BAE50" w14:textId="77777777" w:rsidR="00FD09CC" w:rsidRDefault="00FD09CC" w:rsidP="006E3850">
      <w:pPr>
        <w:numPr>
          <w:ilvl w:val="0"/>
          <w:numId w:val="2"/>
        </w:numPr>
        <w:spacing w:after="0" w:line="276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Indirect methods – Ecological factors and Vital Health Statistics </w:t>
      </w:r>
    </w:p>
    <w:p w14:paraId="283BAE51" w14:textId="77777777" w:rsidR="006E3850" w:rsidRDefault="006E3850" w:rsidP="00066FC7">
      <w:pPr>
        <w:spacing w:after="42" w:line="360" w:lineRule="auto"/>
        <w:ind w:right="29"/>
        <w:rPr>
          <w:rFonts w:ascii="Arial" w:hAnsi="Arial" w:cs="Arial"/>
          <w:b/>
          <w:szCs w:val="24"/>
        </w:rPr>
      </w:pPr>
    </w:p>
    <w:p w14:paraId="283BAE52" w14:textId="77777777" w:rsidR="00FD09CC" w:rsidRPr="00E54579" w:rsidRDefault="00066FC7" w:rsidP="00066FC7">
      <w:pPr>
        <w:spacing w:after="42" w:line="360" w:lineRule="auto"/>
        <w:ind w:right="29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  </w:t>
      </w:r>
      <w:r w:rsidR="00C915B5" w:rsidRPr="00E54579">
        <w:rPr>
          <w:rFonts w:ascii="Arial" w:hAnsi="Arial" w:cs="Arial"/>
          <w:b/>
          <w:szCs w:val="24"/>
        </w:rPr>
        <w:t xml:space="preserve">UNIT –V NUTRITIONAL PROBLEMS, PROGRAMS AND EDUCATION </w:t>
      </w:r>
    </w:p>
    <w:p w14:paraId="283BAE53" w14:textId="77777777" w:rsidR="00FD09CC" w:rsidRPr="00E54579" w:rsidRDefault="00FD09CC" w:rsidP="00066FC7">
      <w:pPr>
        <w:numPr>
          <w:ilvl w:val="0"/>
          <w:numId w:val="2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Nutrition problems prevalent in India – Under nutrition – PEM and deficiencies of Vitamin A,  Iron and  Iodine; Over nutrition </w:t>
      </w:r>
    </w:p>
    <w:p w14:paraId="283BAE54" w14:textId="77777777" w:rsidR="00FD09CC" w:rsidRPr="00E54579" w:rsidRDefault="00FD09CC" w:rsidP="00066FC7">
      <w:pPr>
        <w:numPr>
          <w:ilvl w:val="0"/>
          <w:numId w:val="2"/>
        </w:numPr>
        <w:spacing w:after="36"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Community Nutrition Programmes to combat malnutrition – Supplementary Feeding Programmes – ICDS, School lunch programme; Prophylactic Programmes to prevent Vitamin A, Iron, Iodine  deficiencies</w:t>
      </w:r>
    </w:p>
    <w:p w14:paraId="283BAE55" w14:textId="77777777" w:rsidR="00FD09CC" w:rsidRPr="00E54579" w:rsidRDefault="00FD09CC" w:rsidP="00066FC7">
      <w:pPr>
        <w:numPr>
          <w:ilvl w:val="0"/>
          <w:numId w:val="2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Role of National and International Organizations in combating malnutrition – NIN, CFTRI, NNMB, WHO, FAO, CARE  and UNICEF </w:t>
      </w:r>
    </w:p>
    <w:p w14:paraId="283BAE56" w14:textId="77777777" w:rsidR="00FD09CC" w:rsidRPr="00E54579" w:rsidRDefault="00FD09CC" w:rsidP="00066FC7">
      <w:pPr>
        <w:numPr>
          <w:ilvl w:val="0"/>
          <w:numId w:val="2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Nutrition Education – Definition, methods used in nutrition education to improve nutritional and health status of people. </w:t>
      </w:r>
    </w:p>
    <w:p w14:paraId="283BAE66" w14:textId="77777777" w:rsidR="00FD09CC" w:rsidRPr="00E54579" w:rsidRDefault="00FD09CC" w:rsidP="00066FC7">
      <w:pPr>
        <w:spacing w:after="136" w:line="276" w:lineRule="auto"/>
        <w:ind w:left="-15" w:right="29" w:firstLine="44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b/>
          <w:szCs w:val="24"/>
        </w:rPr>
        <w:t xml:space="preserve">REFERENCES </w:t>
      </w:r>
    </w:p>
    <w:p w14:paraId="283BAE67" w14:textId="77777777" w:rsidR="00FD09CC" w:rsidRPr="00E54579" w:rsidRDefault="00FD09CC" w:rsidP="00066FC7">
      <w:pPr>
        <w:numPr>
          <w:ilvl w:val="0"/>
          <w:numId w:val="4"/>
        </w:numPr>
        <w:spacing w:after="11"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Bamji MS, Krishnaswamy K, BrahmamGNV  (2016). “Textbook of Human Nutrition”, 4th edition, Oxford and IBH Publishing Co. Pvt. Ltd. </w:t>
      </w:r>
    </w:p>
    <w:p w14:paraId="283BAE68" w14:textId="77777777" w:rsidR="00FD09CC" w:rsidRPr="00E54579" w:rsidRDefault="00FD09CC" w:rsidP="00066FC7">
      <w:pPr>
        <w:numPr>
          <w:ilvl w:val="0"/>
          <w:numId w:val="4"/>
        </w:numPr>
        <w:spacing w:after="7"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Dietary Guidelines for Indians – A Manual (2011),  published by NIN. </w:t>
      </w:r>
    </w:p>
    <w:p w14:paraId="283BAE69" w14:textId="77777777" w:rsidR="00FD09CC" w:rsidRPr="00E54579" w:rsidRDefault="00FD09CC" w:rsidP="00066FC7">
      <w:pPr>
        <w:numPr>
          <w:ilvl w:val="0"/>
          <w:numId w:val="4"/>
        </w:numPr>
        <w:spacing w:after="7"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Food Composition Tables, (2017, published by NIN. </w:t>
      </w:r>
    </w:p>
    <w:p w14:paraId="283BAE6A" w14:textId="77777777" w:rsidR="00FD09CC" w:rsidRPr="00E54579" w:rsidRDefault="00FD09CC" w:rsidP="00066FC7">
      <w:pPr>
        <w:numPr>
          <w:ilvl w:val="0"/>
          <w:numId w:val="4"/>
        </w:numPr>
        <w:spacing w:after="12"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Prabha Bisht, Community Nutrition in India, Star Publications, Agra. </w:t>
      </w:r>
    </w:p>
    <w:p w14:paraId="283BAE6B" w14:textId="77777777" w:rsidR="00FD09CC" w:rsidRPr="00E54579" w:rsidRDefault="00FD09CC" w:rsidP="00066FC7">
      <w:pPr>
        <w:numPr>
          <w:ilvl w:val="0"/>
          <w:numId w:val="4"/>
        </w:numPr>
        <w:spacing w:after="17"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 xml:space="preserve">Raina U, Kashyap S, Narula V, Thomas S, Suvira, Vir S, Chopra S (2010). Basic Food Preparation: A Complete Manual, Fourth Edition. Orient Black Swan Ltd. </w:t>
      </w:r>
    </w:p>
    <w:p w14:paraId="283BAE6C" w14:textId="77777777" w:rsidR="00FD09CC" w:rsidRPr="00E54579" w:rsidRDefault="00FD09CC" w:rsidP="00066FC7">
      <w:pPr>
        <w:numPr>
          <w:ilvl w:val="0"/>
          <w:numId w:val="4"/>
        </w:numPr>
        <w:spacing w:after="11"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RavinderChada and PulkitMathur,  (2015).  Nutrition – A Life Cycle Approach, 1</w:t>
      </w:r>
      <w:r w:rsidRPr="00E54579">
        <w:rPr>
          <w:rFonts w:ascii="Arial" w:hAnsi="Arial" w:cs="Arial"/>
          <w:szCs w:val="24"/>
          <w:vertAlign w:val="superscript"/>
        </w:rPr>
        <w:t>st</w:t>
      </w:r>
      <w:r w:rsidRPr="00E54579">
        <w:rPr>
          <w:rFonts w:ascii="Arial" w:hAnsi="Arial" w:cs="Arial"/>
          <w:szCs w:val="24"/>
        </w:rPr>
        <w:t xml:space="preserve"> edition, Orient Black Swan. </w:t>
      </w:r>
    </w:p>
    <w:p w14:paraId="283BAE6D" w14:textId="77777777" w:rsidR="00FD09CC" w:rsidRPr="00E54579" w:rsidRDefault="00FD09CC" w:rsidP="00066FC7">
      <w:pPr>
        <w:numPr>
          <w:ilvl w:val="0"/>
          <w:numId w:val="4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Sara  Abraham (2016). Nutrition through life cycle, 1</w:t>
      </w:r>
      <w:r w:rsidRPr="00E54579">
        <w:rPr>
          <w:rFonts w:ascii="Arial" w:hAnsi="Arial" w:cs="Arial"/>
          <w:szCs w:val="24"/>
          <w:vertAlign w:val="superscript"/>
        </w:rPr>
        <w:t>st</w:t>
      </w:r>
      <w:r w:rsidRPr="00E54579">
        <w:rPr>
          <w:rFonts w:ascii="Arial" w:hAnsi="Arial" w:cs="Arial"/>
          <w:szCs w:val="24"/>
        </w:rPr>
        <w:t xml:space="preserve"> edition, New Age International      Publishers. </w:t>
      </w:r>
    </w:p>
    <w:p w14:paraId="283BAE6E" w14:textId="77777777" w:rsidR="00FD09CC" w:rsidRPr="00E54579" w:rsidRDefault="00FD09CC" w:rsidP="00066FC7">
      <w:pPr>
        <w:numPr>
          <w:ilvl w:val="0"/>
          <w:numId w:val="4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Srilakahsmi, B. (2018). Food Science, 7</w:t>
      </w:r>
      <w:r w:rsidRPr="00E54579">
        <w:rPr>
          <w:rFonts w:ascii="Arial" w:hAnsi="Arial" w:cs="Arial"/>
          <w:szCs w:val="24"/>
          <w:vertAlign w:val="superscript"/>
        </w:rPr>
        <w:t>th</w:t>
      </w:r>
      <w:r w:rsidRPr="00E54579">
        <w:rPr>
          <w:rFonts w:ascii="Arial" w:hAnsi="Arial" w:cs="Arial"/>
          <w:szCs w:val="24"/>
        </w:rPr>
        <w:t xml:space="preserve"> edition, New Age International (P) Ltd. </w:t>
      </w:r>
    </w:p>
    <w:p w14:paraId="283BAE6F" w14:textId="77777777" w:rsidR="00FD09CC" w:rsidRPr="00E54579" w:rsidRDefault="00FD09CC" w:rsidP="00066FC7">
      <w:pPr>
        <w:numPr>
          <w:ilvl w:val="0"/>
          <w:numId w:val="4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lastRenderedPageBreak/>
        <w:t>Srilakahsmi, B. (2018). Nutrition Science, 6</w:t>
      </w:r>
      <w:r w:rsidRPr="00E54579">
        <w:rPr>
          <w:rFonts w:ascii="Arial" w:hAnsi="Arial" w:cs="Arial"/>
          <w:szCs w:val="24"/>
          <w:vertAlign w:val="superscript"/>
        </w:rPr>
        <w:t>th</w:t>
      </w:r>
      <w:r w:rsidRPr="00E54579">
        <w:rPr>
          <w:rFonts w:ascii="Arial" w:hAnsi="Arial" w:cs="Arial"/>
          <w:szCs w:val="24"/>
        </w:rPr>
        <w:t xml:space="preserve"> edition, New Age International (P) Ltd. </w:t>
      </w:r>
    </w:p>
    <w:p w14:paraId="283BAE70" w14:textId="77777777" w:rsidR="00FD09CC" w:rsidRPr="00E54579" w:rsidRDefault="00FD09CC" w:rsidP="00066FC7">
      <w:pPr>
        <w:numPr>
          <w:ilvl w:val="0"/>
          <w:numId w:val="4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Srilakahsmi, B. (2019). Dietetics, 8</w:t>
      </w:r>
      <w:r w:rsidRPr="00E54579">
        <w:rPr>
          <w:rFonts w:ascii="Arial" w:hAnsi="Arial" w:cs="Arial"/>
          <w:szCs w:val="24"/>
          <w:vertAlign w:val="superscript"/>
        </w:rPr>
        <w:t>th</w:t>
      </w:r>
      <w:r w:rsidRPr="00E54579">
        <w:rPr>
          <w:rFonts w:ascii="Arial" w:hAnsi="Arial" w:cs="Arial"/>
          <w:szCs w:val="24"/>
        </w:rPr>
        <w:t xml:space="preserve"> edition, New Age International (P) Ltd. </w:t>
      </w:r>
    </w:p>
    <w:p w14:paraId="283BAE71" w14:textId="77777777" w:rsidR="00FD09CC" w:rsidRPr="00E54579" w:rsidRDefault="00FD09CC" w:rsidP="00066FC7">
      <w:pPr>
        <w:numPr>
          <w:ilvl w:val="0"/>
          <w:numId w:val="4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Suryatapa Das (2018). Textbook of Community Nutrition” 3</w:t>
      </w:r>
      <w:r w:rsidRPr="00E54579">
        <w:rPr>
          <w:rFonts w:ascii="Arial" w:hAnsi="Arial" w:cs="Arial"/>
          <w:szCs w:val="24"/>
          <w:vertAlign w:val="superscript"/>
        </w:rPr>
        <w:t>rd</w:t>
      </w:r>
      <w:r w:rsidRPr="00E54579">
        <w:rPr>
          <w:rFonts w:ascii="Arial" w:hAnsi="Arial" w:cs="Arial"/>
          <w:szCs w:val="24"/>
        </w:rPr>
        <w:t xml:space="preserve"> edition, Academic Publishers. </w:t>
      </w:r>
    </w:p>
    <w:p w14:paraId="283BAE72" w14:textId="77777777" w:rsidR="00FD09CC" w:rsidRPr="00E54579" w:rsidRDefault="00FD09CC" w:rsidP="00066FC7">
      <w:pPr>
        <w:numPr>
          <w:ilvl w:val="0"/>
          <w:numId w:val="4"/>
        </w:numPr>
        <w:spacing w:after="244" w:line="360" w:lineRule="auto"/>
        <w:ind w:right="31" w:hanging="361"/>
        <w:rPr>
          <w:rFonts w:ascii="Arial" w:hAnsi="Arial" w:cs="Arial"/>
          <w:szCs w:val="24"/>
        </w:rPr>
      </w:pPr>
      <w:r w:rsidRPr="00E54579">
        <w:rPr>
          <w:rFonts w:ascii="Arial" w:hAnsi="Arial" w:cs="Arial"/>
          <w:szCs w:val="24"/>
        </w:rPr>
        <w:t>Swaminadhan, M. (1985). Essentials of Food and Nutrition Volume I and  II ”, 2</w:t>
      </w:r>
      <w:r w:rsidRPr="00E54579">
        <w:rPr>
          <w:rFonts w:ascii="Arial" w:hAnsi="Arial" w:cs="Arial"/>
          <w:szCs w:val="24"/>
          <w:vertAlign w:val="superscript"/>
        </w:rPr>
        <w:t>nd</w:t>
      </w:r>
      <w:r w:rsidRPr="00E54579">
        <w:rPr>
          <w:rFonts w:ascii="Arial" w:hAnsi="Arial" w:cs="Arial"/>
          <w:szCs w:val="24"/>
        </w:rPr>
        <w:t xml:space="preserve"> edition,   The Bangalore Printing and Publishing Co. Ltd., Bangalore </w:t>
      </w:r>
    </w:p>
    <w:p w14:paraId="283BAE73" w14:textId="77777777" w:rsidR="00F35166" w:rsidRPr="00E54579" w:rsidRDefault="00C915B5" w:rsidP="00C915B5">
      <w:pPr>
        <w:spacing w:line="24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         **               **</w:t>
      </w:r>
    </w:p>
    <w:sectPr w:rsidR="00F35166" w:rsidRPr="00E54579" w:rsidSect="00CB4F0D">
      <w:pgSz w:w="11909" w:h="16834" w:code="9"/>
      <w:pgMar w:top="720" w:right="864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42D4"/>
    <w:multiLevelType w:val="hybridMultilevel"/>
    <w:tmpl w:val="FFFFFFFF"/>
    <w:lvl w:ilvl="0" w:tplc="DCA06842">
      <w:start w:val="1"/>
      <w:numFmt w:val="decimal"/>
      <w:lvlText w:val="%1.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167C48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00F030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B207B0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72BF8E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2678A0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583436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B858B6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86AD40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6631CA"/>
    <w:multiLevelType w:val="hybridMultilevel"/>
    <w:tmpl w:val="FFFFFFFF"/>
    <w:lvl w:ilvl="0" w:tplc="BEFA0A12">
      <w:start w:val="1"/>
      <w:numFmt w:val="decimal"/>
      <w:lvlText w:val="%1.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480A72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309B2A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8EAA42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5C2DFA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8E8BAA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CC8AAA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B64A26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6C4ECA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4CF2FC0"/>
    <w:multiLevelType w:val="hybridMultilevel"/>
    <w:tmpl w:val="FFFFFFFF"/>
    <w:lvl w:ilvl="0" w:tplc="468CE16A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84CC76">
      <w:start w:val="1"/>
      <w:numFmt w:val="bullet"/>
      <w:lvlText w:val="➢"/>
      <w:lvlJc w:val="left"/>
      <w:pPr>
        <w:ind w:left="22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EA1256">
      <w:start w:val="1"/>
      <w:numFmt w:val="bullet"/>
      <w:lvlText w:val="▪"/>
      <w:lvlJc w:val="left"/>
      <w:pPr>
        <w:ind w:left="29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B67472">
      <w:start w:val="1"/>
      <w:numFmt w:val="bullet"/>
      <w:lvlText w:val="•"/>
      <w:lvlJc w:val="left"/>
      <w:pPr>
        <w:ind w:left="36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7C0512">
      <w:start w:val="1"/>
      <w:numFmt w:val="bullet"/>
      <w:lvlText w:val="o"/>
      <w:lvlJc w:val="left"/>
      <w:pPr>
        <w:ind w:left="43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A438A2">
      <w:start w:val="1"/>
      <w:numFmt w:val="bullet"/>
      <w:lvlText w:val="▪"/>
      <w:lvlJc w:val="left"/>
      <w:pPr>
        <w:ind w:left="50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D8FB0C">
      <w:start w:val="1"/>
      <w:numFmt w:val="bullet"/>
      <w:lvlText w:val="•"/>
      <w:lvlJc w:val="left"/>
      <w:pPr>
        <w:ind w:left="58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F009FE">
      <w:start w:val="1"/>
      <w:numFmt w:val="bullet"/>
      <w:lvlText w:val="o"/>
      <w:lvlJc w:val="left"/>
      <w:pPr>
        <w:ind w:left="65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223172">
      <w:start w:val="1"/>
      <w:numFmt w:val="bullet"/>
      <w:lvlText w:val="▪"/>
      <w:lvlJc w:val="left"/>
      <w:pPr>
        <w:ind w:left="72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A6D047D"/>
    <w:multiLevelType w:val="hybridMultilevel"/>
    <w:tmpl w:val="FFFFFFFF"/>
    <w:lvl w:ilvl="0" w:tplc="DD9412B6">
      <w:start w:val="1"/>
      <w:numFmt w:val="upperLetter"/>
      <w:lvlText w:val="%1)"/>
      <w:lvlJc w:val="left"/>
      <w:pPr>
        <w:ind w:left="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F2544E">
      <w:start w:val="1"/>
      <w:numFmt w:val="bullet"/>
      <w:lvlText w:val="●"/>
      <w:lvlJc w:val="left"/>
      <w:pPr>
        <w:ind w:left="1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CA8BF8">
      <w:start w:val="1"/>
      <w:numFmt w:val="bullet"/>
      <w:lvlText w:val="▪"/>
      <w:lvlJc w:val="left"/>
      <w:pPr>
        <w:ind w:left="19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92A830">
      <w:start w:val="1"/>
      <w:numFmt w:val="bullet"/>
      <w:lvlText w:val="•"/>
      <w:lvlJc w:val="left"/>
      <w:pPr>
        <w:ind w:left="2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B46CF2">
      <w:start w:val="1"/>
      <w:numFmt w:val="bullet"/>
      <w:lvlText w:val="o"/>
      <w:lvlJc w:val="left"/>
      <w:pPr>
        <w:ind w:left="3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0A306C">
      <w:start w:val="1"/>
      <w:numFmt w:val="bullet"/>
      <w:lvlText w:val="▪"/>
      <w:lvlJc w:val="left"/>
      <w:pPr>
        <w:ind w:left="4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BAE4D2">
      <w:start w:val="1"/>
      <w:numFmt w:val="bullet"/>
      <w:lvlText w:val="•"/>
      <w:lvlJc w:val="left"/>
      <w:pPr>
        <w:ind w:left="4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F45894">
      <w:start w:val="1"/>
      <w:numFmt w:val="bullet"/>
      <w:lvlText w:val="o"/>
      <w:lvlJc w:val="left"/>
      <w:pPr>
        <w:ind w:left="5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EF56C">
      <w:start w:val="1"/>
      <w:numFmt w:val="bullet"/>
      <w:lvlText w:val="▪"/>
      <w:lvlJc w:val="left"/>
      <w:pPr>
        <w:ind w:left="6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08309808">
    <w:abstractNumId w:val="3"/>
  </w:num>
  <w:num w:numId="2" w16cid:durableId="652178140">
    <w:abstractNumId w:val="2"/>
  </w:num>
  <w:num w:numId="3" w16cid:durableId="971399312">
    <w:abstractNumId w:val="1"/>
  </w:num>
  <w:num w:numId="4" w16cid:durableId="921916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9CC"/>
    <w:rsid w:val="00066FC7"/>
    <w:rsid w:val="002457D4"/>
    <w:rsid w:val="0058784E"/>
    <w:rsid w:val="005A33A0"/>
    <w:rsid w:val="0065590C"/>
    <w:rsid w:val="006D5AB1"/>
    <w:rsid w:val="006E3850"/>
    <w:rsid w:val="009C766A"/>
    <w:rsid w:val="00C915B5"/>
    <w:rsid w:val="00CB4F0D"/>
    <w:rsid w:val="00E2555A"/>
    <w:rsid w:val="00E54579"/>
    <w:rsid w:val="00F35166"/>
    <w:rsid w:val="00FD09CC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AE1F"/>
  <w15:docId w15:val="{220C83A3-EE9C-4B2B-8FCB-F0D43CD9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9CC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579"/>
    <w:rPr>
      <w:rFonts w:ascii="Segoe UI" w:eastAsia="Times New Roman" w:hAnsi="Segoe UI" w:cs="Segoe UI"/>
      <w:color w:val="000000"/>
      <w:sz w:val="18"/>
      <w:szCs w:val="18"/>
      <w:lang w:val="en-US"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5A33A0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5A33A0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724</Words>
  <Characters>4131</Characters>
  <Application>Microsoft Office Word</Application>
  <DocSecurity>0</DocSecurity>
  <Lines>34</Lines>
  <Paragraphs>9</Paragraphs>
  <ScaleCrop>false</ScaleCrop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10</cp:revision>
  <cp:lastPrinted>2024-02-02T06:02:00Z</cp:lastPrinted>
  <dcterms:created xsi:type="dcterms:W3CDTF">2021-10-05T06:25:00Z</dcterms:created>
  <dcterms:modified xsi:type="dcterms:W3CDTF">2024-02-13T06:24:00Z</dcterms:modified>
</cp:coreProperties>
</file>