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C182" w14:textId="77777777" w:rsidR="00623183" w:rsidRPr="00B2783D" w:rsidRDefault="003621A6" w:rsidP="00623183">
      <w:pPr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           </w:t>
      </w:r>
      <w:r w:rsidR="00623183" w:rsidRPr="00B2783D">
        <w:rPr>
          <w:rFonts w:ascii="Arial" w:hAnsi="Arial" w:cs="Arial"/>
          <w:sz w:val="24"/>
          <w:szCs w:val="24"/>
        </w:rPr>
        <w:t xml:space="preserve"> ST. JOSEPH’S COLLEGE FOR WOMEN (AUTONOMOUS) VISAKHAPATNAM</w:t>
      </w:r>
    </w:p>
    <w:p w14:paraId="6FD9750F" w14:textId="6C1C66D4" w:rsidR="00623183" w:rsidRPr="00B2783D" w:rsidRDefault="00623183" w:rsidP="00623183">
      <w:pPr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IV SEMESTER </w:t>
      </w:r>
      <w:r w:rsidRPr="00B2783D">
        <w:rPr>
          <w:rFonts w:ascii="Arial" w:hAnsi="Arial" w:cs="Arial"/>
          <w:sz w:val="24"/>
          <w:szCs w:val="24"/>
        </w:rPr>
        <w:tab/>
      </w:r>
      <w:r w:rsidR="003621A6" w:rsidRPr="00B2783D">
        <w:rPr>
          <w:rFonts w:ascii="Arial" w:hAnsi="Arial" w:cs="Arial"/>
          <w:sz w:val="24"/>
          <w:szCs w:val="24"/>
        </w:rPr>
        <w:t xml:space="preserve">                              </w:t>
      </w:r>
      <w:r w:rsidRPr="00B2783D">
        <w:rPr>
          <w:rFonts w:ascii="Arial" w:hAnsi="Arial" w:cs="Arial"/>
          <w:b/>
          <w:sz w:val="24"/>
          <w:szCs w:val="24"/>
        </w:rPr>
        <w:t>BOTANY</w:t>
      </w:r>
      <w:r w:rsidRPr="00B2783D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sz w:val="24"/>
          <w:szCs w:val="24"/>
        </w:rPr>
        <w:tab/>
        <w:t xml:space="preserve"> </w:t>
      </w:r>
      <w:r w:rsidR="003621A6" w:rsidRPr="00B2783D">
        <w:rPr>
          <w:rFonts w:ascii="Arial" w:hAnsi="Arial" w:cs="Arial"/>
          <w:sz w:val="24"/>
          <w:szCs w:val="24"/>
        </w:rPr>
        <w:t xml:space="preserve">            </w:t>
      </w:r>
      <w:r w:rsidRPr="00B2783D">
        <w:rPr>
          <w:rFonts w:ascii="Arial" w:hAnsi="Arial" w:cs="Arial"/>
          <w:sz w:val="24"/>
          <w:szCs w:val="24"/>
        </w:rPr>
        <w:t xml:space="preserve">TIME: </w:t>
      </w:r>
      <w:r w:rsidR="000F7C01">
        <w:rPr>
          <w:rFonts w:ascii="Arial" w:hAnsi="Arial" w:cs="Arial"/>
          <w:sz w:val="24"/>
          <w:szCs w:val="24"/>
        </w:rPr>
        <w:t>2</w:t>
      </w:r>
      <w:r w:rsidRPr="00B2783D">
        <w:rPr>
          <w:rFonts w:ascii="Arial" w:hAnsi="Arial" w:cs="Arial"/>
          <w:sz w:val="24"/>
          <w:szCs w:val="24"/>
        </w:rPr>
        <w:t>Hrs/W</w:t>
      </w:r>
      <w:r w:rsidR="003621A6" w:rsidRPr="00B2783D">
        <w:rPr>
          <w:rFonts w:ascii="Arial" w:hAnsi="Arial" w:cs="Arial"/>
          <w:sz w:val="24"/>
          <w:szCs w:val="24"/>
        </w:rPr>
        <w:t>EE</w:t>
      </w:r>
      <w:r w:rsidRPr="00B2783D">
        <w:rPr>
          <w:rFonts w:ascii="Arial" w:hAnsi="Arial" w:cs="Arial"/>
          <w:sz w:val="24"/>
          <w:szCs w:val="24"/>
        </w:rPr>
        <w:t>K</w:t>
      </w:r>
    </w:p>
    <w:p w14:paraId="046CC2AE" w14:textId="7DCC6EDE" w:rsidR="00623183" w:rsidRPr="00B2783D" w:rsidRDefault="00623183" w:rsidP="00623183">
      <w:pPr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B</w:t>
      </w:r>
      <w:r w:rsidR="003621A6" w:rsidRPr="00B2783D">
        <w:rPr>
          <w:rFonts w:ascii="Arial" w:hAnsi="Arial" w:cs="Arial"/>
          <w:sz w:val="24"/>
          <w:szCs w:val="24"/>
        </w:rPr>
        <w:t xml:space="preserve"> 4153(2)</w:t>
      </w:r>
      <w:r w:rsidRPr="00B2783D">
        <w:rPr>
          <w:rFonts w:ascii="Arial" w:hAnsi="Arial" w:cs="Arial"/>
          <w:sz w:val="24"/>
          <w:szCs w:val="24"/>
        </w:rPr>
        <w:t xml:space="preserve">    </w:t>
      </w:r>
      <w:r w:rsidR="000F7C01">
        <w:rPr>
          <w:rFonts w:ascii="Arial" w:hAnsi="Arial" w:cs="Arial"/>
          <w:sz w:val="24"/>
          <w:szCs w:val="24"/>
        </w:rPr>
        <w:t xml:space="preserve">         </w:t>
      </w:r>
      <w:r w:rsidRPr="00B2783D">
        <w:rPr>
          <w:rFonts w:ascii="Arial" w:hAnsi="Arial" w:cs="Arial"/>
          <w:b/>
          <w:sz w:val="24"/>
          <w:szCs w:val="24"/>
        </w:rPr>
        <w:t xml:space="preserve">PLANT PHYSIOLOGY AND METABOLISM </w:t>
      </w:r>
      <w:r w:rsidR="003621A6" w:rsidRPr="00B2783D">
        <w:rPr>
          <w:rFonts w:ascii="Arial" w:hAnsi="Arial" w:cs="Arial"/>
          <w:sz w:val="24"/>
          <w:szCs w:val="24"/>
        </w:rPr>
        <w:t xml:space="preserve">    </w:t>
      </w:r>
      <w:r w:rsidRPr="00B2783D">
        <w:rPr>
          <w:rFonts w:ascii="Arial" w:hAnsi="Arial" w:cs="Arial"/>
          <w:sz w:val="24"/>
          <w:szCs w:val="24"/>
        </w:rPr>
        <w:t xml:space="preserve"> </w:t>
      </w:r>
      <w:r w:rsidR="000F7C01">
        <w:rPr>
          <w:rFonts w:ascii="Arial" w:hAnsi="Arial" w:cs="Arial"/>
          <w:sz w:val="24"/>
          <w:szCs w:val="24"/>
        </w:rPr>
        <w:t xml:space="preserve">      </w:t>
      </w:r>
      <w:r w:rsidR="003621A6" w:rsidRPr="00B2783D">
        <w:rPr>
          <w:rFonts w:ascii="Arial" w:hAnsi="Arial" w:cs="Arial"/>
          <w:sz w:val="24"/>
          <w:szCs w:val="24"/>
        </w:rPr>
        <w:t>MAX.</w:t>
      </w:r>
      <w:r w:rsidRPr="00B2783D">
        <w:rPr>
          <w:rFonts w:ascii="Arial" w:hAnsi="Arial" w:cs="Arial"/>
          <w:sz w:val="24"/>
          <w:szCs w:val="24"/>
        </w:rPr>
        <w:t xml:space="preserve">MARKS: 50             </w:t>
      </w:r>
    </w:p>
    <w:p w14:paraId="5B7534FF" w14:textId="77777777" w:rsidR="00623183" w:rsidRPr="00B2783D" w:rsidRDefault="003621A6" w:rsidP="00623183">
      <w:pPr>
        <w:jc w:val="both"/>
        <w:rPr>
          <w:rFonts w:ascii="Arial" w:hAnsi="Arial" w:cs="Arial"/>
          <w:b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w.e.f. 20 AH</w:t>
      </w:r>
      <w:r w:rsidR="00623183" w:rsidRPr="00B2783D">
        <w:rPr>
          <w:rFonts w:ascii="Arial" w:hAnsi="Arial" w:cs="Arial"/>
          <w:sz w:val="24"/>
          <w:szCs w:val="24"/>
        </w:rPr>
        <w:t xml:space="preserve">                       </w:t>
      </w:r>
      <w:r w:rsidRPr="00B2783D">
        <w:rPr>
          <w:rFonts w:ascii="Arial" w:hAnsi="Arial" w:cs="Arial"/>
          <w:sz w:val="24"/>
          <w:szCs w:val="24"/>
        </w:rPr>
        <w:t xml:space="preserve">          </w:t>
      </w:r>
      <w:r w:rsidR="00623183" w:rsidRPr="00B2783D">
        <w:rPr>
          <w:rFonts w:ascii="Arial" w:hAnsi="Arial" w:cs="Arial"/>
          <w:b/>
          <w:sz w:val="24"/>
          <w:szCs w:val="24"/>
        </w:rPr>
        <w:t>PRACTICAL SYLLABUS</w:t>
      </w:r>
    </w:p>
    <w:p w14:paraId="3A7F05C9" w14:textId="77777777" w:rsidR="00623183" w:rsidRPr="00B2783D" w:rsidRDefault="00623183" w:rsidP="00623183">
      <w:pPr>
        <w:pStyle w:val="BodyText"/>
        <w:spacing w:before="10"/>
        <w:ind w:left="0"/>
        <w:rPr>
          <w:rFonts w:ascii="Arial" w:hAnsi="Arial" w:cs="Arial"/>
        </w:rPr>
      </w:pPr>
    </w:p>
    <w:p w14:paraId="360DC01E" w14:textId="77777777" w:rsidR="00623183" w:rsidRPr="00B2783D" w:rsidRDefault="00623183" w:rsidP="00623183">
      <w:pPr>
        <w:pStyle w:val="BodyText"/>
        <w:ind w:left="0"/>
        <w:rPr>
          <w:rFonts w:ascii="Arial" w:hAnsi="Arial" w:cs="Arial"/>
        </w:rPr>
      </w:pPr>
    </w:p>
    <w:p w14:paraId="48901F68" w14:textId="77777777" w:rsidR="00623183" w:rsidRPr="00B2783D" w:rsidRDefault="00623183" w:rsidP="00623183">
      <w:pPr>
        <w:tabs>
          <w:tab w:val="left" w:pos="11199"/>
        </w:tabs>
        <w:rPr>
          <w:rFonts w:ascii="Arial" w:hAnsi="Arial" w:cs="Arial"/>
          <w:b/>
          <w:sz w:val="24"/>
          <w:szCs w:val="24"/>
        </w:rPr>
      </w:pPr>
      <w:r w:rsidRPr="00B2783D">
        <w:rPr>
          <w:rFonts w:ascii="Arial" w:hAnsi="Arial" w:cs="Arial"/>
          <w:b/>
          <w:sz w:val="24"/>
          <w:szCs w:val="24"/>
        </w:rPr>
        <w:t xml:space="preserve"> OBJECTIVES:    </w:t>
      </w:r>
      <w:r w:rsidRPr="00B2783D">
        <w:rPr>
          <w:rFonts w:ascii="Arial" w:hAnsi="Arial" w:cs="Arial"/>
          <w:sz w:val="24"/>
          <w:szCs w:val="24"/>
        </w:rPr>
        <w:t xml:space="preserve">To enable the student to </w:t>
      </w:r>
    </w:p>
    <w:p w14:paraId="5C11B0D2" w14:textId="77777777" w:rsidR="00623183" w:rsidRPr="00B2783D" w:rsidRDefault="00623183" w:rsidP="00623183">
      <w:pPr>
        <w:pStyle w:val="ListParagraph"/>
        <w:widowControl/>
        <w:numPr>
          <w:ilvl w:val="0"/>
          <w:numId w:val="30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Perform experiments, record observations, analyze the results and draw logical conclusions of different physiological processes. </w:t>
      </w:r>
    </w:p>
    <w:p w14:paraId="2DB9528A" w14:textId="77777777" w:rsidR="00623183" w:rsidRPr="00B2783D" w:rsidRDefault="00623183" w:rsidP="00623183">
      <w:pPr>
        <w:pStyle w:val="ListParagraph"/>
        <w:widowControl/>
        <w:numPr>
          <w:ilvl w:val="0"/>
          <w:numId w:val="30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Apply </w:t>
      </w:r>
      <w:proofErr w:type="gramStart"/>
      <w:r w:rsidRPr="00B2783D">
        <w:rPr>
          <w:rFonts w:ascii="Arial" w:hAnsi="Arial" w:cs="Arial"/>
          <w:sz w:val="24"/>
          <w:szCs w:val="24"/>
        </w:rPr>
        <w:t>the experimental technique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 related to plant metabolism, growth &amp; development. </w:t>
      </w:r>
    </w:p>
    <w:p w14:paraId="39A04157" w14:textId="77777777" w:rsidR="00623183" w:rsidRPr="00B2783D" w:rsidRDefault="00623183" w:rsidP="003621A6">
      <w:pPr>
        <w:pStyle w:val="BodyText"/>
        <w:spacing w:before="90" w:line="360" w:lineRule="auto"/>
        <w:ind w:left="0"/>
        <w:jc w:val="both"/>
        <w:rPr>
          <w:rFonts w:ascii="Arial" w:hAnsi="Arial" w:cs="Arial"/>
        </w:rPr>
      </w:pPr>
      <w:r w:rsidRPr="00B2783D">
        <w:rPr>
          <w:rFonts w:ascii="Arial" w:hAnsi="Arial" w:cs="Arial"/>
          <w:b/>
        </w:rPr>
        <w:t xml:space="preserve">COURSE OUTCOMES: </w:t>
      </w:r>
      <w:r w:rsidRPr="00B2783D">
        <w:rPr>
          <w:rFonts w:ascii="Arial" w:hAnsi="Arial" w:cs="Arial"/>
        </w:rPr>
        <w:t>On successful completion of this practical course, students shall be</w:t>
      </w:r>
      <w:r w:rsidR="003621A6" w:rsidRPr="00B2783D">
        <w:rPr>
          <w:rFonts w:ascii="Arial" w:hAnsi="Arial" w:cs="Arial"/>
        </w:rPr>
        <w:t xml:space="preserve"> </w:t>
      </w:r>
      <w:r w:rsidRPr="00B2783D">
        <w:rPr>
          <w:rFonts w:ascii="Arial" w:hAnsi="Arial" w:cs="Arial"/>
        </w:rPr>
        <w:t>able to:</w:t>
      </w:r>
    </w:p>
    <w:p w14:paraId="53F76BD7" w14:textId="77777777" w:rsidR="00623183" w:rsidRPr="00B2783D" w:rsidRDefault="00623183" w:rsidP="003621A6">
      <w:pPr>
        <w:tabs>
          <w:tab w:val="left" w:pos="1541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1: Conduct lab and field experiments pertaining to Plant Physiology, that is,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biophysical and biochemical processes using related glassware, equipment,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783D">
        <w:rPr>
          <w:rFonts w:ascii="Arial" w:hAnsi="Arial" w:cs="Arial"/>
          <w:sz w:val="24"/>
          <w:szCs w:val="24"/>
        </w:rPr>
        <w:t>chemicals</w:t>
      </w:r>
      <w:proofErr w:type="gramEnd"/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 plant material.</w:t>
      </w:r>
    </w:p>
    <w:p w14:paraId="55F0EAA6" w14:textId="77777777" w:rsidR="00623183" w:rsidRPr="00B2783D" w:rsidRDefault="00623183" w:rsidP="003621A6">
      <w:pPr>
        <w:tabs>
          <w:tab w:val="left" w:pos="1541"/>
        </w:tabs>
        <w:spacing w:before="2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2: Estimate the quantities and qualitative expressions using experimental results and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783D">
        <w:rPr>
          <w:rFonts w:ascii="Arial" w:hAnsi="Arial" w:cs="Arial"/>
          <w:sz w:val="24"/>
          <w:szCs w:val="24"/>
        </w:rPr>
        <w:t>calculations</w:t>
      </w:r>
      <w:proofErr w:type="gramEnd"/>
    </w:p>
    <w:p w14:paraId="1666D074" w14:textId="77777777" w:rsidR="00623183" w:rsidRPr="00B2783D" w:rsidRDefault="00623183" w:rsidP="003621A6">
      <w:pPr>
        <w:tabs>
          <w:tab w:val="left" w:pos="1541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3: Demonstrate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the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factors responsible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for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growth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development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plants.</w:t>
      </w:r>
    </w:p>
    <w:p w14:paraId="0157A612" w14:textId="77777777" w:rsidR="00623183" w:rsidRPr="00B2783D" w:rsidRDefault="00623183" w:rsidP="003621A6">
      <w:pPr>
        <w:pStyle w:val="BodyText"/>
        <w:ind w:left="0"/>
        <w:jc w:val="both"/>
        <w:rPr>
          <w:rFonts w:ascii="Arial" w:hAnsi="Arial" w:cs="Arial"/>
        </w:rPr>
      </w:pPr>
    </w:p>
    <w:p w14:paraId="1A8AAF4C" w14:textId="77777777" w:rsidR="00623183" w:rsidRDefault="00623183" w:rsidP="00623183">
      <w:pPr>
        <w:pStyle w:val="Heading1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PRACTICALSYLLABUS</w:t>
      </w:r>
      <w:r w:rsidR="00490D67">
        <w:rPr>
          <w:rFonts w:ascii="Arial" w:hAnsi="Arial" w:cs="Arial"/>
        </w:rPr>
        <w:t>:</w:t>
      </w:r>
    </w:p>
    <w:p w14:paraId="5573B746" w14:textId="77777777" w:rsidR="00490D67" w:rsidRPr="00B2783D" w:rsidRDefault="00490D67" w:rsidP="00623183">
      <w:pPr>
        <w:pStyle w:val="Heading1"/>
        <w:ind w:left="0"/>
        <w:rPr>
          <w:rFonts w:ascii="Arial" w:hAnsi="Arial" w:cs="Arial"/>
        </w:rPr>
      </w:pPr>
    </w:p>
    <w:p w14:paraId="534AD467" w14:textId="77777777"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Determination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osmotic</w:t>
      </w:r>
      <w:r w:rsid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potential</w:t>
      </w:r>
      <w:r w:rsid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 cell sap</w:t>
      </w:r>
      <w:r w:rsid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by</w:t>
      </w:r>
      <w:r w:rsid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plasmolytic</w:t>
      </w:r>
      <w:r w:rsid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method using</w:t>
      </w:r>
    </w:p>
    <w:p w14:paraId="78C35F03" w14:textId="77777777" w:rsidR="00623183" w:rsidRPr="00B2783D" w:rsidRDefault="00623183" w:rsidP="00490D67">
      <w:pPr>
        <w:tabs>
          <w:tab w:val="left" w:pos="9090"/>
        </w:tabs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Rhoeo</w:t>
      </w:r>
      <w:proofErr w:type="spellEnd"/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/Trade</w:t>
      </w:r>
      <w:r w:rsidR="000F40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scantia</w:t>
      </w:r>
      <w:proofErr w:type="spellEnd"/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leaves.</w:t>
      </w:r>
    </w:p>
    <w:p w14:paraId="7A20EFFF" w14:textId="5B424CB9"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Calculation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stomatal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index and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stomatal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frequency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</w:t>
      </w:r>
      <w:r w:rsidR="00DC65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mesophyte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and</w:t>
      </w:r>
      <w:r w:rsidR="00ED1D7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axerophyte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14:paraId="5CA3F7DB" w14:textId="77777777"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Determination of rate of transpiration using Cobalt chloride method / Ganong’s</w:t>
      </w:r>
      <w:r w:rsidR="00ED1D7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783D">
        <w:rPr>
          <w:rFonts w:ascii="Arial" w:hAnsi="Arial" w:cs="Arial"/>
          <w:sz w:val="24"/>
          <w:szCs w:val="24"/>
        </w:rPr>
        <w:t>potometer(</w:t>
      </w:r>
      <w:proofErr w:type="gramEnd"/>
      <w:r w:rsidRPr="00B2783D">
        <w:rPr>
          <w:rFonts w:ascii="Arial" w:hAnsi="Arial" w:cs="Arial"/>
          <w:sz w:val="24"/>
          <w:szCs w:val="24"/>
        </w:rPr>
        <w:t>at least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for</w:t>
      </w:r>
      <w:r w:rsidR="00ED1D7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adicot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B2783D">
        <w:rPr>
          <w:rFonts w:ascii="Arial" w:hAnsi="Arial" w:cs="Arial"/>
          <w:sz w:val="24"/>
          <w:szCs w:val="24"/>
        </w:rPr>
        <w:t>amonocot</w:t>
      </w:r>
      <w:proofErr w:type="spellEnd"/>
      <w:r w:rsidRPr="00B2783D">
        <w:rPr>
          <w:rFonts w:ascii="Arial" w:hAnsi="Arial" w:cs="Arial"/>
          <w:sz w:val="24"/>
          <w:szCs w:val="24"/>
        </w:rPr>
        <w:t>).</w:t>
      </w:r>
    </w:p>
    <w:p w14:paraId="19686DE5" w14:textId="77777777" w:rsidR="00623183" w:rsidRPr="00490D67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Effect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 Temperature on membrane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permeability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by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colorimetric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method.</w:t>
      </w:r>
    </w:p>
    <w:p w14:paraId="564C9BCB" w14:textId="77777777" w:rsidR="00623183" w:rsidRPr="00490D67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Study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 mineral deficiency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symptoms using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 material/photographs.</w:t>
      </w:r>
    </w:p>
    <w:p w14:paraId="54019E06" w14:textId="77777777"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Demonstration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amylase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enzyme activity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 study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the effect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substrate and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Enzyme concentration.</w:t>
      </w:r>
    </w:p>
    <w:p w14:paraId="5D183FDE" w14:textId="77777777" w:rsidR="00623183" w:rsidRPr="00490D67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Separation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chloroplast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pigments using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paper chromatography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technique.</w:t>
      </w:r>
    </w:p>
    <w:p w14:paraId="065712E0" w14:textId="77777777"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Demonstration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ED1D7A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Poly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phenol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oxidase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enzyme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activity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(Potato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tuber or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Apple fruit)</w:t>
      </w:r>
    </w:p>
    <w:p w14:paraId="557BCC14" w14:textId="77777777"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Anatomy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 C3, C4 and CAM leaves</w:t>
      </w:r>
    </w:p>
    <w:p w14:paraId="0950F7A8" w14:textId="77777777"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Estimation of protein by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biuret method/Lowry method</w:t>
      </w:r>
    </w:p>
    <w:p w14:paraId="02399A16" w14:textId="77777777"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Minor experiments – Osmosis, Arc-</w:t>
      </w:r>
      <w:proofErr w:type="spellStart"/>
      <w:r w:rsidRPr="00B2783D">
        <w:rPr>
          <w:rFonts w:ascii="Arial" w:hAnsi="Arial" w:cs="Arial"/>
          <w:sz w:val="24"/>
          <w:szCs w:val="24"/>
        </w:rPr>
        <w:t>auxono</w:t>
      </w:r>
      <w:proofErr w:type="spellEnd"/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meter, ascent of sap through xylem,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cytoplasmic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streaming.</w:t>
      </w:r>
    </w:p>
    <w:p w14:paraId="76D8FE5A" w14:textId="77777777" w:rsidR="00623183" w:rsidRPr="00B2783D" w:rsidRDefault="00623183" w:rsidP="00490D67">
      <w:pPr>
        <w:tabs>
          <w:tab w:val="left" w:pos="1541"/>
        </w:tabs>
        <w:spacing w:line="276" w:lineRule="auto"/>
        <w:ind w:right="608"/>
        <w:rPr>
          <w:rFonts w:ascii="Arial" w:hAnsi="Arial" w:cs="Arial"/>
          <w:sz w:val="24"/>
          <w:szCs w:val="24"/>
        </w:rPr>
      </w:pPr>
    </w:p>
    <w:p w14:paraId="7DA2C405" w14:textId="77777777" w:rsidR="00623183" w:rsidRDefault="00490D67" w:rsidP="00490D67">
      <w:pPr>
        <w:tabs>
          <w:tab w:val="left" w:pos="1541"/>
        </w:tabs>
        <w:spacing w:line="276" w:lineRule="auto"/>
        <w:ind w:right="6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REFERENCE </w:t>
      </w:r>
      <w:r w:rsidR="00623183" w:rsidRPr="00B2783D">
        <w:rPr>
          <w:rFonts w:ascii="Arial" w:hAnsi="Arial" w:cs="Arial"/>
          <w:b/>
          <w:bCs/>
          <w:sz w:val="24"/>
          <w:szCs w:val="24"/>
        </w:rPr>
        <w:t>BOOKS:</w:t>
      </w:r>
    </w:p>
    <w:p w14:paraId="6846F85D" w14:textId="77777777" w:rsidR="00490D67" w:rsidRPr="00B2783D" w:rsidRDefault="00490D67" w:rsidP="00490D67">
      <w:pPr>
        <w:tabs>
          <w:tab w:val="left" w:pos="1541"/>
          <w:tab w:val="left" w:pos="927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5B2EE11" w14:textId="77777777"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1.</w:t>
      </w:r>
      <w:r w:rsidR="00490D6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783D">
        <w:rPr>
          <w:rFonts w:ascii="Arial" w:hAnsi="Arial" w:cs="Arial"/>
          <w:sz w:val="24"/>
          <w:szCs w:val="24"/>
        </w:rPr>
        <w:t>Text book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 of Practical Botany (Vol. II) – Ashok </w:t>
      </w:r>
      <w:proofErr w:type="spellStart"/>
      <w:r w:rsidRPr="00B2783D">
        <w:rPr>
          <w:rFonts w:ascii="Arial" w:hAnsi="Arial" w:cs="Arial"/>
          <w:sz w:val="24"/>
          <w:szCs w:val="24"/>
        </w:rPr>
        <w:t>Bendra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&amp; Kumar, Rastogi Publications, Meerut – 2001-2002</w:t>
      </w:r>
    </w:p>
    <w:p w14:paraId="3C63B354" w14:textId="77777777"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2.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Practical Botany (</w:t>
      </w:r>
      <w:proofErr w:type="spellStart"/>
      <w:r w:rsidRPr="00B2783D">
        <w:rPr>
          <w:rFonts w:ascii="Arial" w:hAnsi="Arial" w:cs="Arial"/>
          <w:sz w:val="24"/>
          <w:szCs w:val="24"/>
        </w:rPr>
        <w:t>Vol.II</w:t>
      </w:r>
      <w:proofErr w:type="spellEnd"/>
      <w:r w:rsidRPr="00B2783D">
        <w:rPr>
          <w:rFonts w:ascii="Arial" w:hAnsi="Arial" w:cs="Arial"/>
          <w:sz w:val="24"/>
          <w:szCs w:val="24"/>
        </w:rPr>
        <w:t>) – H.N. Srivastava, Pradeep Publications, Jallandhar – 200.</w:t>
      </w:r>
    </w:p>
    <w:p w14:paraId="57E37D59" w14:textId="77777777"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3.</w:t>
      </w:r>
      <w:r w:rsidR="00490D67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Modern Practical Botany – B. P. Pandey – S. Chand &amp; Co., New Delhi – 1988.</w:t>
      </w:r>
    </w:p>
    <w:p w14:paraId="4D4CA562" w14:textId="77777777"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4. College Botany Practical (Vol.1) – S. C. Santra, T. P. Chatterjee &amp; A. P. Das; New Central Book Agency (P) Ltd, Kolkata, India.</w:t>
      </w:r>
    </w:p>
    <w:p w14:paraId="10718994" w14:textId="77777777"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</w:rPr>
      </w:pPr>
      <w:r w:rsidRPr="00B2783D">
        <w:rPr>
          <w:rFonts w:ascii="Arial" w:hAnsi="Arial" w:cs="Arial"/>
          <w:sz w:val="24"/>
          <w:szCs w:val="24"/>
        </w:rPr>
        <w:t>5. Practical Book of Botany, Dr. M. Raghuram, Technical Publishers, Guntur, India; 2010</w:t>
      </w:r>
      <w:r w:rsidR="00490D67">
        <w:rPr>
          <w:rFonts w:ascii="Arial" w:hAnsi="Arial" w:cs="Arial"/>
          <w:sz w:val="24"/>
          <w:szCs w:val="24"/>
        </w:rPr>
        <w:t>.</w:t>
      </w:r>
    </w:p>
    <w:p w14:paraId="6EB7B899" w14:textId="77777777" w:rsidR="00415899" w:rsidRPr="00B2783D" w:rsidRDefault="00490D67" w:rsidP="00490D67">
      <w:pPr>
        <w:pStyle w:val="Heading1"/>
        <w:spacing w:before="61"/>
        <w:ind w:left="0" w:right="323" w:hanging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 **</w:t>
      </w:r>
    </w:p>
    <w:sectPr w:rsidR="00415899" w:rsidRPr="00B2783D" w:rsidSect="00490D67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E4A1D" w14:textId="77777777" w:rsidR="003D32E0" w:rsidRDefault="003D32E0" w:rsidP="003C4288">
      <w:r>
        <w:separator/>
      </w:r>
    </w:p>
  </w:endnote>
  <w:endnote w:type="continuationSeparator" w:id="0">
    <w:p w14:paraId="6DC0EEC6" w14:textId="77777777" w:rsidR="003D32E0" w:rsidRDefault="003D32E0" w:rsidP="003C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6BA95" w14:textId="77777777" w:rsidR="003D32E0" w:rsidRDefault="003D32E0" w:rsidP="003C4288">
      <w:r>
        <w:separator/>
      </w:r>
    </w:p>
  </w:footnote>
  <w:footnote w:type="continuationSeparator" w:id="0">
    <w:p w14:paraId="3352D09A" w14:textId="77777777" w:rsidR="003D32E0" w:rsidRDefault="003D32E0" w:rsidP="003C4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92A2923"/>
    <w:multiLevelType w:val="hybridMultilevel"/>
    <w:tmpl w:val="C4F2F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6C470AD"/>
    <w:multiLevelType w:val="hybridMultilevel"/>
    <w:tmpl w:val="DC64AA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3" w15:restartNumberingAfterBreak="0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91616AC"/>
    <w:multiLevelType w:val="hybridMultilevel"/>
    <w:tmpl w:val="B4A218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84371"/>
    <w:multiLevelType w:val="hybridMultilevel"/>
    <w:tmpl w:val="0E8450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640C04"/>
    <w:multiLevelType w:val="hybridMultilevel"/>
    <w:tmpl w:val="528069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4" w15:restartNumberingAfterBreak="0">
    <w:nsid w:val="5DFD7E2B"/>
    <w:multiLevelType w:val="hybridMultilevel"/>
    <w:tmpl w:val="3662B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6" w15:restartNumberingAfterBreak="0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6D984078"/>
    <w:multiLevelType w:val="hybridMultilevel"/>
    <w:tmpl w:val="EA601A22"/>
    <w:lvl w:ilvl="0" w:tplc="2620FD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 w15:restartNumberingAfterBreak="0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2776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 w16cid:durableId="825432936">
    <w:abstractNumId w:val="28"/>
  </w:num>
  <w:num w:numId="2" w16cid:durableId="15086754">
    <w:abstractNumId w:val="23"/>
  </w:num>
  <w:num w:numId="3" w16cid:durableId="91518507">
    <w:abstractNumId w:val="12"/>
  </w:num>
  <w:num w:numId="4" w16cid:durableId="1942646870">
    <w:abstractNumId w:val="13"/>
  </w:num>
  <w:num w:numId="5" w16cid:durableId="1559128440">
    <w:abstractNumId w:val="15"/>
  </w:num>
  <w:num w:numId="6" w16cid:durableId="731268760">
    <w:abstractNumId w:val="10"/>
  </w:num>
  <w:num w:numId="7" w16cid:durableId="1965692664">
    <w:abstractNumId w:val="26"/>
  </w:num>
  <w:num w:numId="8" w16cid:durableId="478037402">
    <w:abstractNumId w:val="9"/>
  </w:num>
  <w:num w:numId="9" w16cid:durableId="532771098">
    <w:abstractNumId w:val="6"/>
  </w:num>
  <w:num w:numId="10" w16cid:durableId="1023020672">
    <w:abstractNumId w:val="11"/>
  </w:num>
  <w:num w:numId="11" w16cid:durableId="1273787125">
    <w:abstractNumId w:val="2"/>
  </w:num>
  <w:num w:numId="12" w16cid:durableId="1529954571">
    <w:abstractNumId w:val="22"/>
  </w:num>
  <w:num w:numId="13" w16cid:durableId="679544465">
    <w:abstractNumId w:val="21"/>
  </w:num>
  <w:num w:numId="14" w16cid:durableId="1154680954">
    <w:abstractNumId w:val="0"/>
  </w:num>
  <w:num w:numId="15" w16cid:durableId="1142230284">
    <w:abstractNumId w:val="8"/>
  </w:num>
  <w:num w:numId="16" w16cid:durableId="2069567537">
    <w:abstractNumId w:val="3"/>
  </w:num>
  <w:num w:numId="17" w16cid:durableId="402219491">
    <w:abstractNumId w:val="31"/>
  </w:num>
  <w:num w:numId="18" w16cid:durableId="111286268">
    <w:abstractNumId w:val="20"/>
  </w:num>
  <w:num w:numId="19" w16cid:durableId="1122457636">
    <w:abstractNumId w:val="25"/>
  </w:num>
  <w:num w:numId="20" w16cid:durableId="854803891">
    <w:abstractNumId w:val="5"/>
  </w:num>
  <w:num w:numId="21" w16cid:durableId="492919432">
    <w:abstractNumId w:val="14"/>
  </w:num>
  <w:num w:numId="22" w16cid:durableId="2125927965">
    <w:abstractNumId w:val="32"/>
  </w:num>
  <w:num w:numId="23" w16cid:durableId="1598904737">
    <w:abstractNumId w:val="1"/>
  </w:num>
  <w:num w:numId="24" w16cid:durableId="511997349">
    <w:abstractNumId w:val="19"/>
  </w:num>
  <w:num w:numId="25" w16cid:durableId="13920755">
    <w:abstractNumId w:val="29"/>
  </w:num>
  <w:num w:numId="26" w16cid:durableId="1027488045">
    <w:abstractNumId w:val="30"/>
  </w:num>
  <w:num w:numId="27" w16cid:durableId="1610620487">
    <w:abstractNumId w:val="27"/>
  </w:num>
  <w:num w:numId="28" w16cid:durableId="302201277">
    <w:abstractNumId w:val="17"/>
  </w:num>
  <w:num w:numId="29" w16cid:durableId="209348299">
    <w:abstractNumId w:val="7"/>
  </w:num>
  <w:num w:numId="30" w16cid:durableId="333653813">
    <w:abstractNumId w:val="18"/>
  </w:num>
  <w:num w:numId="31" w16cid:durableId="188105217">
    <w:abstractNumId w:val="16"/>
  </w:num>
  <w:num w:numId="32" w16cid:durableId="1058894315">
    <w:abstractNumId w:val="4"/>
  </w:num>
  <w:num w:numId="33" w16cid:durableId="884218142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899"/>
    <w:rsid w:val="000059D3"/>
    <w:rsid w:val="0005126A"/>
    <w:rsid w:val="000B4475"/>
    <w:rsid w:val="000C3600"/>
    <w:rsid w:val="000F40C4"/>
    <w:rsid w:val="000F7C01"/>
    <w:rsid w:val="0012084D"/>
    <w:rsid w:val="0018273B"/>
    <w:rsid w:val="002C79A9"/>
    <w:rsid w:val="002E292D"/>
    <w:rsid w:val="00351510"/>
    <w:rsid w:val="003621A6"/>
    <w:rsid w:val="003C4288"/>
    <w:rsid w:val="003D32E0"/>
    <w:rsid w:val="00415899"/>
    <w:rsid w:val="004217C5"/>
    <w:rsid w:val="004262BD"/>
    <w:rsid w:val="00490D67"/>
    <w:rsid w:val="00502F2E"/>
    <w:rsid w:val="00535D8C"/>
    <w:rsid w:val="005C68FC"/>
    <w:rsid w:val="00623183"/>
    <w:rsid w:val="00627AEE"/>
    <w:rsid w:val="006E3666"/>
    <w:rsid w:val="00735FF1"/>
    <w:rsid w:val="00763782"/>
    <w:rsid w:val="00764419"/>
    <w:rsid w:val="00780684"/>
    <w:rsid w:val="00A051F2"/>
    <w:rsid w:val="00B2783D"/>
    <w:rsid w:val="00B332FF"/>
    <w:rsid w:val="00B81C6A"/>
    <w:rsid w:val="00C0699B"/>
    <w:rsid w:val="00C717AD"/>
    <w:rsid w:val="00CC5613"/>
    <w:rsid w:val="00D219F6"/>
    <w:rsid w:val="00D612EA"/>
    <w:rsid w:val="00D87FE7"/>
    <w:rsid w:val="00DC6592"/>
    <w:rsid w:val="00E16335"/>
    <w:rsid w:val="00E6220C"/>
    <w:rsid w:val="00EB433C"/>
    <w:rsid w:val="00ED1D7A"/>
    <w:rsid w:val="00F2158D"/>
    <w:rsid w:val="00F90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C7384"/>
  <w15:docId w15:val="{7180E74C-DB3E-425C-9C57-AFC1BEEB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20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E6220C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E6220C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220C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E6220C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E6220C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E6220C"/>
  </w:style>
  <w:style w:type="paragraph" w:styleId="Header">
    <w:name w:val="header"/>
    <w:basedOn w:val="Normal"/>
    <w:link w:val="HeaderChar"/>
    <w:uiPriority w:val="99"/>
    <w:unhideWhenUsed/>
    <w:rsid w:val="003C42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28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C42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288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E292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E29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8C35-B5AA-4A59-BDAD-1C4D996B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Bhushanavathi Peketi</cp:lastModifiedBy>
  <cp:revision>31</cp:revision>
  <dcterms:created xsi:type="dcterms:W3CDTF">2021-09-06T06:24:00Z</dcterms:created>
  <dcterms:modified xsi:type="dcterms:W3CDTF">2024-02-13T07:04:00Z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