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A56F" w14:textId="77777777" w:rsidR="00973CF9" w:rsidRPr="00973CF9" w:rsidRDefault="00973CF9" w:rsidP="00973CF9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7597A5B8" w14:textId="615B5B7F" w:rsidR="006A4241" w:rsidRDefault="00973CF9" w:rsidP="00D6776D">
      <w:pPr>
        <w:spacing w:after="0" w:line="240" w:lineRule="auto"/>
        <w:ind w:left="426" w:right="332"/>
        <w:jc w:val="both"/>
        <w:rPr>
          <w:rFonts w:ascii="Arial" w:hAnsi="Arial" w:cs="Arial"/>
          <w:sz w:val="24"/>
          <w:szCs w:val="24"/>
        </w:rPr>
      </w:pPr>
      <w:r w:rsidRPr="00973CF9">
        <w:rPr>
          <w:rFonts w:ascii="Arial" w:hAnsi="Arial" w:cs="Arial"/>
          <w:sz w:val="24"/>
          <w:szCs w:val="24"/>
        </w:rPr>
        <w:t xml:space="preserve">               </w:t>
      </w:r>
    </w:p>
    <w:p w14:paraId="7597A5B9" w14:textId="77777777" w:rsidR="006A4241" w:rsidRDefault="006A4241" w:rsidP="006A4241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7597A5BA" w14:textId="77777777" w:rsidR="006A4241" w:rsidRDefault="006A4241" w:rsidP="006A424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ST. JOSEPH’S COLLEGE FOR WOMEN (AUTONOMOUS) VISAKHAPATNAM</w:t>
      </w:r>
    </w:p>
    <w:p w14:paraId="7597A5BB" w14:textId="77777777" w:rsidR="006A4241" w:rsidRDefault="006A4241" w:rsidP="006A4241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7597A5BC" w14:textId="77777777" w:rsidR="006A4241" w:rsidRDefault="006A4241" w:rsidP="006A424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PATH 271P (1)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spacing w:val="20"/>
          <w:sz w:val="24"/>
          <w:szCs w:val="24"/>
        </w:rPr>
        <w:t>FUNDAMENTALS OF PLANT PATHOLOGY-II</w:t>
      </w:r>
      <w:r>
        <w:rPr>
          <w:rFonts w:ascii="Arial" w:hAnsi="Arial" w:cs="Arial"/>
          <w:bCs/>
          <w:sz w:val="24"/>
          <w:szCs w:val="24"/>
        </w:rPr>
        <w:t xml:space="preserve">      Marks:50     </w:t>
      </w:r>
    </w:p>
    <w:p w14:paraId="7597A5BD" w14:textId="77777777" w:rsidR="006A4241" w:rsidRDefault="006A4241" w:rsidP="006A4241">
      <w:pPr>
        <w:pStyle w:val="Heading2"/>
        <w:ind w:left="0"/>
      </w:pPr>
      <w:r>
        <w:rPr>
          <w:rFonts w:ascii="Arial" w:hAnsi="Arial" w:cs="Arial"/>
        </w:rPr>
        <w:t>w.e.f 22</w:t>
      </w:r>
      <w:r>
        <w:t>AJ</w:t>
      </w:r>
      <w:r>
        <w:rPr>
          <w:rFonts w:ascii="Arial" w:hAnsi="Arial" w:cs="Arial"/>
        </w:rPr>
        <w:t>_2022-2023 (Admitted batch)  PRACTICAL SYLLABUS</w:t>
      </w:r>
    </w:p>
    <w:p w14:paraId="7597A5BE" w14:textId="77777777" w:rsidR="006A4241" w:rsidRDefault="006A4241" w:rsidP="006A4241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7597A5BF" w14:textId="77777777" w:rsidR="006A4241" w:rsidRDefault="006A4241" w:rsidP="006A4241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7597A5C0" w14:textId="77777777" w:rsidR="006A4241" w:rsidRDefault="006A4241" w:rsidP="006A4241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7597A5C1" w14:textId="77777777" w:rsidR="006A4241" w:rsidRDefault="006A4241" w:rsidP="006A4241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Pathogenesis</w:t>
      </w:r>
    </w:p>
    <w:p w14:paraId="7597A5C2" w14:textId="77777777" w:rsidR="006A4241" w:rsidRDefault="006A4241" w:rsidP="006A4241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living entities that cause diseases in plants</w:t>
      </w:r>
    </w:p>
    <w:p w14:paraId="7597A5C3" w14:textId="77777777" w:rsidR="006A4241" w:rsidRDefault="006A4241" w:rsidP="006A4241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mechanism by which the diseases causing agents</w:t>
      </w:r>
    </w:p>
    <w:p w14:paraId="7597A5C4" w14:textId="77777777" w:rsidR="006A4241" w:rsidRDefault="006A4241" w:rsidP="006A4241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7597A5C5" w14:textId="77777777" w:rsidR="006A4241" w:rsidRDefault="006A4241" w:rsidP="006A4241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7597A5C6" w14:textId="77777777" w:rsidR="006A4241" w:rsidRDefault="006A4241" w:rsidP="006A4241">
      <w:pPr>
        <w:spacing w:after="0" w:line="312" w:lineRule="auto"/>
        <w:ind w:left="900" w:hanging="90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spacing w:val="20"/>
          <w:sz w:val="24"/>
          <w:szCs w:val="24"/>
        </w:rPr>
        <w:t xml:space="preserve"> Survival of plant pathogens and kinds of   inoculum  primary and secondary inoculum, pattern of survival</w:t>
      </w:r>
    </w:p>
    <w:p w14:paraId="7597A5C7" w14:textId="77777777" w:rsidR="006A4241" w:rsidRDefault="006A4241" w:rsidP="006A4241">
      <w:pPr>
        <w:spacing w:after="0" w:line="312" w:lineRule="auto"/>
        <w:ind w:left="810" w:hanging="81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Toxins - pathotoxins, phytotoxins and  vivotoxins , selective (host specific) and non-selective (host non-specific) toxins.</w:t>
      </w:r>
    </w:p>
    <w:p w14:paraId="7597A5C8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Dispersal of plant pathogens - active dispersal</w:t>
      </w:r>
    </w:p>
    <w:p w14:paraId="7597A5C9" w14:textId="77777777" w:rsidR="006A4241" w:rsidRDefault="006A4241" w:rsidP="006A4241">
      <w:pPr>
        <w:spacing w:after="0" w:line="312" w:lineRule="auto"/>
        <w:ind w:left="1080" w:hanging="108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Defense mechanisms in plants - pre-existing structural defense mechanisms.</w:t>
      </w:r>
    </w:p>
    <w:p w14:paraId="7597A5CA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7597A5CB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14:paraId="7597A5CC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1. Acquaintance with various laboratory equipment. </w:t>
      </w:r>
    </w:p>
    <w:p w14:paraId="7597A5CD" w14:textId="77777777" w:rsidR="006A4241" w:rsidRDefault="006A4241" w:rsidP="006A4241">
      <w:pPr>
        <w:spacing w:after="0" w:line="312" w:lineRule="auto"/>
        <w:ind w:left="630" w:hanging="63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2. Preparation of culture media Potato Dextrose Agar (PDA) for fungi and Nutrient   Agar (NA) for bacteria. </w:t>
      </w:r>
    </w:p>
    <w:p w14:paraId="7597A5CE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3. Isolation of fungal and bacterial pathogens. </w:t>
      </w:r>
    </w:p>
    <w:p w14:paraId="7597A5CF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4. Preservation of disease samples - dry and wet methods. </w:t>
      </w:r>
    </w:p>
    <w:p w14:paraId="7597A5D0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5. Demonstration of Koch’s postulates for fungi. </w:t>
      </w:r>
    </w:p>
    <w:p w14:paraId="7597A5D1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6. Demonstration of Koch’s postulates for bacteria. </w:t>
      </w:r>
    </w:p>
    <w:p w14:paraId="7597A5D2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7. Study of different groups of fungicides and antibiotics.</w:t>
      </w:r>
    </w:p>
    <w:p w14:paraId="7597A5D3" w14:textId="77777777" w:rsidR="006A4241" w:rsidRDefault="006A4241" w:rsidP="006A4241">
      <w:pPr>
        <w:spacing w:after="0" w:line="312" w:lineRule="auto"/>
        <w:ind w:left="1080" w:hanging="108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8. Preparation of fungicides - Bordeaux mixture, Bordeaux paste and cheshunt  Compound. </w:t>
      </w:r>
    </w:p>
    <w:p w14:paraId="7597A5D4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9. Methods of application of fungicides - soil application. </w:t>
      </w:r>
    </w:p>
    <w:p w14:paraId="7597A5D5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10. Methods of application of fungicides - seed treatment.</w:t>
      </w:r>
    </w:p>
    <w:p w14:paraId="7597A5D6" w14:textId="77777777" w:rsidR="006A4241" w:rsidRDefault="006A4241" w:rsidP="006A4241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7597A5D7" w14:textId="77777777" w:rsidR="006A4241" w:rsidRDefault="006A4241" w:rsidP="006A4241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                                          **          **          **</w:t>
      </w:r>
    </w:p>
    <w:p w14:paraId="7597A5D8" w14:textId="77777777" w:rsidR="006A4241" w:rsidRDefault="006A4241" w:rsidP="006A4241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br w:type="page"/>
      </w:r>
    </w:p>
    <w:p w14:paraId="7597A5D9" w14:textId="77777777" w:rsidR="006A4241" w:rsidRDefault="006A4241" w:rsidP="00973CF9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</w:p>
    <w:p w14:paraId="7597A5DA" w14:textId="77777777" w:rsidR="006A4241" w:rsidRDefault="006A4241" w:rsidP="00973CF9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</w:p>
    <w:p w14:paraId="7597A5DB" w14:textId="77777777" w:rsidR="006A4241" w:rsidRDefault="006A4241" w:rsidP="00973CF9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</w:p>
    <w:p w14:paraId="7597A5DC" w14:textId="77777777" w:rsidR="006A4241" w:rsidRDefault="006A4241" w:rsidP="00973CF9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</w:p>
    <w:p w14:paraId="7597A5DD" w14:textId="77777777" w:rsidR="006A4241" w:rsidRPr="00973CF9" w:rsidRDefault="006A4241" w:rsidP="00973CF9">
      <w:pPr>
        <w:tabs>
          <w:tab w:val="left" w:pos="4620"/>
        </w:tabs>
        <w:ind w:left="426" w:right="332"/>
        <w:rPr>
          <w:rFonts w:ascii="Arial" w:hAnsi="Arial" w:cs="Arial"/>
          <w:sz w:val="24"/>
          <w:szCs w:val="24"/>
        </w:rPr>
      </w:pPr>
    </w:p>
    <w:sectPr w:rsidR="006A4241" w:rsidRPr="00973CF9" w:rsidSect="00973CF9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1DE1"/>
    <w:multiLevelType w:val="hybridMultilevel"/>
    <w:tmpl w:val="D5EC393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3A54163"/>
    <w:multiLevelType w:val="hybridMultilevel"/>
    <w:tmpl w:val="C8FC2832"/>
    <w:lvl w:ilvl="0" w:tplc="8F7AB6F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B6025"/>
    <w:multiLevelType w:val="hybridMultilevel"/>
    <w:tmpl w:val="8672367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77E27374"/>
    <w:multiLevelType w:val="hybridMultilevel"/>
    <w:tmpl w:val="08D64AEA"/>
    <w:lvl w:ilvl="0" w:tplc="4EDCCB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55618864">
    <w:abstractNumId w:val="0"/>
  </w:num>
  <w:num w:numId="2" w16cid:durableId="1022710040">
    <w:abstractNumId w:val="1"/>
  </w:num>
  <w:num w:numId="3" w16cid:durableId="14196486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4861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CF9"/>
    <w:rsid w:val="00240D11"/>
    <w:rsid w:val="006832ED"/>
    <w:rsid w:val="006A4241"/>
    <w:rsid w:val="00751A18"/>
    <w:rsid w:val="00973CF9"/>
    <w:rsid w:val="00AD7CD2"/>
    <w:rsid w:val="00D6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7A56F"/>
  <w15:docId w15:val="{CF8AED6B-7EA3-4983-9D75-E9142CD8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CF9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241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6A4241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CF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42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6A4241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6</cp:revision>
  <dcterms:created xsi:type="dcterms:W3CDTF">2023-11-25T05:38:00Z</dcterms:created>
  <dcterms:modified xsi:type="dcterms:W3CDTF">2024-02-13T06:51:00Z</dcterms:modified>
</cp:coreProperties>
</file>