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20DBF" w14:textId="77777777" w:rsidR="003715A3" w:rsidRPr="003715A3" w:rsidRDefault="003715A3" w:rsidP="003715A3">
      <w:pPr>
        <w:pStyle w:val="BodyText"/>
        <w:spacing w:before="77"/>
        <w:ind w:left="1261" w:firstLine="0"/>
      </w:pPr>
      <w:r w:rsidRPr="003715A3">
        <w:t>ST.JOSEPH’S COLLEGE FOR WOMEN (AUTONOMOUS), VISAKHAPATNAM</w:t>
      </w:r>
    </w:p>
    <w:p w14:paraId="5EA64182" w14:textId="77777777" w:rsidR="003715A3" w:rsidRPr="003715A3" w:rsidRDefault="003715A3" w:rsidP="003715A3">
      <w:pPr>
        <w:tabs>
          <w:tab w:val="left" w:pos="3315"/>
          <w:tab w:val="left" w:pos="4368"/>
          <w:tab w:val="left" w:pos="8741"/>
        </w:tabs>
        <w:spacing w:after="0" w:line="240" w:lineRule="auto"/>
        <w:ind w:left="540" w:right="277" w:hanging="540"/>
        <w:rPr>
          <w:rFonts w:ascii="Arial" w:hAnsi="Arial" w:cs="Arial"/>
          <w:sz w:val="24"/>
          <w:szCs w:val="24"/>
        </w:rPr>
      </w:pPr>
      <w:r w:rsidRPr="003715A3">
        <w:rPr>
          <w:rFonts w:ascii="Arial" w:hAnsi="Arial" w:cs="Arial"/>
          <w:sz w:val="24"/>
          <w:szCs w:val="24"/>
        </w:rPr>
        <w:t xml:space="preserve">         II</w:t>
      </w:r>
      <w:r w:rsidRPr="003715A3">
        <w:rPr>
          <w:rFonts w:ascii="Arial" w:hAnsi="Arial" w:cs="Arial"/>
          <w:spacing w:val="-3"/>
          <w:sz w:val="24"/>
          <w:szCs w:val="24"/>
        </w:rPr>
        <w:t xml:space="preserve"> </w:t>
      </w:r>
      <w:r w:rsidRPr="003715A3">
        <w:rPr>
          <w:rFonts w:ascii="Arial" w:hAnsi="Arial" w:cs="Arial"/>
          <w:sz w:val="24"/>
          <w:szCs w:val="24"/>
        </w:rPr>
        <w:t>SEMESTER</w:t>
      </w:r>
      <w:r w:rsidRPr="003715A3">
        <w:rPr>
          <w:rFonts w:ascii="Arial" w:hAnsi="Arial" w:cs="Arial"/>
          <w:sz w:val="24"/>
          <w:szCs w:val="24"/>
        </w:rPr>
        <w:tab/>
        <w:t xml:space="preserve">               </w:t>
      </w:r>
      <w:r w:rsidRPr="003715A3">
        <w:rPr>
          <w:rFonts w:ascii="Arial" w:hAnsi="Arial" w:cs="Arial"/>
          <w:b/>
          <w:sz w:val="24"/>
          <w:szCs w:val="24"/>
        </w:rPr>
        <w:t>HOME</w:t>
      </w:r>
      <w:r w:rsidR="001375C3">
        <w:rPr>
          <w:rFonts w:ascii="Arial" w:hAnsi="Arial" w:cs="Arial"/>
          <w:b/>
          <w:sz w:val="24"/>
          <w:szCs w:val="24"/>
        </w:rPr>
        <w:t xml:space="preserve">SCIENCE                        </w:t>
      </w:r>
      <w:r w:rsidR="00F70EA8" w:rsidRPr="003715A3">
        <w:rPr>
          <w:rFonts w:ascii="Arial" w:hAnsi="Arial" w:cs="Arial"/>
          <w:sz w:val="24"/>
          <w:szCs w:val="24"/>
        </w:rPr>
        <w:t xml:space="preserve">TIME: 4HRS/WEEK        </w:t>
      </w:r>
    </w:p>
    <w:p w14:paraId="2B2C125C" w14:textId="2C4C0C51" w:rsidR="003715A3" w:rsidRPr="003715A3" w:rsidRDefault="003715A3" w:rsidP="003715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hAnsi="Arial" w:cs="Arial"/>
          <w:sz w:val="24"/>
          <w:szCs w:val="24"/>
        </w:rPr>
        <w:t xml:space="preserve">         HS</w:t>
      </w:r>
      <w:r w:rsidRPr="003715A3">
        <w:rPr>
          <w:rFonts w:ascii="Arial" w:hAnsi="Arial" w:cs="Arial"/>
          <w:spacing w:val="-3"/>
          <w:sz w:val="24"/>
          <w:szCs w:val="24"/>
        </w:rPr>
        <w:t xml:space="preserve"> </w:t>
      </w:r>
      <w:r w:rsidR="000B71D7">
        <w:rPr>
          <w:rFonts w:ascii="Arial" w:hAnsi="Arial" w:cs="Arial"/>
          <w:spacing w:val="-3"/>
          <w:sz w:val="24"/>
          <w:szCs w:val="24"/>
        </w:rPr>
        <w:t>220</w:t>
      </w:r>
      <w:r w:rsidR="00DB41FC">
        <w:rPr>
          <w:rFonts w:ascii="Arial" w:hAnsi="Arial" w:cs="Arial"/>
          <w:spacing w:val="-3"/>
          <w:sz w:val="24"/>
          <w:szCs w:val="24"/>
        </w:rPr>
        <w:t>3</w:t>
      </w:r>
      <w:r w:rsidR="000B71D7">
        <w:rPr>
          <w:rFonts w:ascii="Arial" w:hAnsi="Arial" w:cs="Arial"/>
          <w:sz w:val="24"/>
          <w:szCs w:val="24"/>
        </w:rPr>
        <w:t xml:space="preserve"> </w:t>
      </w:r>
      <w:r w:rsidRPr="003715A3">
        <w:rPr>
          <w:rFonts w:ascii="Arial" w:hAnsi="Arial" w:cs="Arial"/>
          <w:sz w:val="24"/>
          <w:szCs w:val="24"/>
        </w:rPr>
        <w:t xml:space="preserve"> (3)</w:t>
      </w:r>
      <w:r w:rsidRPr="003715A3">
        <w:rPr>
          <w:rFonts w:ascii="Arial" w:hAnsi="Arial" w:cs="Arial"/>
          <w:sz w:val="24"/>
          <w:szCs w:val="24"/>
        </w:rPr>
        <w:tab/>
      </w:r>
      <w:r w:rsidRPr="003715A3">
        <w:rPr>
          <w:rFonts w:ascii="Arial" w:hAnsi="Arial" w:cs="Arial"/>
          <w:sz w:val="24"/>
          <w:szCs w:val="24"/>
        </w:rPr>
        <w:tab/>
      </w:r>
      <w:r w:rsidRPr="003715A3">
        <w:rPr>
          <w:rFonts w:ascii="Arial" w:hAnsi="Arial" w:cs="Arial"/>
          <w:sz w:val="24"/>
          <w:szCs w:val="24"/>
        </w:rPr>
        <w:tab/>
      </w:r>
      <w:r w:rsidRPr="003715A3">
        <w:rPr>
          <w:rFonts w:ascii="Arial" w:eastAsia="Times New Roman" w:hAnsi="Arial" w:cs="Arial"/>
          <w:b/>
          <w:bCs/>
          <w:color w:val="000000"/>
          <w:sz w:val="24"/>
          <w:szCs w:val="24"/>
        </w:rPr>
        <w:t>HOUSING FOR BETTER LIVING</w:t>
      </w:r>
      <w:r w:rsidRPr="003715A3">
        <w:rPr>
          <w:rFonts w:ascii="Arial" w:eastAsia="Times New Roman" w:hAnsi="Arial" w:cs="Arial"/>
          <w:sz w:val="24"/>
          <w:szCs w:val="24"/>
        </w:rPr>
        <w:tab/>
        <w:t xml:space="preserve">     </w:t>
      </w:r>
      <w:r w:rsidR="001375C3">
        <w:rPr>
          <w:rFonts w:ascii="Arial" w:eastAsia="Times New Roman" w:hAnsi="Arial" w:cs="Arial"/>
          <w:sz w:val="24"/>
          <w:szCs w:val="24"/>
        </w:rPr>
        <w:t xml:space="preserve">   </w:t>
      </w:r>
      <w:r w:rsidR="00F70EA8" w:rsidRPr="003715A3">
        <w:rPr>
          <w:rFonts w:ascii="Arial" w:hAnsi="Arial" w:cs="Arial"/>
          <w:sz w:val="24"/>
          <w:szCs w:val="24"/>
        </w:rPr>
        <w:t>MAX.MARKS:100</w:t>
      </w:r>
    </w:p>
    <w:p w14:paraId="54C9301B" w14:textId="77777777" w:rsidR="003715A3" w:rsidRPr="003715A3" w:rsidRDefault="003715A3" w:rsidP="003715A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3715A3">
        <w:rPr>
          <w:rFonts w:ascii="Arial" w:hAnsi="Arial" w:cs="Arial"/>
          <w:sz w:val="24"/>
          <w:szCs w:val="24"/>
        </w:rPr>
        <w:t xml:space="preserve">          w.e.f. 2020 –</w:t>
      </w:r>
      <w:r w:rsidRPr="003715A3">
        <w:rPr>
          <w:rFonts w:ascii="Arial" w:hAnsi="Arial" w:cs="Arial"/>
          <w:spacing w:val="-5"/>
          <w:sz w:val="24"/>
          <w:szCs w:val="24"/>
        </w:rPr>
        <w:t xml:space="preserve"> </w:t>
      </w:r>
      <w:r w:rsidRPr="003715A3">
        <w:rPr>
          <w:rFonts w:ascii="Arial" w:hAnsi="Arial" w:cs="Arial"/>
          <w:sz w:val="24"/>
          <w:szCs w:val="24"/>
        </w:rPr>
        <w:t>2021</w:t>
      </w:r>
      <w:r w:rsidRPr="003715A3">
        <w:rPr>
          <w:rFonts w:ascii="Arial" w:hAnsi="Arial" w:cs="Arial"/>
          <w:spacing w:val="-3"/>
          <w:sz w:val="24"/>
          <w:szCs w:val="24"/>
        </w:rPr>
        <w:t xml:space="preserve"> </w:t>
      </w:r>
      <w:r w:rsidRPr="003715A3">
        <w:rPr>
          <w:rFonts w:ascii="Arial" w:hAnsi="Arial" w:cs="Arial"/>
          <w:sz w:val="24"/>
          <w:szCs w:val="24"/>
        </w:rPr>
        <w:t>(“20AH”)</w:t>
      </w:r>
      <w:r w:rsidRPr="003715A3">
        <w:rPr>
          <w:rFonts w:ascii="Arial" w:hAnsi="Arial" w:cs="Arial"/>
          <w:sz w:val="24"/>
          <w:szCs w:val="24"/>
        </w:rPr>
        <w:tab/>
      </w:r>
      <w:r w:rsidR="00F70EA8">
        <w:rPr>
          <w:rFonts w:ascii="Arial" w:hAnsi="Arial" w:cs="Arial"/>
          <w:sz w:val="24"/>
          <w:szCs w:val="24"/>
        </w:rPr>
        <w:t xml:space="preserve">   </w:t>
      </w:r>
      <w:r w:rsidRPr="003715A3">
        <w:rPr>
          <w:rFonts w:ascii="Arial" w:hAnsi="Arial" w:cs="Arial"/>
          <w:b/>
          <w:sz w:val="24"/>
          <w:szCs w:val="24"/>
        </w:rPr>
        <w:t>SYLLABUS</w:t>
      </w:r>
    </w:p>
    <w:p w14:paraId="45477019" w14:textId="77777777" w:rsidR="001375C3" w:rsidRPr="001375C3" w:rsidRDefault="001375C3" w:rsidP="001375C3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bCs/>
          <w:color w:val="FF0000"/>
          <w:sz w:val="24"/>
          <w:szCs w:val="24"/>
        </w:rPr>
      </w:pPr>
      <w:r w:rsidRPr="001375C3">
        <w:rPr>
          <w:rFonts w:ascii="Arial" w:eastAsia="Times New Roman" w:hAnsi="Arial" w:cs="Arial"/>
          <w:b/>
          <w:bCs/>
          <w:color w:val="FF0000"/>
          <w:sz w:val="24"/>
          <w:szCs w:val="24"/>
        </w:rPr>
        <w:t>OBJECTIVES:</w:t>
      </w:r>
    </w:p>
    <w:p w14:paraId="60A44553" w14:textId="77777777" w:rsidR="003715A3" w:rsidRPr="00F70EA8" w:rsidRDefault="00F70EA8" w:rsidP="001375C3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F70EA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OUTCOMES OF THE COURSE: </w:t>
      </w:r>
    </w:p>
    <w:p w14:paraId="19045D9E" w14:textId="77777777" w:rsidR="003715A3" w:rsidRPr="003715A3" w:rsidRDefault="003715A3" w:rsidP="001375C3">
      <w:pPr>
        <w:spacing w:after="0" w:line="24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At the end of the course, the students will be able to learn </w:t>
      </w:r>
    </w:p>
    <w:p w14:paraId="57882F6B" w14:textId="77777777" w:rsidR="003715A3" w:rsidRPr="003715A3" w:rsidRDefault="003715A3" w:rsidP="001375C3">
      <w:pPr>
        <w:spacing w:after="0" w:line="24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A) Remember and explain in a systematic way </w:t>
      </w:r>
    </w:p>
    <w:p w14:paraId="1E8FFE7B" w14:textId="77777777" w:rsidR="003715A3" w:rsidRPr="003715A3" w:rsidRDefault="003715A3" w:rsidP="001375C3">
      <w:pPr>
        <w:spacing w:after="0" w:line="240" w:lineRule="auto"/>
        <w:ind w:left="144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● Importance of house for better living </w:t>
      </w:r>
    </w:p>
    <w:p w14:paraId="152269A9" w14:textId="77777777" w:rsidR="003715A3" w:rsidRPr="003715A3" w:rsidRDefault="003715A3" w:rsidP="001375C3">
      <w:pPr>
        <w:spacing w:after="0" w:line="240" w:lineRule="auto"/>
        <w:ind w:left="144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● Requirements to purchase land, building materials protection and care of house </w:t>
      </w:r>
    </w:p>
    <w:p w14:paraId="643C3BFA" w14:textId="77777777" w:rsidR="003715A3" w:rsidRPr="003715A3" w:rsidRDefault="003715A3" w:rsidP="001375C3">
      <w:pPr>
        <w:spacing w:after="0" w:line="24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B) Understands and Uses </w:t>
      </w:r>
    </w:p>
    <w:p w14:paraId="75D5DFE0" w14:textId="77777777" w:rsidR="003715A3" w:rsidRPr="003715A3" w:rsidRDefault="003715A3" w:rsidP="001375C3">
      <w:pPr>
        <w:spacing w:after="0" w:line="240" w:lineRule="auto"/>
        <w:ind w:left="144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● Principles of planning a house with an emphasis on kitchen plans </w:t>
      </w:r>
    </w:p>
    <w:p w14:paraId="28FA9075" w14:textId="77777777" w:rsidR="003715A3" w:rsidRPr="003715A3" w:rsidRDefault="003715A3" w:rsidP="001375C3">
      <w:pPr>
        <w:spacing w:after="0" w:line="240" w:lineRule="auto"/>
        <w:ind w:left="144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● Types and properties of building materials </w:t>
      </w:r>
    </w:p>
    <w:p w14:paraId="2F84AA8D" w14:textId="77777777" w:rsidR="003715A3" w:rsidRPr="003715A3" w:rsidRDefault="003715A3" w:rsidP="001375C3">
      <w:pPr>
        <w:spacing w:after="0" w:line="24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C) Critically explains, judges </w:t>
      </w:r>
    </w:p>
    <w:p w14:paraId="0F8FB918" w14:textId="77777777" w:rsidR="003715A3" w:rsidRPr="003715A3" w:rsidRDefault="003715A3" w:rsidP="001375C3">
      <w:pPr>
        <w:spacing w:after="0" w:line="240" w:lineRule="auto"/>
        <w:ind w:left="144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● Planning of different rooms in a house. </w:t>
      </w:r>
    </w:p>
    <w:p w14:paraId="17BC8757" w14:textId="77777777" w:rsidR="003715A3" w:rsidRPr="003715A3" w:rsidRDefault="003715A3" w:rsidP="001375C3">
      <w:pPr>
        <w:spacing w:after="0" w:line="240" w:lineRule="auto"/>
        <w:ind w:left="144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● House plans for different income groups. </w:t>
      </w:r>
    </w:p>
    <w:p w14:paraId="36A0E23B" w14:textId="77777777" w:rsidR="003715A3" w:rsidRPr="003715A3" w:rsidRDefault="003715A3" w:rsidP="001375C3">
      <w:pPr>
        <w:spacing w:after="0" w:line="240" w:lineRule="auto"/>
        <w:ind w:left="144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● Advantages and disadvantages of own and rented house. </w:t>
      </w:r>
    </w:p>
    <w:p w14:paraId="5513D22A" w14:textId="77777777" w:rsidR="003715A3" w:rsidRPr="003715A3" w:rsidRDefault="003715A3" w:rsidP="001375C3">
      <w:pPr>
        <w:spacing w:after="0" w:line="240" w:lineRule="auto"/>
        <w:ind w:left="144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● Protection of house from dampness, termites, fire etc., </w:t>
      </w:r>
    </w:p>
    <w:p w14:paraId="74728233" w14:textId="77777777" w:rsidR="003715A3" w:rsidRPr="003715A3" w:rsidRDefault="003715A3" w:rsidP="001375C3">
      <w:pPr>
        <w:spacing w:after="0" w:line="240" w:lineRule="auto"/>
        <w:ind w:left="144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● Selection and purchase of equipment for the house. </w:t>
      </w:r>
    </w:p>
    <w:p w14:paraId="67F9E2C6" w14:textId="77777777" w:rsidR="003715A3" w:rsidRPr="003715A3" w:rsidRDefault="003715A3" w:rsidP="001375C3">
      <w:pPr>
        <w:spacing w:after="0" w:line="24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D) </w:t>
      </w:r>
      <w:r w:rsidRPr="003715A3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Working in out of prescribed areas under co-curricular activity </w:t>
      </w:r>
    </w:p>
    <w:p w14:paraId="787DB6B2" w14:textId="77777777" w:rsidR="003715A3" w:rsidRPr="003715A3" w:rsidRDefault="003715A3" w:rsidP="001375C3">
      <w:pPr>
        <w:spacing w:after="0" w:line="240" w:lineRule="auto"/>
        <w:ind w:left="2410" w:hanging="283"/>
        <w:jc w:val="both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● Study of building materials and equipment which are not included in the syllabus </w:t>
      </w:r>
    </w:p>
    <w:p w14:paraId="09D6B2AB" w14:textId="77777777" w:rsidR="003715A3" w:rsidRPr="003715A3" w:rsidRDefault="003715A3" w:rsidP="001375C3">
      <w:pPr>
        <w:spacing w:after="0" w:line="240" w:lineRule="auto"/>
        <w:ind w:left="144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● Visiting Places –Building sites/ Construction </w:t>
      </w:r>
    </w:p>
    <w:p w14:paraId="0C910219" w14:textId="77777777" w:rsidR="003715A3" w:rsidRPr="003715A3" w:rsidRDefault="003715A3" w:rsidP="001375C3">
      <w:pPr>
        <w:spacing w:after="0" w:line="24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E) Practical skills </w:t>
      </w:r>
    </w:p>
    <w:p w14:paraId="320A207F" w14:textId="77777777" w:rsidR="003715A3" w:rsidRPr="003715A3" w:rsidRDefault="003715A3" w:rsidP="001375C3">
      <w:pPr>
        <w:spacing w:after="0" w:line="240" w:lineRule="auto"/>
        <w:ind w:left="2410" w:hanging="250"/>
        <w:jc w:val="both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● Drawing of floor plans of houses for different income groups using symbols. </w:t>
      </w:r>
    </w:p>
    <w:p w14:paraId="498D7071" w14:textId="77777777" w:rsidR="003715A3" w:rsidRPr="003715A3" w:rsidRDefault="003715A3" w:rsidP="001375C3">
      <w:pPr>
        <w:spacing w:after="0" w:line="240" w:lineRule="auto"/>
        <w:ind w:left="144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● Drawing of different kitchen plans </w:t>
      </w:r>
    </w:p>
    <w:p w14:paraId="521F83C1" w14:textId="77777777" w:rsidR="003715A3" w:rsidRPr="003715A3" w:rsidRDefault="003715A3" w:rsidP="001375C3">
      <w:pPr>
        <w:spacing w:after="0" w:line="240" w:lineRule="auto"/>
        <w:ind w:left="144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● Study and identification of different building materials. </w:t>
      </w:r>
    </w:p>
    <w:p w14:paraId="1E0E61C0" w14:textId="77777777" w:rsidR="003715A3" w:rsidRPr="003715A3" w:rsidRDefault="001375C3" w:rsidP="001375C3">
      <w:pPr>
        <w:spacing w:after="0" w:line="240" w:lineRule="auto"/>
        <w:ind w:left="2410" w:hanging="25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● </w:t>
      </w:r>
      <w:r w:rsidR="003715A3"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Study of electrical and non-electrical equipment for the house, their operation and care. </w:t>
      </w:r>
      <w:r w:rsidR="003715A3" w:rsidRPr="003715A3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</w:p>
    <w:p w14:paraId="28C8C60A" w14:textId="77777777" w:rsidR="003715A3" w:rsidRPr="003715A3" w:rsidRDefault="003715A3" w:rsidP="001375C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39622575" w14:textId="77777777" w:rsidR="003715A3" w:rsidRPr="003715A3" w:rsidRDefault="003715A3" w:rsidP="001375C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    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3715A3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UNIT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–</w:t>
      </w:r>
      <w:r w:rsidRPr="003715A3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I: HOUSING </w:t>
      </w:r>
    </w:p>
    <w:p w14:paraId="0543B959" w14:textId="77777777" w:rsidR="003715A3" w:rsidRPr="003715A3" w:rsidRDefault="003715A3" w:rsidP="001375C3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● Importance and functions of a house; Influence of housing on Health and Family Living </w:t>
      </w:r>
    </w:p>
    <w:p w14:paraId="122A3585" w14:textId="77777777" w:rsidR="003715A3" w:rsidRPr="003715A3" w:rsidRDefault="003715A3" w:rsidP="001375C3">
      <w:pPr>
        <w:spacing w:after="0" w:line="24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Factors influencing the choice of house. </w:t>
      </w:r>
    </w:p>
    <w:p w14:paraId="7853ECE8" w14:textId="77777777" w:rsidR="003715A3" w:rsidRPr="003715A3" w:rsidRDefault="003715A3" w:rsidP="001375C3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● Requirements for purchasing land for building a house - Selection of site-soil condition, </w:t>
      </w:r>
    </w:p>
    <w:p w14:paraId="46B465F5" w14:textId="77777777" w:rsidR="003715A3" w:rsidRPr="003715A3" w:rsidRDefault="001375C3" w:rsidP="001375C3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locality, </w:t>
      </w:r>
      <w:r w:rsidR="003715A3"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orientation, sanitary facilities, good </w:t>
      </w:r>
      <w:r>
        <w:rPr>
          <w:rFonts w:ascii="Arial" w:eastAsia="Times New Roman" w:hAnsi="Arial" w:cs="Arial"/>
          <w:color w:val="000000"/>
          <w:sz w:val="24"/>
          <w:szCs w:val="24"/>
        </w:rPr>
        <w:t>neighbor</w:t>
      </w:r>
      <w:r w:rsidR="003715A3"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hood, legal characteristics etc. </w:t>
      </w:r>
    </w:p>
    <w:p w14:paraId="11B85494" w14:textId="77777777" w:rsidR="003715A3" w:rsidRPr="003715A3" w:rsidRDefault="003715A3" w:rsidP="001375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14:paraId="67916CCF" w14:textId="77777777" w:rsidR="003715A3" w:rsidRPr="003715A3" w:rsidRDefault="003715A3" w:rsidP="001375C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   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 </w:t>
      </w:r>
      <w:r w:rsidRPr="003715A3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UNIT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– </w:t>
      </w:r>
      <w:r w:rsidRPr="003715A3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II: HOUSE PLANS </w:t>
      </w:r>
    </w:p>
    <w:p w14:paraId="51082022" w14:textId="77777777" w:rsidR="003715A3" w:rsidRPr="003715A3" w:rsidRDefault="003715A3" w:rsidP="001375C3">
      <w:pPr>
        <w:spacing w:after="0" w:line="240" w:lineRule="auto"/>
        <w:ind w:left="993" w:hanging="273"/>
        <w:jc w:val="both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>● Principles of planning a house – aspect, prospect, privacy, flexibility, roominess, grouping, circulation, sanitation, pr</w:t>
      </w:r>
      <w:r w:rsidR="001375C3">
        <w:rPr>
          <w:rFonts w:ascii="Arial" w:eastAsia="Times New Roman" w:hAnsi="Arial" w:cs="Arial"/>
          <w:color w:val="000000"/>
          <w:sz w:val="24"/>
          <w:szCs w:val="24"/>
        </w:rPr>
        <w:t>actical considerations etc.</w:t>
      </w:r>
    </w:p>
    <w:p w14:paraId="3FC59783" w14:textId="77777777" w:rsidR="003715A3" w:rsidRPr="003715A3" w:rsidRDefault="003715A3" w:rsidP="001375C3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• Planning of different rooms in the house – verandah, living room, bed room, kitchen etc. </w:t>
      </w:r>
    </w:p>
    <w:p w14:paraId="1A524A4B" w14:textId="77777777" w:rsidR="003715A3" w:rsidRPr="003715A3" w:rsidRDefault="003715A3" w:rsidP="001375C3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• Kitchen plans – planning of efficient work centers (L shape, U shape, single walled, </w:t>
      </w:r>
    </w:p>
    <w:p w14:paraId="61F8E095" w14:textId="77777777" w:rsidR="003715A3" w:rsidRPr="003715A3" w:rsidRDefault="003715A3" w:rsidP="001375C3">
      <w:pPr>
        <w:spacing w:after="0" w:line="240" w:lineRule="auto"/>
        <w:ind w:left="993" w:hanging="142"/>
        <w:jc w:val="both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peninsular shaped kitchens) and storage facilities in kitchen and other rooms. </w:t>
      </w:r>
    </w:p>
    <w:p w14:paraId="23CC9CF5" w14:textId="77777777" w:rsidR="003715A3" w:rsidRPr="003715A3" w:rsidRDefault="003715A3" w:rsidP="001375C3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• Advantages and disadvantages of owning and renting a house. </w:t>
      </w:r>
    </w:p>
    <w:p w14:paraId="7BAE1AE6" w14:textId="77777777" w:rsidR="003715A3" w:rsidRPr="003715A3" w:rsidRDefault="003715A3" w:rsidP="001375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14:paraId="614AD6B9" w14:textId="77777777" w:rsidR="003715A3" w:rsidRPr="003715A3" w:rsidRDefault="003715A3" w:rsidP="001375C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  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</w:t>
      </w:r>
      <w:r w:rsidRPr="003715A3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UNIT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– </w:t>
      </w:r>
      <w:r w:rsidRPr="003715A3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III: BUILDING MATERIALSAND FINISHES </w:t>
      </w:r>
    </w:p>
    <w:p w14:paraId="0F1C6A13" w14:textId="77777777" w:rsidR="003715A3" w:rsidRPr="003715A3" w:rsidRDefault="003715A3" w:rsidP="001375C3">
      <w:pPr>
        <w:spacing w:after="0" w:line="240" w:lineRule="auto"/>
        <w:ind w:left="993" w:hanging="273"/>
        <w:jc w:val="both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>• Stone –Different types and properties; Clay products – T</w:t>
      </w:r>
      <w:r w:rsidR="001375C3">
        <w:rPr>
          <w:rFonts w:ascii="Arial" w:eastAsia="Times New Roman" w:hAnsi="Arial" w:cs="Arial"/>
          <w:color w:val="000000"/>
          <w:sz w:val="24"/>
          <w:szCs w:val="24"/>
        </w:rPr>
        <w:t xml:space="preserve">ypes; Cement; Mortar; Concrete; </w:t>
      </w:r>
      <w:r w:rsidRPr="003715A3">
        <w:rPr>
          <w:rFonts w:ascii="Arial" w:eastAsia="Times New Roman" w:hAnsi="Arial" w:cs="Arial"/>
          <w:color w:val="000000"/>
          <w:sz w:val="24"/>
          <w:szCs w:val="24"/>
        </w:rPr>
        <w:t>Timber; Plywood &amp; related products; Plastics &amp; rel</w:t>
      </w:r>
      <w:r w:rsidR="001375C3">
        <w:rPr>
          <w:rFonts w:ascii="Arial" w:eastAsia="Times New Roman" w:hAnsi="Arial" w:cs="Arial"/>
          <w:color w:val="000000"/>
          <w:sz w:val="24"/>
          <w:szCs w:val="24"/>
        </w:rPr>
        <w:t xml:space="preserve">ated products; Paints &amp; related </w:t>
      </w: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products; Ferrous &amp; nonferrous metals; Gypsum &amp; related products . </w:t>
      </w:r>
    </w:p>
    <w:p w14:paraId="501E1FD6" w14:textId="77777777" w:rsidR="003715A3" w:rsidRPr="003715A3" w:rsidRDefault="003715A3" w:rsidP="001375C3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• Finishes –Floor, wall and ceiling Finishes – types and materials- Factors affecting in </w:t>
      </w:r>
    </w:p>
    <w:p w14:paraId="2EB832C7" w14:textId="77777777" w:rsidR="003715A3" w:rsidRPr="003715A3" w:rsidRDefault="003715A3" w:rsidP="001375C3">
      <w:pPr>
        <w:spacing w:after="0" w:line="240" w:lineRule="auto"/>
        <w:ind w:left="142" w:firstLine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>choosing of finishes.</w:t>
      </w:r>
    </w:p>
    <w:p w14:paraId="6B80D48E" w14:textId="77777777" w:rsidR="003715A3" w:rsidRPr="003715A3" w:rsidRDefault="003715A3" w:rsidP="001375C3">
      <w:pPr>
        <w:spacing w:after="0" w:line="24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48674ABD" w14:textId="77777777" w:rsidR="003715A3" w:rsidRPr="003715A3" w:rsidRDefault="003715A3" w:rsidP="001375C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   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3715A3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UNIT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- </w:t>
      </w:r>
      <w:r w:rsidRPr="003715A3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IV:BUILDING STANDARDS </w:t>
      </w:r>
    </w:p>
    <w:p w14:paraId="3DAB17F1" w14:textId="77777777" w:rsidR="003715A3" w:rsidRPr="003715A3" w:rsidRDefault="003715A3" w:rsidP="001375C3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• Housing standards-Importance,Functions, Floor Space Index (FSI), Setback, Zoning </w:t>
      </w:r>
    </w:p>
    <w:p w14:paraId="67C245E0" w14:textId="77777777" w:rsidR="003715A3" w:rsidRPr="003715A3" w:rsidRDefault="003715A3" w:rsidP="001375C3">
      <w:pPr>
        <w:spacing w:after="0" w:line="240" w:lineRule="auto"/>
        <w:ind w:left="851" w:hanging="131"/>
        <w:jc w:val="both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• Types of Houses: Detached, Semi-Detached, Row, Group Housing, Apartments, Sky scrapers </w:t>
      </w:r>
    </w:p>
    <w:p w14:paraId="22FF8D99" w14:textId="77777777" w:rsidR="003715A3" w:rsidRPr="003715A3" w:rsidRDefault="003715A3" w:rsidP="001375C3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• Prefabricated Construction, Laurie baker Housing </w:t>
      </w:r>
    </w:p>
    <w:p w14:paraId="40E7FDA6" w14:textId="77777777" w:rsidR="003715A3" w:rsidRPr="003715A3" w:rsidRDefault="003715A3" w:rsidP="001375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3715A3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   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</w:p>
    <w:p w14:paraId="1EFAA5B2" w14:textId="77777777" w:rsidR="003715A3" w:rsidRPr="003715A3" w:rsidRDefault="003715A3" w:rsidP="001375C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   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3715A3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UNIT – </w:t>
      </w:r>
      <w:r w:rsidRPr="003715A3">
        <w:rPr>
          <w:rFonts w:ascii="Arial" w:eastAsia="Times New Roman" w:hAnsi="Arial" w:cs="Arial"/>
          <w:b/>
          <w:bCs/>
          <w:color w:val="000000"/>
          <w:sz w:val="24"/>
          <w:szCs w:val="24"/>
        </w:rPr>
        <w:t>V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3715A3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:HOUSEHOLD EQUIPMENT </w:t>
      </w:r>
    </w:p>
    <w:p w14:paraId="10B34FB8" w14:textId="77777777" w:rsidR="003715A3" w:rsidRPr="003715A3" w:rsidRDefault="003715A3" w:rsidP="001375C3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• Factors to be considered for the selection and purchase of household equipment. </w:t>
      </w:r>
    </w:p>
    <w:p w14:paraId="4A060635" w14:textId="77777777" w:rsidR="003715A3" w:rsidRPr="003715A3" w:rsidRDefault="003715A3" w:rsidP="001375C3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• Construction principles and care of the following equipment </w:t>
      </w:r>
    </w:p>
    <w:p w14:paraId="6428FA37" w14:textId="77777777" w:rsidR="003715A3" w:rsidRPr="003715A3" w:rsidRDefault="003715A3" w:rsidP="001375C3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MS Mincho" w:hAnsi="MS Mincho" w:cs="Arial"/>
          <w:color w:val="000000"/>
          <w:sz w:val="24"/>
          <w:szCs w:val="24"/>
        </w:rPr>
        <w:t>➢</w:t>
      </w: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 Small electrical appliances – mixers, toasters, beaters, iron etc. </w:t>
      </w:r>
    </w:p>
    <w:p w14:paraId="1313FD74" w14:textId="77777777" w:rsidR="003715A3" w:rsidRPr="003715A3" w:rsidRDefault="003715A3" w:rsidP="001375C3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MS Mincho" w:hAnsi="MS Mincho" w:cs="Arial"/>
          <w:color w:val="000000"/>
          <w:sz w:val="24"/>
          <w:szCs w:val="24"/>
        </w:rPr>
        <w:t>➢</w:t>
      </w: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 Large electrical appliances – refrigerator, washing machine, vaccum cleaner, dish </w:t>
      </w:r>
    </w:p>
    <w:p w14:paraId="00EF0D15" w14:textId="77777777" w:rsidR="003715A3" w:rsidRPr="003715A3" w:rsidRDefault="003715A3" w:rsidP="001375C3">
      <w:pPr>
        <w:spacing w:after="0" w:line="240" w:lineRule="auto"/>
        <w:ind w:left="720" w:firstLine="273"/>
        <w:jc w:val="both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washer, electric range etc. </w:t>
      </w:r>
    </w:p>
    <w:p w14:paraId="6DD58C1C" w14:textId="77777777" w:rsidR="003715A3" w:rsidRPr="003715A3" w:rsidRDefault="003715A3" w:rsidP="001375C3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MS Mincho" w:hAnsi="MS Mincho" w:cs="Arial"/>
          <w:color w:val="000000"/>
          <w:sz w:val="24"/>
          <w:szCs w:val="24"/>
        </w:rPr>
        <w:t>➢</w:t>
      </w: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 Low cost appropriate technology for rural areas – hay box, Janata refrigerator, solar </w:t>
      </w:r>
    </w:p>
    <w:p w14:paraId="346CF1D4" w14:textId="77777777" w:rsidR="001375C3" w:rsidRDefault="001375C3" w:rsidP="001375C3">
      <w:pPr>
        <w:spacing w:after="0" w:line="240" w:lineRule="auto"/>
        <w:ind w:left="993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cooker, Biogas plant etc. </w:t>
      </w:r>
      <w:r w:rsidR="003715A3" w:rsidRPr="003715A3">
        <w:rPr>
          <w:rFonts w:ascii="Arial" w:eastAsia="Times New Roman" w:hAnsi="Arial" w:cs="Arial"/>
          <w:color w:val="000000"/>
          <w:sz w:val="24"/>
          <w:szCs w:val="24"/>
        </w:rPr>
        <w:t>Points to be considered while operating electrical appliances and safety measures to avoid Accidents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</w:p>
    <w:p w14:paraId="5286275C" w14:textId="77777777" w:rsidR="003715A3" w:rsidRPr="001375C3" w:rsidRDefault="001375C3" w:rsidP="001375C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</w:t>
      </w:r>
      <w:r w:rsidRPr="001375C3">
        <w:rPr>
          <w:rFonts w:ascii="Arial" w:eastAsia="Times New Roman" w:hAnsi="Arial" w:cs="Arial"/>
          <w:b/>
          <w:color w:val="FF0000"/>
          <w:sz w:val="24"/>
          <w:szCs w:val="24"/>
        </w:rPr>
        <w:t>REFERENCE BOOKS:</w:t>
      </w:r>
    </w:p>
    <w:p w14:paraId="7FA0C9FD" w14:textId="77777777" w:rsidR="003715A3" w:rsidRPr="00F70EA8" w:rsidRDefault="003715A3" w:rsidP="001375C3">
      <w:pPr>
        <w:spacing w:after="0" w:line="240" w:lineRule="auto"/>
        <w:ind w:left="720" w:firstLine="720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**                 **                 **</w:t>
      </w:r>
    </w:p>
    <w:p w14:paraId="5671D962" w14:textId="77777777" w:rsidR="003715A3" w:rsidRPr="003715A3" w:rsidRDefault="003715A3" w:rsidP="000C43C7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14:paraId="68AD62C9" w14:textId="77777777" w:rsidR="003715A3" w:rsidRPr="003715A3" w:rsidRDefault="003715A3" w:rsidP="003715A3">
      <w:pPr>
        <w:pStyle w:val="BodyText"/>
        <w:spacing w:before="77"/>
        <w:ind w:left="1261" w:firstLine="0"/>
      </w:pPr>
      <w:r w:rsidRPr="003715A3">
        <w:t>ST.JOSEPH’S COLLEGE FOR WOMEN (AUTONOMOUS), VISAKHAPATNAM</w:t>
      </w:r>
    </w:p>
    <w:p w14:paraId="5EB39F38" w14:textId="1713FB13" w:rsidR="003715A3" w:rsidRPr="003715A3" w:rsidRDefault="003715A3" w:rsidP="003715A3">
      <w:pPr>
        <w:tabs>
          <w:tab w:val="left" w:pos="3315"/>
          <w:tab w:val="left" w:pos="4368"/>
          <w:tab w:val="left" w:pos="8741"/>
        </w:tabs>
        <w:spacing w:after="0" w:line="240" w:lineRule="auto"/>
        <w:ind w:left="540" w:right="277" w:hanging="540"/>
        <w:rPr>
          <w:rFonts w:ascii="Arial" w:hAnsi="Arial" w:cs="Arial"/>
          <w:sz w:val="24"/>
          <w:szCs w:val="24"/>
        </w:rPr>
      </w:pPr>
      <w:r w:rsidRPr="003715A3">
        <w:rPr>
          <w:rFonts w:ascii="Arial" w:hAnsi="Arial" w:cs="Arial"/>
          <w:sz w:val="24"/>
          <w:szCs w:val="24"/>
        </w:rPr>
        <w:t xml:space="preserve">         II</w:t>
      </w:r>
      <w:r w:rsidRPr="003715A3">
        <w:rPr>
          <w:rFonts w:ascii="Arial" w:hAnsi="Arial" w:cs="Arial"/>
          <w:spacing w:val="-3"/>
          <w:sz w:val="24"/>
          <w:szCs w:val="24"/>
        </w:rPr>
        <w:t xml:space="preserve"> </w:t>
      </w:r>
      <w:r w:rsidRPr="003715A3">
        <w:rPr>
          <w:rFonts w:ascii="Arial" w:hAnsi="Arial" w:cs="Arial"/>
          <w:sz w:val="24"/>
          <w:szCs w:val="24"/>
        </w:rPr>
        <w:t>SEMESTER</w:t>
      </w:r>
      <w:r w:rsidRPr="003715A3">
        <w:rPr>
          <w:rFonts w:ascii="Arial" w:hAnsi="Arial" w:cs="Arial"/>
          <w:sz w:val="24"/>
          <w:szCs w:val="24"/>
        </w:rPr>
        <w:tab/>
        <w:t xml:space="preserve">               </w:t>
      </w:r>
      <w:r w:rsidRPr="003715A3">
        <w:rPr>
          <w:rFonts w:ascii="Arial" w:hAnsi="Arial" w:cs="Arial"/>
          <w:b/>
          <w:sz w:val="24"/>
          <w:szCs w:val="24"/>
        </w:rPr>
        <w:t>HOMESC</w:t>
      </w:r>
      <w:r w:rsidR="000C43C7">
        <w:rPr>
          <w:rFonts w:ascii="Arial" w:hAnsi="Arial" w:cs="Arial"/>
          <w:b/>
          <w:sz w:val="24"/>
          <w:szCs w:val="24"/>
        </w:rPr>
        <w:t xml:space="preserve">IENCE                   </w:t>
      </w:r>
      <w:r w:rsidR="00F70EA8" w:rsidRPr="003715A3">
        <w:rPr>
          <w:rFonts w:ascii="Arial" w:hAnsi="Arial" w:cs="Arial"/>
          <w:sz w:val="24"/>
          <w:szCs w:val="24"/>
        </w:rPr>
        <w:t xml:space="preserve">TIME: </w:t>
      </w:r>
      <w:r w:rsidR="00DB41FC">
        <w:rPr>
          <w:rFonts w:ascii="Arial" w:hAnsi="Arial" w:cs="Arial"/>
          <w:sz w:val="24"/>
          <w:szCs w:val="24"/>
        </w:rPr>
        <w:t>2</w:t>
      </w:r>
      <w:r w:rsidR="00F70EA8" w:rsidRPr="003715A3">
        <w:rPr>
          <w:rFonts w:ascii="Arial" w:hAnsi="Arial" w:cs="Arial"/>
          <w:sz w:val="24"/>
          <w:szCs w:val="24"/>
        </w:rPr>
        <w:t xml:space="preserve">HRS/WEEK        </w:t>
      </w:r>
    </w:p>
    <w:p w14:paraId="2BF01E42" w14:textId="4EBC23EF" w:rsidR="003715A3" w:rsidRPr="003715A3" w:rsidRDefault="003715A3" w:rsidP="003715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hAnsi="Arial" w:cs="Arial"/>
          <w:sz w:val="24"/>
          <w:szCs w:val="24"/>
        </w:rPr>
        <w:t xml:space="preserve">         HS</w:t>
      </w:r>
      <w:r w:rsidRPr="003715A3">
        <w:rPr>
          <w:rFonts w:ascii="Arial" w:hAnsi="Arial" w:cs="Arial"/>
          <w:spacing w:val="-3"/>
          <w:sz w:val="24"/>
          <w:szCs w:val="24"/>
        </w:rPr>
        <w:t xml:space="preserve"> </w:t>
      </w:r>
      <w:r w:rsidR="000B71D7">
        <w:rPr>
          <w:rFonts w:ascii="Arial" w:hAnsi="Arial" w:cs="Arial"/>
          <w:spacing w:val="-3"/>
          <w:sz w:val="24"/>
          <w:szCs w:val="24"/>
        </w:rPr>
        <w:t>225</w:t>
      </w:r>
      <w:r w:rsidR="00DB41FC">
        <w:rPr>
          <w:rFonts w:ascii="Arial" w:hAnsi="Arial" w:cs="Arial"/>
          <w:spacing w:val="-3"/>
          <w:sz w:val="24"/>
          <w:szCs w:val="24"/>
        </w:rPr>
        <w:t>3</w:t>
      </w:r>
      <w:r w:rsidR="000B71D7">
        <w:rPr>
          <w:rFonts w:ascii="Arial" w:hAnsi="Arial" w:cs="Arial"/>
          <w:sz w:val="24"/>
          <w:szCs w:val="24"/>
        </w:rPr>
        <w:t xml:space="preserve"> </w:t>
      </w:r>
      <w:r w:rsidRPr="003715A3">
        <w:rPr>
          <w:rFonts w:ascii="Arial" w:hAnsi="Arial" w:cs="Arial"/>
          <w:sz w:val="24"/>
          <w:szCs w:val="24"/>
        </w:rPr>
        <w:t>(</w:t>
      </w:r>
      <w:r w:rsidR="000B71D7">
        <w:rPr>
          <w:rFonts w:ascii="Arial" w:hAnsi="Arial" w:cs="Arial"/>
          <w:sz w:val="24"/>
          <w:szCs w:val="24"/>
        </w:rPr>
        <w:t>2</w:t>
      </w:r>
      <w:r w:rsidRPr="003715A3">
        <w:rPr>
          <w:rFonts w:ascii="Arial" w:hAnsi="Arial" w:cs="Arial"/>
          <w:sz w:val="24"/>
          <w:szCs w:val="24"/>
        </w:rPr>
        <w:t>)</w:t>
      </w:r>
      <w:r w:rsidRPr="003715A3">
        <w:rPr>
          <w:rFonts w:ascii="Arial" w:hAnsi="Arial" w:cs="Arial"/>
          <w:sz w:val="24"/>
          <w:szCs w:val="24"/>
        </w:rPr>
        <w:tab/>
      </w:r>
      <w:r w:rsidRPr="003715A3">
        <w:rPr>
          <w:rFonts w:ascii="Arial" w:hAnsi="Arial" w:cs="Arial"/>
          <w:sz w:val="24"/>
          <w:szCs w:val="24"/>
        </w:rPr>
        <w:tab/>
      </w:r>
      <w:r w:rsidRPr="003715A3">
        <w:rPr>
          <w:rFonts w:ascii="Arial" w:hAnsi="Arial" w:cs="Arial"/>
          <w:sz w:val="24"/>
          <w:szCs w:val="24"/>
        </w:rPr>
        <w:tab/>
      </w:r>
      <w:r w:rsidRPr="003715A3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HOUSING FOR BETTER LIVING </w:t>
      </w:r>
      <w:r w:rsidR="000C43C7">
        <w:rPr>
          <w:rFonts w:ascii="Arial" w:eastAsia="Times New Roman" w:hAnsi="Arial" w:cs="Arial"/>
          <w:sz w:val="24"/>
          <w:szCs w:val="24"/>
        </w:rPr>
        <w:t xml:space="preserve">  </w:t>
      </w:r>
      <w:r w:rsidR="00F70EA8" w:rsidRPr="003715A3">
        <w:rPr>
          <w:rFonts w:ascii="Arial" w:hAnsi="Arial" w:cs="Arial"/>
          <w:sz w:val="24"/>
          <w:szCs w:val="24"/>
        </w:rPr>
        <w:t>MAX.MARKS:</w:t>
      </w:r>
      <w:r w:rsidR="00DB41FC">
        <w:rPr>
          <w:rFonts w:ascii="Arial" w:hAnsi="Arial" w:cs="Arial"/>
          <w:sz w:val="24"/>
          <w:szCs w:val="24"/>
        </w:rPr>
        <w:t>5</w:t>
      </w:r>
      <w:r w:rsidR="00F70EA8" w:rsidRPr="003715A3">
        <w:rPr>
          <w:rFonts w:ascii="Arial" w:hAnsi="Arial" w:cs="Arial"/>
          <w:sz w:val="24"/>
          <w:szCs w:val="24"/>
        </w:rPr>
        <w:t>0</w:t>
      </w:r>
    </w:p>
    <w:p w14:paraId="35C58792" w14:textId="77777777" w:rsidR="003715A3" w:rsidRPr="003715A3" w:rsidRDefault="003715A3" w:rsidP="003715A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3715A3">
        <w:rPr>
          <w:rFonts w:ascii="Arial" w:hAnsi="Arial" w:cs="Arial"/>
          <w:sz w:val="24"/>
          <w:szCs w:val="24"/>
        </w:rPr>
        <w:t xml:space="preserve">       </w:t>
      </w:r>
      <w:r w:rsidR="000B71D7">
        <w:rPr>
          <w:rFonts w:ascii="Arial" w:hAnsi="Arial" w:cs="Arial"/>
          <w:sz w:val="24"/>
          <w:szCs w:val="24"/>
        </w:rPr>
        <w:t xml:space="preserve"> </w:t>
      </w:r>
      <w:r w:rsidRPr="003715A3">
        <w:rPr>
          <w:rFonts w:ascii="Arial" w:hAnsi="Arial" w:cs="Arial"/>
          <w:sz w:val="24"/>
          <w:szCs w:val="24"/>
        </w:rPr>
        <w:t xml:space="preserve"> w.e.f. 2020 –</w:t>
      </w:r>
      <w:r w:rsidRPr="003715A3">
        <w:rPr>
          <w:rFonts w:ascii="Arial" w:hAnsi="Arial" w:cs="Arial"/>
          <w:spacing w:val="-5"/>
          <w:sz w:val="24"/>
          <w:szCs w:val="24"/>
        </w:rPr>
        <w:t xml:space="preserve"> </w:t>
      </w:r>
      <w:r w:rsidRPr="003715A3">
        <w:rPr>
          <w:rFonts w:ascii="Arial" w:hAnsi="Arial" w:cs="Arial"/>
          <w:sz w:val="24"/>
          <w:szCs w:val="24"/>
        </w:rPr>
        <w:t>2021</w:t>
      </w:r>
      <w:r w:rsidRPr="003715A3">
        <w:rPr>
          <w:rFonts w:ascii="Arial" w:hAnsi="Arial" w:cs="Arial"/>
          <w:spacing w:val="-3"/>
          <w:sz w:val="24"/>
          <w:szCs w:val="24"/>
        </w:rPr>
        <w:t xml:space="preserve"> </w:t>
      </w:r>
      <w:r w:rsidRPr="003715A3">
        <w:rPr>
          <w:rFonts w:ascii="Arial" w:hAnsi="Arial" w:cs="Arial"/>
          <w:sz w:val="24"/>
          <w:szCs w:val="24"/>
        </w:rPr>
        <w:t>(“20AH”)</w:t>
      </w:r>
      <w:r w:rsidR="000B71D7">
        <w:rPr>
          <w:rFonts w:ascii="Arial" w:hAnsi="Arial" w:cs="Arial"/>
          <w:sz w:val="24"/>
          <w:szCs w:val="24"/>
        </w:rPr>
        <w:t xml:space="preserve"> </w:t>
      </w:r>
      <w:r w:rsidR="00F70EA8">
        <w:rPr>
          <w:rFonts w:ascii="Arial" w:hAnsi="Arial" w:cs="Arial"/>
          <w:sz w:val="24"/>
          <w:szCs w:val="24"/>
        </w:rPr>
        <w:t xml:space="preserve">    </w:t>
      </w:r>
      <w:r w:rsidRPr="003715A3">
        <w:rPr>
          <w:rFonts w:ascii="Arial" w:hAnsi="Arial" w:cs="Arial"/>
          <w:b/>
          <w:sz w:val="24"/>
          <w:szCs w:val="24"/>
        </w:rPr>
        <w:t>PRACTICAL</w:t>
      </w:r>
      <w:r w:rsidRPr="003715A3">
        <w:rPr>
          <w:rFonts w:ascii="Arial" w:hAnsi="Arial" w:cs="Arial"/>
          <w:sz w:val="24"/>
          <w:szCs w:val="24"/>
        </w:rPr>
        <w:t xml:space="preserve"> </w:t>
      </w:r>
      <w:r w:rsidRPr="003715A3">
        <w:rPr>
          <w:rFonts w:ascii="Arial" w:hAnsi="Arial" w:cs="Arial"/>
          <w:b/>
          <w:sz w:val="24"/>
          <w:szCs w:val="24"/>
        </w:rPr>
        <w:t>SYLLABUS</w:t>
      </w:r>
    </w:p>
    <w:p w14:paraId="75EEAB5A" w14:textId="77777777" w:rsidR="003715A3" w:rsidRPr="003715A3" w:rsidRDefault="003715A3" w:rsidP="003715A3">
      <w:pPr>
        <w:spacing w:after="0" w:line="240" w:lineRule="auto"/>
        <w:ind w:left="720" w:firstLine="720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14:paraId="60308831" w14:textId="77777777" w:rsidR="003715A3" w:rsidRPr="003715A3" w:rsidRDefault="003715A3" w:rsidP="003715A3">
      <w:pPr>
        <w:spacing w:after="0" w:line="240" w:lineRule="auto"/>
        <w:ind w:left="720" w:firstLine="720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14:paraId="40E59A3D" w14:textId="77777777" w:rsidR="003715A3" w:rsidRPr="003715A3" w:rsidRDefault="003715A3" w:rsidP="000C43C7">
      <w:pPr>
        <w:spacing w:after="0" w:line="240" w:lineRule="auto"/>
        <w:ind w:left="720" w:firstLine="72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14:paraId="435AF937" w14:textId="77777777" w:rsidR="003715A3" w:rsidRPr="003715A3" w:rsidRDefault="003715A3" w:rsidP="000C43C7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1. House plan </w:t>
      </w:r>
      <w:r w:rsidR="000B71D7">
        <w:rPr>
          <w:rFonts w:ascii="Arial" w:eastAsia="Times New Roman" w:hAnsi="Arial" w:cs="Arial"/>
          <w:color w:val="000000"/>
          <w:sz w:val="24"/>
          <w:szCs w:val="24"/>
        </w:rPr>
        <w:t>–</w:t>
      </w: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 symbols, site plan, floor plan, elevation, landscape </w:t>
      </w:r>
    </w:p>
    <w:p w14:paraId="141791C5" w14:textId="77777777" w:rsidR="003715A3" w:rsidRPr="003715A3" w:rsidRDefault="003715A3" w:rsidP="000C43C7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2. House plans for different income levels </w:t>
      </w:r>
      <w:r w:rsidR="000B71D7">
        <w:rPr>
          <w:rFonts w:ascii="Arial" w:eastAsia="Times New Roman" w:hAnsi="Arial" w:cs="Arial"/>
          <w:color w:val="000000"/>
          <w:sz w:val="24"/>
          <w:szCs w:val="24"/>
        </w:rPr>
        <w:t>–</w:t>
      </w: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 low income, middle income and high income. </w:t>
      </w:r>
    </w:p>
    <w:p w14:paraId="673FDD6C" w14:textId="77777777" w:rsidR="003715A3" w:rsidRPr="003715A3" w:rsidRDefault="003715A3" w:rsidP="000C43C7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3. Kitchen plans- L shape, U shape, broken L, U Shape, peninsular, one walled. </w:t>
      </w:r>
    </w:p>
    <w:p w14:paraId="181E748B" w14:textId="77777777" w:rsidR="003715A3" w:rsidRPr="003715A3" w:rsidRDefault="003715A3" w:rsidP="000C43C7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4. Market study on building materials &amp; identification of – floor finishes, wall finishes and </w:t>
      </w:r>
    </w:p>
    <w:p w14:paraId="6369B915" w14:textId="77777777" w:rsidR="003715A3" w:rsidRPr="003715A3" w:rsidRDefault="00F70EA8" w:rsidP="000C43C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     </w:t>
      </w:r>
      <w:r w:rsidR="003715A3"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ceiling finishes. </w:t>
      </w:r>
    </w:p>
    <w:p w14:paraId="69EE4A7F" w14:textId="77777777" w:rsidR="003715A3" w:rsidRPr="003715A3" w:rsidRDefault="003715A3" w:rsidP="000C43C7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5. Care and cleaning of metals and Non-metal items. </w:t>
      </w:r>
    </w:p>
    <w:p w14:paraId="75ACCB3E" w14:textId="77777777" w:rsidR="003715A3" w:rsidRPr="003715A3" w:rsidRDefault="000C43C7" w:rsidP="000C43C7">
      <w:pPr>
        <w:tabs>
          <w:tab w:val="left" w:pos="851"/>
        </w:tabs>
        <w:spacing w:after="0" w:line="360" w:lineRule="auto"/>
        <w:ind w:left="993" w:hanging="273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="003715A3"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Care and cleaning of different types of floors and walls using suitable cleaning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   </w:t>
      </w:r>
      <w:r w:rsidR="003715A3"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equipment and cleaning agents </w:t>
      </w:r>
    </w:p>
    <w:p w14:paraId="00FDF2F4" w14:textId="77777777" w:rsidR="003715A3" w:rsidRPr="003715A3" w:rsidRDefault="003715A3" w:rsidP="003715A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14:paraId="295E1DA2" w14:textId="77777777" w:rsidR="003715A3" w:rsidRPr="003715A3" w:rsidRDefault="003715A3" w:rsidP="001154A7">
      <w:pPr>
        <w:spacing w:after="0" w:line="360" w:lineRule="auto"/>
        <w:ind w:firstLine="720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REFERENCES </w:t>
      </w:r>
      <w:r w:rsidR="00F70EA8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</w:p>
    <w:p w14:paraId="1AA3A307" w14:textId="77777777" w:rsidR="003715A3" w:rsidRPr="003715A3" w:rsidRDefault="003715A3" w:rsidP="000C43C7">
      <w:pPr>
        <w:spacing w:after="0" w:line="360" w:lineRule="auto"/>
        <w:ind w:left="1701" w:hanging="261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>1. Premlata Mullick, (2016). Textbook of Home Science, 4</w:t>
      </w:r>
      <w:r w:rsidRPr="000B71D7">
        <w:rPr>
          <w:rFonts w:ascii="Arial" w:eastAsia="Times New Roman" w:hAnsi="Arial" w:cs="Arial"/>
          <w:color w:val="000000"/>
          <w:sz w:val="24"/>
          <w:szCs w:val="24"/>
          <w:vertAlign w:val="superscript"/>
        </w:rPr>
        <w:t>th</w:t>
      </w: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 edition,, Kalyani Publishers </w:t>
      </w:r>
    </w:p>
    <w:p w14:paraId="12B1F3FD" w14:textId="77777777" w:rsidR="003715A3" w:rsidRPr="003715A3" w:rsidRDefault="003715A3" w:rsidP="000C43C7">
      <w:pPr>
        <w:spacing w:after="0" w:line="360" w:lineRule="auto"/>
        <w:ind w:left="1701" w:hanging="261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2. Varghese &amp; Oagle (2005) Home Management, New Age International Publishers. </w:t>
      </w:r>
    </w:p>
    <w:p w14:paraId="4FE9E1BA" w14:textId="77777777" w:rsidR="003715A3" w:rsidRPr="003715A3" w:rsidRDefault="003715A3" w:rsidP="000C43C7">
      <w:pPr>
        <w:spacing w:after="0" w:line="360" w:lineRule="auto"/>
        <w:ind w:left="1701" w:hanging="261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3. Subasini Mohapatra (2010).Home Management and Household Economics, Kalyani Publishers. </w:t>
      </w:r>
    </w:p>
    <w:p w14:paraId="5A85703A" w14:textId="77777777" w:rsidR="003715A3" w:rsidRPr="003715A3" w:rsidRDefault="003715A3" w:rsidP="000C43C7">
      <w:pPr>
        <w:spacing w:after="0" w:line="360" w:lineRule="auto"/>
        <w:ind w:left="1701" w:hanging="261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>4. Premavathy Seetharaman, Parveen Pa</w:t>
      </w:r>
      <w:r w:rsidR="000C43C7">
        <w:rPr>
          <w:rFonts w:ascii="Arial" w:eastAsia="Times New Roman" w:hAnsi="Arial" w:cs="Arial"/>
          <w:color w:val="000000"/>
          <w:sz w:val="24"/>
          <w:szCs w:val="24"/>
        </w:rPr>
        <w:t xml:space="preserve">nnu (2005), Interior Design and </w:t>
      </w:r>
      <w:r w:rsidRPr="003715A3">
        <w:rPr>
          <w:rFonts w:ascii="Arial" w:eastAsia="Times New Roman" w:hAnsi="Arial" w:cs="Arial"/>
          <w:color w:val="000000"/>
          <w:sz w:val="24"/>
          <w:szCs w:val="24"/>
        </w:rPr>
        <w:t>Decoration, 1</w:t>
      </w:r>
      <w:r w:rsidRPr="000B71D7">
        <w:rPr>
          <w:rFonts w:ascii="Arial" w:eastAsia="Times New Roman" w:hAnsi="Arial" w:cs="Arial"/>
          <w:color w:val="000000"/>
          <w:sz w:val="24"/>
          <w:szCs w:val="24"/>
          <w:vertAlign w:val="superscript"/>
        </w:rPr>
        <w:t>st</w:t>
      </w: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 edition, CBS Publishers. </w:t>
      </w:r>
    </w:p>
    <w:p w14:paraId="4C2F4686" w14:textId="77777777" w:rsidR="003715A3" w:rsidRPr="003715A3" w:rsidRDefault="003715A3" w:rsidP="00F70EA8">
      <w:pPr>
        <w:spacing w:after="0" w:line="360" w:lineRule="auto"/>
        <w:ind w:left="1800" w:hanging="360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5. Sushma Gupta, Neeru Garg &amp;Renu Saini (2018), Text book of Family Resource </w:t>
      </w:r>
      <w:r w:rsidR="001154A7">
        <w:rPr>
          <w:rFonts w:ascii="Arial" w:eastAsia="Times New Roman" w:hAnsi="Arial" w:cs="Arial"/>
          <w:color w:val="000000"/>
          <w:sz w:val="24"/>
          <w:szCs w:val="24"/>
        </w:rPr>
        <w:t xml:space="preserve">       </w:t>
      </w:r>
      <w:r w:rsidR="00F70EA8">
        <w:rPr>
          <w:rFonts w:ascii="Arial" w:eastAsia="Times New Roman" w:hAnsi="Arial" w:cs="Arial"/>
          <w:color w:val="000000"/>
          <w:sz w:val="24"/>
          <w:szCs w:val="24"/>
        </w:rPr>
        <w:t xml:space="preserve">      </w:t>
      </w:r>
      <w:r w:rsidRPr="003715A3">
        <w:rPr>
          <w:rFonts w:ascii="Arial" w:eastAsia="Times New Roman" w:hAnsi="Arial" w:cs="Arial"/>
          <w:color w:val="000000"/>
          <w:sz w:val="24"/>
          <w:szCs w:val="24"/>
        </w:rPr>
        <w:t>Management, Hygiene and Physiology, 11</w:t>
      </w:r>
      <w:r w:rsidRPr="000B71D7">
        <w:rPr>
          <w:rFonts w:ascii="Arial" w:eastAsia="Times New Roman" w:hAnsi="Arial" w:cs="Arial"/>
          <w:color w:val="000000"/>
          <w:sz w:val="24"/>
          <w:szCs w:val="24"/>
          <w:vertAlign w:val="superscript"/>
        </w:rPr>
        <w:t>th</w:t>
      </w: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 edition, Kalyani Publishers. </w:t>
      </w:r>
    </w:p>
    <w:p w14:paraId="4CB15A45" w14:textId="77777777" w:rsidR="003715A3" w:rsidRPr="003715A3" w:rsidRDefault="003715A3" w:rsidP="000C43C7">
      <w:pPr>
        <w:spacing w:after="0" w:line="360" w:lineRule="auto"/>
        <w:ind w:left="1701" w:hanging="261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>6. Pratap Rao, M. (2012), Interior Design – Principles &amp; Practice, 4</w:t>
      </w:r>
      <w:r w:rsidRPr="000B71D7">
        <w:rPr>
          <w:rFonts w:ascii="Arial" w:eastAsia="Times New Roman" w:hAnsi="Arial" w:cs="Arial"/>
          <w:color w:val="000000"/>
          <w:sz w:val="24"/>
          <w:szCs w:val="24"/>
          <w:vertAlign w:val="superscript"/>
        </w:rPr>
        <w:t>th</w:t>
      </w:r>
      <w:r w:rsidR="000C43C7">
        <w:rPr>
          <w:rFonts w:ascii="Arial" w:eastAsia="Times New Roman" w:hAnsi="Arial" w:cs="Arial"/>
          <w:color w:val="000000"/>
          <w:sz w:val="24"/>
          <w:szCs w:val="24"/>
        </w:rPr>
        <w:t xml:space="preserve"> edition, Standard </w:t>
      </w: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Publishers &amp; Distributors. </w:t>
      </w:r>
    </w:p>
    <w:p w14:paraId="4AE0EFDE" w14:textId="77777777" w:rsidR="003715A3" w:rsidRPr="003715A3" w:rsidRDefault="003715A3" w:rsidP="000C43C7">
      <w:pPr>
        <w:spacing w:after="0" w:line="360" w:lineRule="auto"/>
        <w:ind w:left="1701" w:hanging="261"/>
        <w:rPr>
          <w:rFonts w:ascii="Arial" w:eastAsia="Times New Roman" w:hAnsi="Arial" w:cs="Arial"/>
          <w:color w:val="000000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>7. Prof. Veena Gandotra, Dr. Sarjoo Patel (2006), Housing for Family Living, 1</w:t>
      </w:r>
      <w:r w:rsidRPr="000B71D7">
        <w:rPr>
          <w:rFonts w:ascii="Arial" w:eastAsia="Times New Roman" w:hAnsi="Arial" w:cs="Arial"/>
          <w:color w:val="000000"/>
          <w:sz w:val="24"/>
          <w:szCs w:val="24"/>
          <w:vertAlign w:val="superscript"/>
        </w:rPr>
        <w:t>st</w:t>
      </w: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 edition, Dominant Publishers &amp; Distributors </w:t>
      </w:r>
    </w:p>
    <w:p w14:paraId="325EF995" w14:textId="77777777" w:rsidR="003715A3" w:rsidRPr="003715A3" w:rsidRDefault="003715A3" w:rsidP="000C43C7">
      <w:pPr>
        <w:spacing w:after="0" w:line="360" w:lineRule="auto"/>
        <w:ind w:left="2410" w:hanging="250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>1. Study of building materials and equipment which a</w:t>
      </w:r>
      <w:r w:rsidR="000C43C7">
        <w:rPr>
          <w:rFonts w:ascii="Arial" w:eastAsia="Times New Roman" w:hAnsi="Arial" w:cs="Arial"/>
          <w:color w:val="000000"/>
          <w:sz w:val="24"/>
          <w:szCs w:val="24"/>
        </w:rPr>
        <w:t>re not included in the syllabus.</w:t>
      </w:r>
    </w:p>
    <w:p w14:paraId="00998C1E" w14:textId="77777777" w:rsidR="003715A3" w:rsidRPr="003715A3" w:rsidRDefault="003715A3" w:rsidP="001154A7">
      <w:pPr>
        <w:spacing w:after="0" w:line="360" w:lineRule="auto"/>
        <w:ind w:left="1440" w:firstLine="720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2. Visiting Places- Building sites/ Construction </w:t>
      </w:r>
    </w:p>
    <w:p w14:paraId="1DA11D36" w14:textId="77777777" w:rsidR="003715A3" w:rsidRPr="003715A3" w:rsidRDefault="003715A3" w:rsidP="001154A7">
      <w:pPr>
        <w:spacing w:after="0" w:line="360" w:lineRule="auto"/>
        <w:ind w:left="1440" w:firstLine="720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3. Drawing layouts </w:t>
      </w:r>
    </w:p>
    <w:p w14:paraId="48EA70F1" w14:textId="77777777" w:rsidR="003715A3" w:rsidRPr="003715A3" w:rsidRDefault="003715A3" w:rsidP="001154A7">
      <w:pPr>
        <w:spacing w:after="0" w:line="360" w:lineRule="auto"/>
        <w:ind w:left="1440" w:firstLine="720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4. Model making- clay, cardboard etc </w:t>
      </w:r>
    </w:p>
    <w:p w14:paraId="64FBA81A" w14:textId="77777777" w:rsidR="003715A3" w:rsidRPr="003715A3" w:rsidRDefault="003715A3" w:rsidP="003715A3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256CC7D0" w14:textId="77777777" w:rsidR="003715A3" w:rsidRPr="003715A3" w:rsidRDefault="003715A3" w:rsidP="001154A7">
      <w:pPr>
        <w:spacing w:after="0" w:line="360" w:lineRule="auto"/>
        <w:ind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3715A3">
        <w:rPr>
          <w:rFonts w:ascii="Arial" w:eastAsia="Times New Roman" w:hAnsi="Arial" w:cs="Arial"/>
          <w:b/>
          <w:color w:val="000000"/>
          <w:sz w:val="24"/>
          <w:szCs w:val="24"/>
        </w:rPr>
        <w:t>CO-CURRICULAR ACTIVITIES</w:t>
      </w:r>
      <w:r w:rsidR="000C43C7">
        <w:rPr>
          <w:rFonts w:ascii="Arial" w:eastAsia="Times New Roman" w:hAnsi="Arial" w:cs="Arial"/>
          <w:color w:val="000000"/>
          <w:sz w:val="24"/>
          <w:szCs w:val="24"/>
        </w:rPr>
        <w:t>:</w:t>
      </w:r>
    </w:p>
    <w:p w14:paraId="593A2C49" w14:textId="77777777" w:rsidR="003715A3" w:rsidRPr="003715A3" w:rsidRDefault="003715A3" w:rsidP="001154A7">
      <w:pPr>
        <w:spacing w:after="0" w:line="360" w:lineRule="auto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• Debates/Seminar/Group discussions/Quiz </w:t>
      </w:r>
    </w:p>
    <w:p w14:paraId="27C1CF6D" w14:textId="77777777" w:rsidR="003715A3" w:rsidRPr="003715A3" w:rsidRDefault="003715A3" w:rsidP="001154A7">
      <w:pPr>
        <w:spacing w:after="0" w:line="360" w:lineRule="auto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• Charts &amp; Poster Presentations </w:t>
      </w:r>
    </w:p>
    <w:p w14:paraId="513F5972" w14:textId="77777777" w:rsidR="003715A3" w:rsidRPr="003715A3" w:rsidRDefault="003715A3" w:rsidP="001154A7">
      <w:pPr>
        <w:spacing w:after="0" w:line="360" w:lineRule="auto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• Organizing exhibitions </w:t>
      </w:r>
    </w:p>
    <w:p w14:paraId="065743E2" w14:textId="77777777" w:rsidR="00A76243" w:rsidRPr="003715A3" w:rsidRDefault="003715A3" w:rsidP="001154A7">
      <w:pPr>
        <w:spacing w:line="360" w:lineRule="auto"/>
        <w:ind w:left="720"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>• Album making of Layouts, finishes. Household Equipment etc</w:t>
      </w:r>
    </w:p>
    <w:p w14:paraId="5CD3E3EE" w14:textId="77777777" w:rsidR="000C43C7" w:rsidRDefault="000C43C7" w:rsidP="000B71D7">
      <w:pPr>
        <w:ind w:left="720" w:firstLine="720"/>
        <w:jc w:val="center"/>
        <w:rPr>
          <w:rFonts w:ascii="Arial" w:hAnsi="Arial" w:cs="Arial"/>
          <w:sz w:val="24"/>
          <w:szCs w:val="24"/>
        </w:rPr>
      </w:pPr>
    </w:p>
    <w:p w14:paraId="47DC0F75" w14:textId="77777777" w:rsidR="003715A3" w:rsidRPr="003715A3" w:rsidRDefault="000B71D7" w:rsidP="000C43C7">
      <w:pPr>
        <w:ind w:left="720" w:firstLine="72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   **              **</w:t>
      </w:r>
    </w:p>
    <w:sectPr w:rsidR="003715A3" w:rsidRPr="003715A3" w:rsidSect="001375C3">
      <w:pgSz w:w="12240" w:h="20160" w:code="5"/>
      <w:pgMar w:top="284" w:right="902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15A3"/>
    <w:rsid w:val="000A5590"/>
    <w:rsid w:val="000B71D7"/>
    <w:rsid w:val="000C43C7"/>
    <w:rsid w:val="001154A7"/>
    <w:rsid w:val="001375C3"/>
    <w:rsid w:val="001A1F82"/>
    <w:rsid w:val="003715A3"/>
    <w:rsid w:val="003A0945"/>
    <w:rsid w:val="00590AD4"/>
    <w:rsid w:val="00A76243"/>
    <w:rsid w:val="00DB41FC"/>
    <w:rsid w:val="00F70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4F9EC"/>
  <w15:docId w15:val="{C7196605-F952-423B-9A95-525000C8C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62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3715A3"/>
    <w:pPr>
      <w:widowControl w:val="0"/>
      <w:autoSpaceDE w:val="0"/>
      <w:autoSpaceDN w:val="0"/>
      <w:spacing w:after="0" w:line="240" w:lineRule="auto"/>
      <w:ind w:left="1902" w:hanging="360"/>
    </w:pPr>
    <w:rPr>
      <w:rFonts w:ascii="Arial" w:eastAsia="Arial" w:hAnsi="Arial" w:cs="Arial"/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3715A3"/>
    <w:rPr>
      <w:rFonts w:ascii="Arial" w:eastAsia="Arial" w:hAnsi="Arial" w:cs="Arial"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77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15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9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5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7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34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8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1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3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1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1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33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6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9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9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0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4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7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5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7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8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5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0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7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9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2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7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6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15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35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8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5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4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8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7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66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8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7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9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2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4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14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1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7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8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1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1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0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1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4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8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0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1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4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8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12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8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848</Words>
  <Characters>4836</Characters>
  <Application>Microsoft Office Word</Application>
  <DocSecurity>0</DocSecurity>
  <Lines>40</Lines>
  <Paragraphs>11</Paragraphs>
  <ScaleCrop>false</ScaleCrop>
  <Company/>
  <LinksUpToDate>false</LinksUpToDate>
  <CharactersWithSpaces>5673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Bhushanavathi Peketi</cp:lastModifiedBy>
  <cp:revision>9</cp:revision>
  <cp:lastPrinted>2021-02-16T08:07:00Z</cp:lastPrinted>
  <dcterms:created xsi:type="dcterms:W3CDTF">2021-02-13T04:15:00Z</dcterms:created>
  <dcterms:modified xsi:type="dcterms:W3CDTF">2022-02-27T14:41:00Z</dcterms:modified>
</cp:coreProperties>
</file>