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9B1" w:rsidRPr="00032554" w:rsidRDefault="007B7D66" w:rsidP="00EE3E74">
      <w:pPr>
        <w:jc w:val="center"/>
        <w:rPr>
          <w:rFonts w:ascii="Arial" w:hAnsi="Arial" w:cs="Arial"/>
        </w:rPr>
      </w:pPr>
      <w:r w:rsidRPr="00032554">
        <w:rPr>
          <w:rFonts w:ascii="Arial" w:hAnsi="Arial" w:cs="Arial"/>
        </w:rPr>
        <w:t>ST.JOSEPH’S C</w:t>
      </w:r>
      <w:r w:rsidR="00EE3E74">
        <w:rPr>
          <w:rFonts w:ascii="Arial" w:hAnsi="Arial" w:cs="Arial"/>
        </w:rPr>
        <w:t>OLLEGE FOR WOMEN (AUTONOMOUS)</w:t>
      </w:r>
      <w:proofErr w:type="gramStart"/>
      <w:r w:rsidR="00EE3E74">
        <w:rPr>
          <w:rFonts w:ascii="Arial" w:hAnsi="Arial" w:cs="Arial"/>
        </w:rPr>
        <w:t>,</w:t>
      </w:r>
      <w:r w:rsidRPr="00032554">
        <w:rPr>
          <w:rFonts w:ascii="Arial" w:hAnsi="Arial" w:cs="Arial"/>
        </w:rPr>
        <w:t>VISAKHAPATNAM</w:t>
      </w:r>
      <w:proofErr w:type="gramEnd"/>
    </w:p>
    <w:p w:rsidR="00DE3ED5" w:rsidRDefault="00797036" w:rsidP="000325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</w:t>
      </w:r>
      <w:r w:rsidR="007B7D66" w:rsidRPr="00032554">
        <w:rPr>
          <w:rFonts w:ascii="Arial" w:hAnsi="Arial" w:cs="Arial"/>
        </w:rPr>
        <w:t xml:space="preserve"> SEMESTER</w:t>
      </w:r>
      <w:r w:rsidR="007B7D66" w:rsidRPr="00032554">
        <w:rPr>
          <w:rFonts w:ascii="Arial" w:hAnsi="Arial" w:cs="Arial"/>
        </w:rPr>
        <w:tab/>
      </w:r>
      <w:r w:rsidR="007B7D66" w:rsidRPr="00032554">
        <w:rPr>
          <w:rFonts w:ascii="Arial" w:hAnsi="Arial" w:cs="Arial"/>
        </w:rPr>
        <w:tab/>
      </w:r>
      <w:r w:rsidR="007B7D66" w:rsidRPr="00032554">
        <w:rPr>
          <w:rFonts w:ascii="Arial" w:hAnsi="Arial" w:cs="Arial"/>
        </w:rPr>
        <w:tab/>
      </w:r>
      <w:r w:rsidR="00DE3ED5">
        <w:rPr>
          <w:rFonts w:ascii="Arial" w:hAnsi="Arial" w:cs="Arial"/>
        </w:rPr>
        <w:tab/>
      </w:r>
      <w:r w:rsidR="007B7D66" w:rsidRPr="00032554">
        <w:rPr>
          <w:rFonts w:ascii="Arial" w:hAnsi="Arial" w:cs="Arial"/>
          <w:b/>
        </w:rPr>
        <w:t>COMMERCE</w:t>
      </w:r>
      <w:r w:rsidR="007B7D66" w:rsidRPr="00032554">
        <w:rPr>
          <w:rFonts w:ascii="Arial" w:hAnsi="Arial" w:cs="Arial"/>
          <w:b/>
        </w:rPr>
        <w:tab/>
      </w:r>
      <w:r w:rsidR="007B7D66" w:rsidRPr="00032554">
        <w:rPr>
          <w:rFonts w:ascii="Arial" w:hAnsi="Arial" w:cs="Arial"/>
        </w:rPr>
        <w:tab/>
      </w:r>
      <w:r w:rsidR="00DE3ED5">
        <w:rPr>
          <w:rFonts w:ascii="Arial" w:hAnsi="Arial" w:cs="Arial"/>
        </w:rPr>
        <w:t xml:space="preserve">         </w:t>
      </w:r>
      <w:r w:rsidR="00032554" w:rsidRPr="00032554">
        <w:rPr>
          <w:rFonts w:ascii="Arial" w:hAnsi="Arial" w:cs="Arial"/>
        </w:rPr>
        <w:t>TIME</w:t>
      </w:r>
      <w:proofErr w:type="gramStart"/>
      <w:r w:rsidR="00032554" w:rsidRPr="00032554">
        <w:rPr>
          <w:rFonts w:ascii="Arial" w:hAnsi="Arial" w:cs="Arial"/>
        </w:rPr>
        <w:t>:</w:t>
      </w:r>
      <w:r>
        <w:rPr>
          <w:rFonts w:ascii="Arial" w:hAnsi="Arial" w:cs="Arial"/>
        </w:rPr>
        <w:t>5</w:t>
      </w:r>
      <w:r w:rsidR="00032554" w:rsidRPr="00032554">
        <w:rPr>
          <w:rFonts w:ascii="Arial" w:hAnsi="Arial" w:cs="Arial"/>
        </w:rPr>
        <w:t>HRS</w:t>
      </w:r>
      <w:proofErr w:type="gramEnd"/>
      <w:r w:rsidR="00032554" w:rsidRPr="00032554">
        <w:rPr>
          <w:rFonts w:ascii="Arial" w:hAnsi="Arial" w:cs="Arial"/>
        </w:rPr>
        <w:t>/WEEK</w:t>
      </w:r>
    </w:p>
    <w:p w:rsidR="004219B1" w:rsidRPr="00032554" w:rsidRDefault="00032554" w:rsidP="00032554">
      <w:pPr>
        <w:jc w:val="both"/>
        <w:rPr>
          <w:rFonts w:ascii="Arial" w:hAnsi="Arial" w:cs="Arial"/>
        </w:rPr>
      </w:pPr>
      <w:r w:rsidRPr="00026A5F">
        <w:rPr>
          <w:rFonts w:ascii="Arial" w:hAnsi="Arial" w:cs="Arial"/>
        </w:rPr>
        <w:t>COM 4103(</w:t>
      </w:r>
      <w:r w:rsidR="00026A5F" w:rsidRPr="00026A5F">
        <w:rPr>
          <w:rFonts w:ascii="Arial" w:hAnsi="Arial" w:cs="Arial"/>
        </w:rPr>
        <w:t>4)</w:t>
      </w:r>
      <w:r w:rsidR="00DE3ED5">
        <w:rPr>
          <w:rFonts w:ascii="Arial" w:hAnsi="Arial" w:cs="Arial"/>
        </w:rPr>
        <w:tab/>
      </w:r>
      <w:r w:rsidR="00DE3ED5">
        <w:rPr>
          <w:rFonts w:ascii="Arial" w:hAnsi="Arial" w:cs="Arial"/>
        </w:rPr>
        <w:tab/>
      </w:r>
      <w:r w:rsidR="00DE3ED5">
        <w:rPr>
          <w:rFonts w:ascii="Arial" w:hAnsi="Arial" w:cs="Arial"/>
        </w:rPr>
        <w:tab/>
      </w:r>
      <w:r w:rsidR="007B7D66" w:rsidRPr="00032554">
        <w:rPr>
          <w:rFonts w:ascii="Arial" w:hAnsi="Arial" w:cs="Arial"/>
          <w:b/>
        </w:rPr>
        <w:t>CORPORATE ACCOUTING</w:t>
      </w:r>
      <w:r w:rsidR="007B7D66" w:rsidRPr="00032554">
        <w:rPr>
          <w:rFonts w:ascii="Arial" w:hAnsi="Arial" w:cs="Arial"/>
        </w:rPr>
        <w:tab/>
      </w:r>
      <w:r w:rsidRPr="00032554">
        <w:rPr>
          <w:rFonts w:ascii="Arial" w:hAnsi="Arial" w:cs="Arial"/>
        </w:rPr>
        <w:t>MAX.MARKS:100</w:t>
      </w:r>
    </w:p>
    <w:p w:rsidR="004219B1" w:rsidRPr="00032554" w:rsidRDefault="007B7D66" w:rsidP="00032554">
      <w:pPr>
        <w:jc w:val="both"/>
        <w:rPr>
          <w:rFonts w:ascii="Arial" w:hAnsi="Arial" w:cs="Arial"/>
          <w:b/>
        </w:rPr>
      </w:pPr>
      <w:r w:rsidRPr="00032554">
        <w:rPr>
          <w:rFonts w:ascii="Arial" w:hAnsi="Arial" w:cs="Arial"/>
        </w:rPr>
        <w:t xml:space="preserve"> </w:t>
      </w:r>
      <w:proofErr w:type="spellStart"/>
      <w:proofErr w:type="gramStart"/>
      <w:r w:rsidRPr="00032554">
        <w:rPr>
          <w:rFonts w:ascii="Arial" w:hAnsi="Arial" w:cs="Arial"/>
        </w:rPr>
        <w:t>w.e.f</w:t>
      </w:r>
      <w:proofErr w:type="spellEnd"/>
      <w:proofErr w:type="gramEnd"/>
      <w:r w:rsidRPr="00032554">
        <w:rPr>
          <w:rFonts w:ascii="Arial" w:hAnsi="Arial" w:cs="Arial"/>
        </w:rPr>
        <w:t xml:space="preserve">. 2020 -2023(‘20 AH’ Batch)  </w:t>
      </w:r>
      <w:r w:rsidR="003A658B">
        <w:rPr>
          <w:rFonts w:ascii="Arial" w:hAnsi="Arial" w:cs="Arial"/>
        </w:rPr>
        <w:t xml:space="preserve">              </w:t>
      </w:r>
      <w:r w:rsidRPr="00032554">
        <w:rPr>
          <w:rFonts w:ascii="Arial" w:hAnsi="Arial" w:cs="Arial"/>
          <w:b/>
        </w:rPr>
        <w:t xml:space="preserve">SYLLABUS   </w:t>
      </w:r>
    </w:p>
    <w:p w:rsidR="004219B1" w:rsidRPr="00032554" w:rsidRDefault="004219B1" w:rsidP="00032554">
      <w:pPr>
        <w:jc w:val="both"/>
        <w:rPr>
          <w:rFonts w:ascii="Arial" w:hAnsi="Arial" w:cs="Arial"/>
          <w:b/>
        </w:rPr>
      </w:pPr>
    </w:p>
    <w:p w:rsidR="004219B1" w:rsidRPr="00E62577" w:rsidRDefault="004219B1" w:rsidP="00032554">
      <w:pPr>
        <w:spacing w:line="360" w:lineRule="auto"/>
        <w:jc w:val="both"/>
        <w:rPr>
          <w:rFonts w:ascii="Arial" w:hAnsi="Arial" w:cs="Arial"/>
          <w:b/>
          <w:sz w:val="4"/>
        </w:rPr>
      </w:pPr>
    </w:p>
    <w:p w:rsidR="004219B1" w:rsidRPr="00032554" w:rsidRDefault="007B7D66" w:rsidP="00E62577">
      <w:pPr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</w:rPr>
        <w:t xml:space="preserve">OBJECTIVES:  </w:t>
      </w:r>
      <w:r w:rsidRPr="00032554">
        <w:rPr>
          <w:rFonts w:ascii="Arial" w:hAnsi="Arial" w:cs="Arial"/>
        </w:rPr>
        <w:t>To enable the students to-</w:t>
      </w:r>
    </w:p>
    <w:p w:rsidR="004219B1" w:rsidRPr="00032554" w:rsidRDefault="00EE3E74" w:rsidP="00E62577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The </w:t>
      </w:r>
      <w:r w:rsidR="007B7D66" w:rsidRPr="00032554">
        <w:rPr>
          <w:rFonts w:ascii="Arial" w:hAnsi="Arial" w:cs="Arial"/>
        </w:rPr>
        <w:t>concepts accounting applications to various forms of organization</w:t>
      </w:r>
    </w:p>
    <w:p w:rsidR="004219B1" w:rsidRPr="00032554" w:rsidRDefault="007B7D66" w:rsidP="00E62577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>Understand the relevance and importance of the terms various corporate accounts</w:t>
      </w:r>
    </w:p>
    <w:p w:rsidR="004219B1" w:rsidRPr="00032554" w:rsidRDefault="007B7D66" w:rsidP="00E62577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Apply the concepts to realize the practical implications especially through application of computer techniques in corporate in corporate accounts. </w:t>
      </w:r>
    </w:p>
    <w:p w:rsidR="004219B1" w:rsidRPr="00032554" w:rsidRDefault="004219B1" w:rsidP="00E62577">
      <w:pPr>
        <w:ind w:left="1440"/>
        <w:jc w:val="both"/>
        <w:rPr>
          <w:rFonts w:ascii="Arial" w:hAnsi="Arial" w:cs="Arial"/>
        </w:rPr>
      </w:pPr>
    </w:p>
    <w:p w:rsidR="004219B1" w:rsidRPr="00032554" w:rsidRDefault="007B7D66" w:rsidP="00E62577">
      <w:pPr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 xml:space="preserve">COURSE OUTCOMES: </w:t>
      </w:r>
      <w:r w:rsidRPr="00032554">
        <w:rPr>
          <w:rFonts w:ascii="Arial" w:hAnsi="Arial" w:cs="Arial"/>
        </w:rPr>
        <w:t>students will be able to</w:t>
      </w:r>
    </w:p>
    <w:p w:rsidR="004219B1" w:rsidRPr="00032554" w:rsidRDefault="007B7D66" w:rsidP="00E62577">
      <w:pPr>
        <w:ind w:left="1350" w:hanging="900"/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>CO 1</w:t>
      </w:r>
      <w:proofErr w:type="gramStart"/>
      <w:r w:rsidRPr="00032554">
        <w:rPr>
          <w:rFonts w:ascii="Arial" w:hAnsi="Arial" w:cs="Arial"/>
          <w:b/>
          <w:bCs/>
        </w:rPr>
        <w:t>:</w:t>
      </w:r>
      <w:r w:rsidR="00E62577" w:rsidRPr="00032554">
        <w:rPr>
          <w:rFonts w:ascii="Arial" w:hAnsi="Arial" w:cs="Arial"/>
        </w:rPr>
        <w:t>Understand</w:t>
      </w:r>
      <w:proofErr w:type="gramEnd"/>
      <w:r w:rsidRPr="00032554">
        <w:rPr>
          <w:rFonts w:ascii="Arial" w:hAnsi="Arial" w:cs="Arial"/>
        </w:rPr>
        <w:t xml:space="preserve"> the accounting treatment of Share Capita</w:t>
      </w:r>
      <w:r w:rsidR="00E62577">
        <w:rPr>
          <w:rFonts w:ascii="Arial" w:hAnsi="Arial" w:cs="Arial"/>
        </w:rPr>
        <w:t xml:space="preserve">l and aware the process of book </w:t>
      </w:r>
      <w:r w:rsidRPr="00032554">
        <w:rPr>
          <w:rFonts w:ascii="Arial" w:hAnsi="Arial" w:cs="Arial"/>
        </w:rPr>
        <w:t xml:space="preserve">building </w:t>
      </w:r>
    </w:p>
    <w:p w:rsidR="004219B1" w:rsidRPr="00032554" w:rsidRDefault="007B7D66" w:rsidP="00E62577">
      <w:pPr>
        <w:ind w:left="1350" w:hanging="900"/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 xml:space="preserve">CO 2: </w:t>
      </w:r>
      <w:r w:rsidR="00E62577" w:rsidRPr="00032554">
        <w:rPr>
          <w:rFonts w:ascii="Arial" w:hAnsi="Arial" w:cs="Arial"/>
        </w:rPr>
        <w:t>Demonstrate</w:t>
      </w:r>
      <w:r w:rsidRPr="00032554">
        <w:rPr>
          <w:rFonts w:ascii="Arial" w:hAnsi="Arial" w:cs="Arial"/>
        </w:rPr>
        <w:t xml:space="preserve"> the procedure of issue of bonus shares and buyback of shares</w:t>
      </w:r>
    </w:p>
    <w:p w:rsidR="004219B1" w:rsidRPr="00032554" w:rsidRDefault="004219B1" w:rsidP="00E62577">
      <w:pPr>
        <w:ind w:left="1350" w:hanging="900"/>
        <w:jc w:val="both"/>
        <w:rPr>
          <w:rFonts w:ascii="Arial" w:hAnsi="Arial" w:cs="Arial"/>
        </w:rPr>
      </w:pPr>
    </w:p>
    <w:p w:rsidR="004219B1" w:rsidRPr="00032554" w:rsidRDefault="007B7D66" w:rsidP="00E62577">
      <w:pPr>
        <w:ind w:left="1350" w:hanging="900"/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>CO 3</w:t>
      </w:r>
      <w:proofErr w:type="gramStart"/>
      <w:r w:rsidRPr="00032554">
        <w:rPr>
          <w:rFonts w:ascii="Arial" w:hAnsi="Arial" w:cs="Arial"/>
          <w:b/>
          <w:bCs/>
        </w:rPr>
        <w:t>:</w:t>
      </w:r>
      <w:r w:rsidR="00E62577" w:rsidRPr="00032554">
        <w:rPr>
          <w:rFonts w:ascii="Arial" w:hAnsi="Arial" w:cs="Arial"/>
        </w:rPr>
        <w:t>Participat</w:t>
      </w:r>
      <w:r w:rsidRPr="00032554">
        <w:rPr>
          <w:rFonts w:ascii="Arial" w:hAnsi="Arial" w:cs="Arial"/>
        </w:rPr>
        <w:t>e</w:t>
      </w:r>
      <w:proofErr w:type="gramEnd"/>
      <w:r w:rsidRPr="00032554">
        <w:rPr>
          <w:rFonts w:ascii="Arial" w:hAnsi="Arial" w:cs="Arial"/>
        </w:rPr>
        <w:t xml:space="preserve"> in the preparation of consolidated accounts for corporate group </w:t>
      </w:r>
    </w:p>
    <w:p w:rsidR="004219B1" w:rsidRPr="00032554" w:rsidRDefault="004219B1" w:rsidP="00E62577">
      <w:pPr>
        <w:ind w:left="1350" w:hanging="900"/>
        <w:jc w:val="both"/>
        <w:rPr>
          <w:rFonts w:ascii="Arial" w:hAnsi="Arial" w:cs="Arial"/>
        </w:rPr>
      </w:pPr>
    </w:p>
    <w:p w:rsidR="004219B1" w:rsidRPr="00032554" w:rsidRDefault="007B7D66" w:rsidP="00E62577">
      <w:pPr>
        <w:ind w:left="1350" w:hanging="900"/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 xml:space="preserve">CO 4: </w:t>
      </w:r>
      <w:r w:rsidR="00E62577" w:rsidRPr="00032554">
        <w:rPr>
          <w:rFonts w:ascii="Arial" w:hAnsi="Arial" w:cs="Arial"/>
        </w:rPr>
        <w:t>Understand</w:t>
      </w:r>
      <w:r w:rsidRPr="00032554">
        <w:rPr>
          <w:rFonts w:ascii="Arial" w:hAnsi="Arial" w:cs="Arial"/>
        </w:rPr>
        <w:t xml:space="preserve"> the analysis of complex issues, formulation of well-reasoned arguments and reaching better conclusions</w:t>
      </w:r>
    </w:p>
    <w:p w:rsidR="004219B1" w:rsidRPr="00032554" w:rsidRDefault="004219B1" w:rsidP="00E62577">
      <w:pPr>
        <w:ind w:left="1350" w:hanging="900"/>
        <w:jc w:val="both"/>
        <w:rPr>
          <w:rFonts w:ascii="Arial" w:hAnsi="Arial" w:cs="Arial"/>
        </w:rPr>
      </w:pPr>
    </w:p>
    <w:p w:rsidR="004219B1" w:rsidRPr="00032554" w:rsidRDefault="007B7D66" w:rsidP="00E62577">
      <w:pPr>
        <w:ind w:left="1350" w:hanging="900"/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 xml:space="preserve">CO 5: </w:t>
      </w:r>
      <w:proofErr w:type="gramStart"/>
      <w:r w:rsidR="00E62577" w:rsidRPr="00032554">
        <w:rPr>
          <w:rFonts w:ascii="Arial" w:hAnsi="Arial" w:cs="Arial"/>
        </w:rPr>
        <w:t>Communicate</w:t>
      </w:r>
      <w:r w:rsidRPr="00032554">
        <w:rPr>
          <w:rFonts w:ascii="Arial" w:hAnsi="Arial" w:cs="Arial"/>
        </w:rPr>
        <w:t xml:space="preserve">  accounting</w:t>
      </w:r>
      <w:proofErr w:type="gramEnd"/>
      <w:r w:rsidRPr="00032554">
        <w:rPr>
          <w:rFonts w:ascii="Arial" w:hAnsi="Arial" w:cs="Arial"/>
        </w:rPr>
        <w:t xml:space="preserve"> policy choices with reference to relevant laws and accounting standards</w:t>
      </w:r>
    </w:p>
    <w:p w:rsidR="004219B1" w:rsidRPr="00E62577" w:rsidRDefault="004219B1" w:rsidP="00E62577">
      <w:pPr>
        <w:ind w:left="450"/>
        <w:jc w:val="both"/>
        <w:rPr>
          <w:rFonts w:ascii="Arial" w:hAnsi="Arial" w:cs="Arial"/>
          <w:sz w:val="2"/>
        </w:rPr>
      </w:pPr>
    </w:p>
    <w:p w:rsidR="004219B1" w:rsidRPr="00E62577" w:rsidRDefault="004219B1" w:rsidP="00E62577">
      <w:pPr>
        <w:ind w:left="450"/>
        <w:jc w:val="both"/>
        <w:rPr>
          <w:rFonts w:ascii="Arial" w:hAnsi="Arial" w:cs="Arial"/>
          <w:sz w:val="10"/>
        </w:rPr>
      </w:pPr>
    </w:p>
    <w:p w:rsidR="004219B1" w:rsidRPr="00032554" w:rsidRDefault="007B7D66" w:rsidP="00E62577">
      <w:pPr>
        <w:jc w:val="both"/>
        <w:rPr>
          <w:rFonts w:ascii="Arial" w:hAnsi="Arial" w:cs="Arial"/>
          <w:b/>
        </w:rPr>
      </w:pPr>
      <w:r w:rsidRPr="00032554">
        <w:rPr>
          <w:rFonts w:ascii="Arial" w:hAnsi="Arial" w:cs="Arial"/>
          <w:b/>
        </w:rPr>
        <w:t xml:space="preserve">COURSE: </w:t>
      </w:r>
    </w:p>
    <w:p w:rsidR="004219B1" w:rsidRPr="00032554" w:rsidRDefault="004219B1" w:rsidP="00E62577">
      <w:pPr>
        <w:jc w:val="both"/>
        <w:rPr>
          <w:rFonts w:ascii="Arial" w:hAnsi="Arial" w:cs="Arial"/>
        </w:rPr>
      </w:pPr>
    </w:p>
    <w:p w:rsidR="004219B1" w:rsidRPr="00032554" w:rsidRDefault="00E62577" w:rsidP="00E62577">
      <w:pPr>
        <w:ind w:left="1170" w:hanging="117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</w:t>
      </w:r>
      <w:r w:rsidR="00EE3E74">
        <w:rPr>
          <w:rFonts w:ascii="Arial" w:hAnsi="Arial" w:cs="Arial"/>
          <w:b/>
        </w:rPr>
        <w:t>-</w:t>
      </w:r>
      <w:r w:rsidR="007B7D66" w:rsidRPr="00032554">
        <w:rPr>
          <w:rFonts w:ascii="Arial" w:hAnsi="Arial" w:cs="Arial"/>
          <w:b/>
        </w:rPr>
        <w:t>I:Accounting for share capital :</w:t>
      </w:r>
      <w:r w:rsidR="007B7D66" w:rsidRPr="00032554">
        <w:rPr>
          <w:rFonts w:ascii="Arial" w:hAnsi="Arial" w:cs="Arial"/>
        </w:rPr>
        <w:t>kinds of shares- types of preference shares- issue of shares at par, discount, premium- forfeiture and reissue of shares (including problems)</w:t>
      </w:r>
    </w:p>
    <w:p w:rsidR="004219B1" w:rsidRPr="00032554" w:rsidRDefault="00EE3E74" w:rsidP="00744CDF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</w:t>
      </w:r>
      <w:r w:rsidR="00E62577">
        <w:rPr>
          <w:rFonts w:ascii="Arial" w:hAnsi="Arial" w:cs="Arial"/>
          <w:b/>
        </w:rPr>
        <w:t>-</w:t>
      </w:r>
      <w:r w:rsidR="007B7D66" w:rsidRPr="00032554">
        <w:rPr>
          <w:rFonts w:ascii="Arial" w:hAnsi="Arial" w:cs="Arial"/>
          <w:b/>
        </w:rPr>
        <w:t>II:</w:t>
      </w:r>
      <w:r w:rsidR="00744CDF">
        <w:rPr>
          <w:rFonts w:ascii="Arial" w:hAnsi="Arial" w:cs="Arial"/>
          <w:b/>
        </w:rPr>
        <w:t xml:space="preserve"> </w:t>
      </w:r>
      <w:r w:rsidR="00E62577" w:rsidRPr="00032554">
        <w:rPr>
          <w:rFonts w:ascii="Arial" w:hAnsi="Arial" w:cs="Arial"/>
          <w:b/>
          <w:bCs/>
        </w:rPr>
        <w:t>Issue</w:t>
      </w:r>
      <w:r w:rsidR="007B7D66" w:rsidRPr="00032554">
        <w:rPr>
          <w:rFonts w:ascii="Arial" w:hAnsi="Arial" w:cs="Arial"/>
          <w:b/>
          <w:bCs/>
        </w:rPr>
        <w:t xml:space="preserve"> and Redemption of Debentures and Issue of Bonus Shares</w:t>
      </w:r>
      <w:r w:rsidR="007B7D66" w:rsidRPr="00032554">
        <w:rPr>
          <w:rFonts w:ascii="Arial" w:hAnsi="Arial" w:cs="Arial"/>
          <w:b/>
        </w:rPr>
        <w:t>:</w:t>
      </w:r>
      <w:r w:rsidR="00744CDF">
        <w:rPr>
          <w:rFonts w:ascii="Arial" w:hAnsi="Arial" w:cs="Arial"/>
          <w:b/>
        </w:rPr>
        <w:t xml:space="preserve"> </w:t>
      </w:r>
      <w:r w:rsidR="007B7D66" w:rsidRPr="00032554">
        <w:rPr>
          <w:rFonts w:ascii="Arial" w:hAnsi="Arial" w:cs="Arial"/>
        </w:rPr>
        <w:t>accounting treatment for debentures issued and repayable at par, discount and premium - issue of bonus shares-(including problems)</w:t>
      </w:r>
    </w:p>
    <w:p w:rsidR="004219B1" w:rsidRPr="00E62577" w:rsidRDefault="004219B1" w:rsidP="00E62577">
      <w:pPr>
        <w:ind w:left="1080" w:hanging="1080"/>
        <w:jc w:val="both"/>
        <w:rPr>
          <w:rFonts w:ascii="Arial" w:hAnsi="Arial" w:cs="Arial"/>
          <w:sz w:val="14"/>
        </w:rPr>
      </w:pPr>
    </w:p>
    <w:p w:rsidR="004219B1" w:rsidRPr="00032554" w:rsidRDefault="00EE3E74" w:rsidP="00E62577">
      <w:pPr>
        <w:ind w:left="1080" w:hanging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UNIT-</w:t>
      </w:r>
      <w:r w:rsidR="007B7D66" w:rsidRPr="00032554">
        <w:rPr>
          <w:rFonts w:ascii="Arial" w:hAnsi="Arial" w:cs="Arial"/>
          <w:b/>
        </w:rPr>
        <w:t>III:</w:t>
      </w:r>
      <w:r w:rsidR="00DE3ED5">
        <w:rPr>
          <w:rFonts w:ascii="Arial" w:hAnsi="Arial" w:cs="Arial"/>
          <w:b/>
        </w:rPr>
        <w:t xml:space="preserve"> </w:t>
      </w:r>
      <w:r w:rsidR="007B7D66" w:rsidRPr="00032554">
        <w:rPr>
          <w:rFonts w:ascii="Arial" w:hAnsi="Arial" w:cs="Arial"/>
          <w:b/>
          <w:bCs/>
        </w:rPr>
        <w:t xml:space="preserve">Valuation of Goodwill: </w:t>
      </w:r>
      <w:r w:rsidR="007B7D66" w:rsidRPr="00032554">
        <w:rPr>
          <w:rFonts w:ascii="Arial" w:hAnsi="Arial" w:cs="Arial"/>
        </w:rPr>
        <w:t>need and methods- average profits method, super profits method- capitalization method and annuity method (including problems)</w:t>
      </w:r>
    </w:p>
    <w:p w:rsidR="004219B1" w:rsidRPr="00E62577" w:rsidRDefault="004219B1" w:rsidP="00E62577">
      <w:pPr>
        <w:ind w:left="1080" w:hanging="1080"/>
        <w:jc w:val="both"/>
        <w:rPr>
          <w:rFonts w:ascii="Arial" w:hAnsi="Arial" w:cs="Arial"/>
          <w:sz w:val="14"/>
        </w:rPr>
      </w:pPr>
    </w:p>
    <w:p w:rsidR="004219B1" w:rsidRPr="00E62577" w:rsidRDefault="00EE3E74" w:rsidP="00E62577">
      <w:pPr>
        <w:ind w:left="1080" w:hanging="1080"/>
        <w:jc w:val="both"/>
        <w:rPr>
          <w:rFonts w:ascii="Arial" w:hAnsi="Arial" w:cs="Arial"/>
          <w:sz w:val="56"/>
        </w:rPr>
      </w:pPr>
      <w:r>
        <w:rPr>
          <w:rFonts w:ascii="Arial" w:hAnsi="Arial" w:cs="Arial"/>
          <w:b/>
        </w:rPr>
        <w:t>UNIT-</w:t>
      </w:r>
      <w:r w:rsidR="007B7D66" w:rsidRPr="00032554">
        <w:rPr>
          <w:rFonts w:ascii="Arial" w:hAnsi="Arial" w:cs="Arial"/>
          <w:b/>
        </w:rPr>
        <w:t xml:space="preserve">IV: </w:t>
      </w:r>
      <w:r w:rsidR="00E62577">
        <w:rPr>
          <w:rFonts w:ascii="Arial" w:hAnsi="Arial" w:cs="Arial"/>
          <w:b/>
        </w:rPr>
        <w:t>Valuation o</w:t>
      </w:r>
      <w:r w:rsidR="00E62577" w:rsidRPr="00032554">
        <w:rPr>
          <w:rFonts w:ascii="Arial" w:hAnsi="Arial" w:cs="Arial"/>
          <w:b/>
        </w:rPr>
        <w:t xml:space="preserve">f </w:t>
      </w:r>
      <w:r w:rsidR="007B7D66" w:rsidRPr="00032554">
        <w:rPr>
          <w:rFonts w:ascii="Arial" w:hAnsi="Arial" w:cs="Arial"/>
          <w:b/>
        </w:rPr>
        <w:t>Shares:</w:t>
      </w:r>
      <w:r w:rsidR="00DE3ED5">
        <w:rPr>
          <w:rFonts w:ascii="Arial" w:hAnsi="Arial" w:cs="Arial"/>
          <w:b/>
        </w:rPr>
        <w:t xml:space="preserve"> </w:t>
      </w:r>
      <w:r w:rsidR="007B7D66" w:rsidRPr="00032554">
        <w:rPr>
          <w:rFonts w:ascii="Arial" w:hAnsi="Arial" w:cs="Arial"/>
        </w:rPr>
        <w:t>need for valuation - methods of valuation- net assets method, yield basis method, fair value method (including problems)</w:t>
      </w:r>
    </w:p>
    <w:p w:rsidR="00E62577" w:rsidRPr="00E62577" w:rsidRDefault="00E62577" w:rsidP="00E62577">
      <w:pPr>
        <w:ind w:left="1080" w:hanging="1080"/>
        <w:jc w:val="both"/>
        <w:rPr>
          <w:rFonts w:ascii="Arial" w:hAnsi="Arial" w:cs="Arial"/>
          <w:b/>
          <w:sz w:val="18"/>
        </w:rPr>
      </w:pPr>
    </w:p>
    <w:p w:rsidR="004219B1" w:rsidRPr="00032554" w:rsidRDefault="007B7D66" w:rsidP="00E62577">
      <w:pPr>
        <w:ind w:left="1080" w:hanging="1080"/>
        <w:jc w:val="both"/>
        <w:rPr>
          <w:rFonts w:ascii="Arial" w:hAnsi="Arial" w:cs="Arial"/>
          <w:bCs/>
        </w:rPr>
      </w:pPr>
      <w:r w:rsidRPr="00032554">
        <w:rPr>
          <w:rFonts w:ascii="Arial" w:hAnsi="Arial" w:cs="Arial"/>
          <w:b/>
        </w:rPr>
        <w:t>UNIT</w:t>
      </w:r>
      <w:r w:rsidR="00EE3E74">
        <w:rPr>
          <w:rFonts w:ascii="Arial" w:hAnsi="Arial" w:cs="Arial"/>
          <w:b/>
        </w:rPr>
        <w:t xml:space="preserve"> -</w:t>
      </w:r>
      <w:r w:rsidRPr="00032554">
        <w:rPr>
          <w:rFonts w:ascii="Arial" w:hAnsi="Arial" w:cs="Arial"/>
          <w:b/>
        </w:rPr>
        <w:t>V:</w:t>
      </w:r>
      <w:r w:rsidRPr="00032554">
        <w:rPr>
          <w:rFonts w:ascii="Arial" w:hAnsi="Arial" w:cs="Arial"/>
          <w:b/>
        </w:rPr>
        <w:tab/>
        <w:t xml:space="preserve">Company final accounts: </w:t>
      </w:r>
      <w:r w:rsidRPr="00032554">
        <w:rPr>
          <w:rFonts w:ascii="Arial" w:hAnsi="Arial" w:cs="Arial"/>
          <w:bCs/>
        </w:rPr>
        <w:t>provisions of the companies act 2013- preparation of final accounts- adjustments related to preparation of final accounts- profit and loss account and balance sheet (including problems)</w:t>
      </w:r>
    </w:p>
    <w:p w:rsidR="004219B1" w:rsidRPr="00E62577" w:rsidRDefault="004219B1" w:rsidP="00E62577">
      <w:pPr>
        <w:ind w:left="1311" w:hanging="1311"/>
        <w:jc w:val="both"/>
        <w:rPr>
          <w:rFonts w:ascii="Arial" w:hAnsi="Arial" w:cs="Arial"/>
          <w:bCs/>
          <w:sz w:val="2"/>
        </w:rPr>
      </w:pPr>
    </w:p>
    <w:p w:rsidR="004219B1" w:rsidRPr="00E62577" w:rsidRDefault="004219B1" w:rsidP="00E62577">
      <w:pPr>
        <w:ind w:left="1311" w:hanging="1311"/>
        <w:jc w:val="both"/>
        <w:rPr>
          <w:rFonts w:ascii="Arial" w:hAnsi="Arial" w:cs="Arial"/>
          <w:bCs/>
          <w:sz w:val="8"/>
        </w:rPr>
      </w:pPr>
    </w:p>
    <w:p w:rsidR="004219B1" w:rsidRPr="00E62577" w:rsidRDefault="004219B1" w:rsidP="00E62577">
      <w:pPr>
        <w:jc w:val="both"/>
        <w:rPr>
          <w:rFonts w:ascii="Arial" w:hAnsi="Arial" w:cs="Arial"/>
          <w:sz w:val="2"/>
        </w:rPr>
      </w:pPr>
    </w:p>
    <w:p w:rsidR="004219B1" w:rsidRPr="00032554" w:rsidRDefault="00E62577" w:rsidP="00E62577">
      <w:pPr>
        <w:pStyle w:val="Heading1"/>
        <w:spacing w:before="73"/>
        <w:ind w:hanging="730"/>
        <w:jc w:val="both"/>
        <w:rPr>
          <w:rFonts w:ascii="Arial" w:hAnsi="Arial" w:cs="Arial"/>
          <w:u w:val="none"/>
        </w:rPr>
      </w:pPr>
      <w:r w:rsidRPr="00032554">
        <w:rPr>
          <w:rFonts w:ascii="Arial" w:hAnsi="Arial" w:cs="Arial"/>
          <w:u w:val="thick"/>
        </w:rPr>
        <w:t>REFERENCE BOOKS</w:t>
      </w:r>
      <w:r w:rsidRPr="00032554">
        <w:rPr>
          <w:rFonts w:ascii="Arial" w:hAnsi="Arial" w:cs="Arial"/>
          <w:u w:val="none"/>
        </w:rPr>
        <w:t>:</w:t>
      </w:r>
    </w:p>
    <w:p w:rsidR="004219B1" w:rsidRPr="00E62577" w:rsidRDefault="004219B1" w:rsidP="00E62577">
      <w:pPr>
        <w:pStyle w:val="BodyText"/>
        <w:ind w:left="0"/>
        <w:jc w:val="both"/>
        <w:rPr>
          <w:rFonts w:ascii="Arial" w:hAnsi="Arial" w:cs="Arial"/>
          <w:b/>
          <w:sz w:val="8"/>
        </w:rPr>
      </w:pPr>
    </w:p>
    <w:p w:rsidR="004219B1" w:rsidRPr="00E62577" w:rsidRDefault="004219B1" w:rsidP="00E62577">
      <w:pPr>
        <w:pStyle w:val="BodyText"/>
        <w:spacing w:before="9"/>
        <w:ind w:left="0"/>
        <w:jc w:val="both"/>
        <w:rPr>
          <w:rFonts w:ascii="Arial" w:hAnsi="Arial" w:cs="Arial"/>
          <w:b/>
          <w:sz w:val="2"/>
        </w:rPr>
      </w:pPr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90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Corporate Accounting – T.S Reddy and Murthy, </w:t>
      </w:r>
      <w:proofErr w:type="spellStart"/>
      <w:r w:rsidRPr="00032554">
        <w:rPr>
          <w:rFonts w:ascii="Arial" w:hAnsi="Arial" w:cs="Arial"/>
        </w:rPr>
        <w:t>Margham</w:t>
      </w:r>
      <w:proofErr w:type="spellEnd"/>
      <w:r w:rsidR="00744CDF">
        <w:rPr>
          <w:rFonts w:ascii="Arial" w:hAnsi="Arial" w:cs="Arial"/>
        </w:rPr>
        <w:t xml:space="preserve"> </w:t>
      </w:r>
      <w:r w:rsidRPr="00032554">
        <w:rPr>
          <w:rFonts w:ascii="Arial" w:hAnsi="Arial" w:cs="Arial"/>
        </w:rPr>
        <w:t>Publications,</w:t>
      </w:r>
      <w:r w:rsidR="00744CDF">
        <w:rPr>
          <w:rFonts w:ascii="Arial" w:hAnsi="Arial" w:cs="Arial"/>
        </w:rPr>
        <w:t xml:space="preserve"> </w:t>
      </w:r>
      <w:r w:rsidRPr="00032554">
        <w:rPr>
          <w:rFonts w:ascii="Arial" w:hAnsi="Arial" w:cs="Arial"/>
        </w:rPr>
        <w:t>Chennai.</w:t>
      </w:r>
    </w:p>
    <w:p w:rsidR="004219B1" w:rsidRPr="00032554" w:rsidRDefault="007B7D66" w:rsidP="00EE3E74">
      <w:pPr>
        <w:pStyle w:val="ListParagraph"/>
        <w:numPr>
          <w:ilvl w:val="0"/>
          <w:numId w:val="2"/>
        </w:numPr>
        <w:spacing w:before="140"/>
        <w:ind w:left="72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Advanced Accounts: M C </w:t>
      </w:r>
      <w:proofErr w:type="spellStart"/>
      <w:r w:rsidRPr="00032554">
        <w:rPr>
          <w:rFonts w:ascii="Arial" w:hAnsi="Arial" w:cs="Arial"/>
        </w:rPr>
        <w:t>Shukla</w:t>
      </w:r>
      <w:proofErr w:type="spellEnd"/>
      <w:r w:rsidRPr="00032554">
        <w:rPr>
          <w:rFonts w:ascii="Arial" w:hAnsi="Arial" w:cs="Arial"/>
        </w:rPr>
        <w:t xml:space="preserve">, T S </w:t>
      </w:r>
      <w:proofErr w:type="spellStart"/>
      <w:r w:rsidRPr="00032554">
        <w:rPr>
          <w:rFonts w:ascii="Arial" w:hAnsi="Arial" w:cs="Arial"/>
        </w:rPr>
        <w:t>Grewal</w:t>
      </w:r>
      <w:proofErr w:type="spellEnd"/>
      <w:r w:rsidRPr="00032554">
        <w:rPr>
          <w:rFonts w:ascii="Arial" w:hAnsi="Arial" w:cs="Arial"/>
        </w:rPr>
        <w:t xml:space="preserve"> and S C Gupta, S </w:t>
      </w:r>
      <w:proofErr w:type="spellStart"/>
      <w:r w:rsidRPr="00032554">
        <w:rPr>
          <w:rFonts w:ascii="Arial" w:hAnsi="Arial" w:cs="Arial"/>
        </w:rPr>
        <w:t>Chand</w:t>
      </w:r>
      <w:proofErr w:type="spellEnd"/>
      <w:r w:rsidR="00744CDF">
        <w:rPr>
          <w:rFonts w:ascii="Arial" w:hAnsi="Arial" w:cs="Arial"/>
        </w:rPr>
        <w:t xml:space="preserve"> </w:t>
      </w:r>
      <w:r w:rsidRPr="00032554">
        <w:rPr>
          <w:rFonts w:ascii="Arial" w:hAnsi="Arial" w:cs="Arial"/>
        </w:rPr>
        <w:t>Publications</w:t>
      </w:r>
      <w:r w:rsidR="00744CDF">
        <w:rPr>
          <w:rFonts w:ascii="Arial" w:hAnsi="Arial" w:cs="Arial"/>
        </w:rPr>
        <w:t>.</w:t>
      </w:r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36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Corporate Accounting – </w:t>
      </w:r>
      <w:proofErr w:type="spellStart"/>
      <w:r w:rsidRPr="00032554">
        <w:rPr>
          <w:rFonts w:ascii="Arial" w:hAnsi="Arial" w:cs="Arial"/>
        </w:rPr>
        <w:t>Haneef</w:t>
      </w:r>
      <w:proofErr w:type="spellEnd"/>
      <w:r w:rsidRPr="00032554">
        <w:rPr>
          <w:rFonts w:ascii="Arial" w:hAnsi="Arial" w:cs="Arial"/>
        </w:rPr>
        <w:t xml:space="preserve"> &amp; </w:t>
      </w:r>
      <w:proofErr w:type="spellStart"/>
      <w:r w:rsidRPr="00032554">
        <w:rPr>
          <w:rFonts w:ascii="Arial" w:hAnsi="Arial" w:cs="Arial"/>
        </w:rPr>
        <w:t>Mukherji</w:t>
      </w:r>
      <w:proofErr w:type="spellEnd"/>
      <w:r w:rsidRPr="00032554">
        <w:rPr>
          <w:rFonts w:ascii="Arial" w:hAnsi="Arial" w:cs="Arial"/>
        </w:rPr>
        <w:t xml:space="preserve">, Tata McGraw </w:t>
      </w:r>
      <w:r w:rsidR="00744CDF" w:rsidRPr="00032554">
        <w:rPr>
          <w:rFonts w:ascii="Arial" w:hAnsi="Arial" w:cs="Arial"/>
        </w:rPr>
        <w:t>Hill Publications</w:t>
      </w:r>
      <w:r w:rsidRPr="00032554">
        <w:rPr>
          <w:rFonts w:ascii="Arial" w:hAnsi="Arial" w:cs="Arial"/>
        </w:rPr>
        <w:t>.</w:t>
      </w:r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40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Corporate Accounting – RL Gupta &amp; </w:t>
      </w:r>
      <w:proofErr w:type="spellStart"/>
      <w:r w:rsidRPr="00032554">
        <w:rPr>
          <w:rFonts w:ascii="Arial" w:hAnsi="Arial" w:cs="Arial"/>
        </w:rPr>
        <w:t>Radha</w:t>
      </w:r>
      <w:proofErr w:type="spellEnd"/>
      <w:r w:rsidRPr="00032554">
        <w:rPr>
          <w:rFonts w:ascii="Arial" w:hAnsi="Arial" w:cs="Arial"/>
        </w:rPr>
        <w:t xml:space="preserve"> </w:t>
      </w:r>
      <w:proofErr w:type="spellStart"/>
      <w:r w:rsidRPr="00032554">
        <w:rPr>
          <w:rFonts w:ascii="Arial" w:hAnsi="Arial" w:cs="Arial"/>
        </w:rPr>
        <w:t>Swami,Sultan</w:t>
      </w:r>
      <w:proofErr w:type="spellEnd"/>
      <w:r w:rsidRPr="00032554">
        <w:rPr>
          <w:rFonts w:ascii="Arial" w:hAnsi="Arial" w:cs="Arial"/>
        </w:rPr>
        <w:t xml:space="preserve"> </w:t>
      </w:r>
      <w:proofErr w:type="spellStart"/>
      <w:r w:rsidRPr="00032554">
        <w:rPr>
          <w:rFonts w:ascii="Arial" w:hAnsi="Arial" w:cs="Arial"/>
        </w:rPr>
        <w:t>Chand</w:t>
      </w:r>
      <w:proofErr w:type="spellEnd"/>
      <w:r w:rsidRPr="00032554">
        <w:rPr>
          <w:rFonts w:ascii="Arial" w:hAnsi="Arial" w:cs="Arial"/>
        </w:rPr>
        <w:t xml:space="preserve"> &amp;sons</w:t>
      </w:r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36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Corporate Accounting – P.C. </w:t>
      </w:r>
      <w:proofErr w:type="spellStart"/>
      <w:r w:rsidRPr="00032554">
        <w:rPr>
          <w:rFonts w:ascii="Arial" w:hAnsi="Arial" w:cs="Arial"/>
        </w:rPr>
        <w:t>Tulsian</w:t>
      </w:r>
      <w:proofErr w:type="spellEnd"/>
      <w:r w:rsidRPr="00032554">
        <w:rPr>
          <w:rFonts w:ascii="Arial" w:hAnsi="Arial" w:cs="Arial"/>
        </w:rPr>
        <w:t xml:space="preserve">, </w:t>
      </w:r>
      <w:proofErr w:type="spellStart"/>
      <w:r w:rsidRPr="00032554">
        <w:rPr>
          <w:rFonts w:ascii="Arial" w:hAnsi="Arial" w:cs="Arial"/>
        </w:rPr>
        <w:t>S.Chand</w:t>
      </w:r>
      <w:proofErr w:type="spellEnd"/>
      <w:r w:rsidRPr="00032554">
        <w:rPr>
          <w:rFonts w:ascii="Arial" w:hAnsi="Arial" w:cs="Arial"/>
        </w:rPr>
        <w:t xml:space="preserve"> Publishers</w:t>
      </w:r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40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Advanced </w:t>
      </w:r>
      <w:r w:rsidR="00EE3E74">
        <w:rPr>
          <w:rFonts w:ascii="Arial" w:hAnsi="Arial" w:cs="Arial"/>
        </w:rPr>
        <w:t xml:space="preserve">Accountancy: Jain and </w:t>
      </w:r>
      <w:proofErr w:type="spellStart"/>
      <w:r w:rsidR="00EE3E74">
        <w:rPr>
          <w:rFonts w:ascii="Arial" w:hAnsi="Arial" w:cs="Arial"/>
        </w:rPr>
        <w:t>Narang</w:t>
      </w:r>
      <w:r w:rsidRPr="00032554">
        <w:rPr>
          <w:rFonts w:ascii="Arial" w:hAnsi="Arial" w:cs="Arial"/>
        </w:rPr>
        <w:t>,KalyaniPublishers</w:t>
      </w:r>
      <w:proofErr w:type="spellEnd"/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37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Advanced Accountancy: R.L. Gupta and </w:t>
      </w:r>
      <w:proofErr w:type="spellStart"/>
      <w:r w:rsidRPr="00032554">
        <w:rPr>
          <w:rFonts w:ascii="Arial" w:hAnsi="Arial" w:cs="Arial"/>
        </w:rPr>
        <w:t>M.Radhaswamy</w:t>
      </w:r>
      <w:proofErr w:type="spellEnd"/>
      <w:r w:rsidRPr="00032554">
        <w:rPr>
          <w:rFonts w:ascii="Arial" w:hAnsi="Arial" w:cs="Arial"/>
        </w:rPr>
        <w:t xml:space="preserve">, </w:t>
      </w:r>
      <w:proofErr w:type="spellStart"/>
      <w:r w:rsidRPr="00032554">
        <w:rPr>
          <w:rFonts w:ascii="Arial" w:hAnsi="Arial" w:cs="Arial"/>
        </w:rPr>
        <w:t>SChand</w:t>
      </w:r>
      <w:proofErr w:type="spellEnd"/>
      <w:r w:rsidRPr="00032554">
        <w:rPr>
          <w:rFonts w:ascii="Arial" w:hAnsi="Arial" w:cs="Arial"/>
        </w:rPr>
        <w:t>.</w:t>
      </w:r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39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>Advanced Accountancy :</w:t>
      </w:r>
      <w:proofErr w:type="spellStart"/>
      <w:r w:rsidRPr="00032554">
        <w:rPr>
          <w:rFonts w:ascii="Arial" w:hAnsi="Arial" w:cs="Arial"/>
        </w:rPr>
        <w:t>Chakraborthy</w:t>
      </w:r>
      <w:proofErr w:type="spellEnd"/>
      <w:r w:rsidRPr="00032554">
        <w:rPr>
          <w:rFonts w:ascii="Arial" w:hAnsi="Arial" w:cs="Arial"/>
        </w:rPr>
        <w:t xml:space="preserve">, </w:t>
      </w:r>
      <w:proofErr w:type="spellStart"/>
      <w:r w:rsidRPr="00032554">
        <w:rPr>
          <w:rFonts w:ascii="Arial" w:hAnsi="Arial" w:cs="Arial"/>
        </w:rPr>
        <w:t>VikasPublishers</w:t>
      </w:r>
      <w:proofErr w:type="spellEnd"/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37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Corporate Accounting: S.N. </w:t>
      </w:r>
      <w:proofErr w:type="spellStart"/>
      <w:r w:rsidRPr="00032554">
        <w:rPr>
          <w:rFonts w:ascii="Arial" w:hAnsi="Arial" w:cs="Arial"/>
        </w:rPr>
        <w:t>Maheswari</w:t>
      </w:r>
      <w:proofErr w:type="spellEnd"/>
      <w:r w:rsidRPr="00032554">
        <w:rPr>
          <w:rFonts w:ascii="Arial" w:hAnsi="Arial" w:cs="Arial"/>
        </w:rPr>
        <w:t xml:space="preserve">, S.K. </w:t>
      </w:r>
      <w:proofErr w:type="spellStart"/>
      <w:r w:rsidRPr="00032554">
        <w:rPr>
          <w:rFonts w:ascii="Arial" w:hAnsi="Arial" w:cs="Arial"/>
        </w:rPr>
        <w:t>Maheswari</w:t>
      </w:r>
      <w:proofErr w:type="spellEnd"/>
      <w:r w:rsidRPr="00032554">
        <w:rPr>
          <w:rFonts w:ascii="Arial" w:hAnsi="Arial" w:cs="Arial"/>
        </w:rPr>
        <w:t xml:space="preserve">, </w:t>
      </w:r>
      <w:proofErr w:type="spellStart"/>
      <w:r w:rsidRPr="00032554">
        <w:rPr>
          <w:rFonts w:ascii="Arial" w:hAnsi="Arial" w:cs="Arial"/>
        </w:rPr>
        <w:t>Vikas</w:t>
      </w:r>
      <w:proofErr w:type="spellEnd"/>
      <w:r w:rsidRPr="00032554">
        <w:rPr>
          <w:rFonts w:ascii="Arial" w:hAnsi="Arial" w:cs="Arial"/>
        </w:rPr>
        <w:t xml:space="preserve"> </w:t>
      </w:r>
      <w:proofErr w:type="spellStart"/>
      <w:r w:rsidRPr="00032554">
        <w:rPr>
          <w:rFonts w:ascii="Arial" w:hAnsi="Arial" w:cs="Arial"/>
        </w:rPr>
        <w:t>PublishingHouse</w:t>
      </w:r>
      <w:proofErr w:type="spellEnd"/>
      <w:r w:rsidRPr="00032554">
        <w:rPr>
          <w:rFonts w:ascii="Arial" w:hAnsi="Arial" w:cs="Arial"/>
        </w:rPr>
        <w:t>.</w:t>
      </w:r>
    </w:p>
    <w:p w:rsidR="004219B1" w:rsidRPr="00032554" w:rsidRDefault="007B7D66" w:rsidP="00EE3E74">
      <w:pPr>
        <w:pStyle w:val="ListParagraph"/>
        <w:numPr>
          <w:ilvl w:val="0"/>
          <w:numId w:val="2"/>
        </w:numPr>
        <w:spacing w:before="139"/>
        <w:ind w:left="72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Advanced Accounts: M.C. </w:t>
      </w:r>
      <w:proofErr w:type="spellStart"/>
      <w:r w:rsidRPr="00032554">
        <w:rPr>
          <w:rFonts w:ascii="Arial" w:hAnsi="Arial" w:cs="Arial"/>
        </w:rPr>
        <w:t>Shukla</w:t>
      </w:r>
      <w:proofErr w:type="spellEnd"/>
      <w:r w:rsidRPr="00032554">
        <w:rPr>
          <w:rFonts w:ascii="Arial" w:hAnsi="Arial" w:cs="Arial"/>
        </w:rPr>
        <w:t xml:space="preserve">, T.S. </w:t>
      </w:r>
      <w:proofErr w:type="spellStart"/>
      <w:r w:rsidRPr="00032554">
        <w:rPr>
          <w:rFonts w:ascii="Arial" w:hAnsi="Arial" w:cs="Arial"/>
        </w:rPr>
        <w:t>Grewal</w:t>
      </w:r>
      <w:proofErr w:type="spellEnd"/>
      <w:r w:rsidRPr="00032554">
        <w:rPr>
          <w:rFonts w:ascii="Arial" w:hAnsi="Arial" w:cs="Arial"/>
        </w:rPr>
        <w:t xml:space="preserve">, S.C. Gupta, S. </w:t>
      </w:r>
      <w:proofErr w:type="spellStart"/>
      <w:r w:rsidRPr="00032554">
        <w:rPr>
          <w:rFonts w:ascii="Arial" w:hAnsi="Arial" w:cs="Arial"/>
        </w:rPr>
        <w:t>Chand</w:t>
      </w:r>
      <w:proofErr w:type="spellEnd"/>
      <w:r w:rsidRPr="00032554">
        <w:rPr>
          <w:rFonts w:ascii="Arial" w:hAnsi="Arial" w:cs="Arial"/>
        </w:rPr>
        <w:t xml:space="preserve"> &amp;Company</w:t>
      </w:r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37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Corporate Accounting: </w:t>
      </w:r>
      <w:proofErr w:type="spellStart"/>
      <w:r w:rsidRPr="00032554">
        <w:rPr>
          <w:rFonts w:ascii="Arial" w:hAnsi="Arial" w:cs="Arial"/>
        </w:rPr>
        <w:t>Umamaheswara</w:t>
      </w:r>
      <w:proofErr w:type="spellEnd"/>
      <w:r w:rsidRPr="00032554">
        <w:rPr>
          <w:rFonts w:ascii="Arial" w:hAnsi="Arial" w:cs="Arial"/>
        </w:rPr>
        <w:t xml:space="preserve"> </w:t>
      </w:r>
      <w:proofErr w:type="spellStart"/>
      <w:r w:rsidRPr="00032554">
        <w:rPr>
          <w:rFonts w:ascii="Arial" w:hAnsi="Arial" w:cs="Arial"/>
        </w:rPr>
        <w:t>Rao</w:t>
      </w:r>
      <w:proofErr w:type="spellEnd"/>
      <w:r w:rsidRPr="00032554">
        <w:rPr>
          <w:rFonts w:ascii="Arial" w:hAnsi="Arial" w:cs="Arial"/>
        </w:rPr>
        <w:t xml:space="preserve">, </w:t>
      </w:r>
      <w:proofErr w:type="spellStart"/>
      <w:r w:rsidRPr="00032554">
        <w:rPr>
          <w:rFonts w:ascii="Arial" w:hAnsi="Arial" w:cs="Arial"/>
        </w:rPr>
        <w:t>KalyaniPublishers</w:t>
      </w:r>
      <w:proofErr w:type="spellEnd"/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39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Corporate Accounting: Dr </w:t>
      </w:r>
      <w:proofErr w:type="spellStart"/>
      <w:r w:rsidRPr="00032554">
        <w:rPr>
          <w:rFonts w:ascii="Arial" w:hAnsi="Arial" w:cs="Arial"/>
        </w:rPr>
        <w:t>ChandaSrinivas</w:t>
      </w:r>
      <w:proofErr w:type="spellEnd"/>
      <w:r w:rsidRPr="00032554">
        <w:rPr>
          <w:rFonts w:ascii="Arial" w:hAnsi="Arial" w:cs="Arial"/>
        </w:rPr>
        <w:t xml:space="preserve">, </w:t>
      </w:r>
      <w:proofErr w:type="spellStart"/>
      <w:r w:rsidRPr="00032554">
        <w:rPr>
          <w:rFonts w:ascii="Arial" w:hAnsi="Arial" w:cs="Arial"/>
        </w:rPr>
        <w:t>SevenHills</w:t>
      </w:r>
      <w:proofErr w:type="spellEnd"/>
      <w:r w:rsidRPr="00032554">
        <w:rPr>
          <w:rFonts w:ascii="Arial" w:hAnsi="Arial" w:cs="Arial"/>
        </w:rPr>
        <w:t xml:space="preserve"> </w:t>
      </w:r>
      <w:proofErr w:type="spellStart"/>
      <w:r w:rsidRPr="00032554">
        <w:rPr>
          <w:rFonts w:ascii="Arial" w:hAnsi="Arial" w:cs="Arial"/>
        </w:rPr>
        <w:t>InternationalPublishers</w:t>
      </w:r>
      <w:proofErr w:type="spellEnd"/>
      <w:r w:rsidRPr="00032554">
        <w:rPr>
          <w:rFonts w:ascii="Arial" w:hAnsi="Arial" w:cs="Arial"/>
        </w:rPr>
        <w:t>,</w:t>
      </w:r>
    </w:p>
    <w:p w:rsidR="00E62577" w:rsidRDefault="007B7D66" w:rsidP="00E62577">
      <w:pPr>
        <w:pStyle w:val="ListParagraph"/>
        <w:numPr>
          <w:ilvl w:val="0"/>
          <w:numId w:val="2"/>
        </w:numPr>
        <w:spacing w:before="137"/>
        <w:ind w:left="360" w:firstLine="0"/>
        <w:jc w:val="both"/>
        <w:rPr>
          <w:rFonts w:ascii="Arial" w:hAnsi="Arial" w:cs="Arial"/>
        </w:rPr>
      </w:pPr>
      <w:r w:rsidRPr="00E62577">
        <w:rPr>
          <w:rFonts w:ascii="Arial" w:hAnsi="Arial" w:cs="Arial"/>
        </w:rPr>
        <w:t xml:space="preserve">Advanced Accountancy: </w:t>
      </w:r>
      <w:proofErr w:type="spellStart"/>
      <w:r w:rsidRPr="00E62577">
        <w:rPr>
          <w:rFonts w:ascii="Arial" w:hAnsi="Arial" w:cs="Arial"/>
        </w:rPr>
        <w:t>Arulanandam</w:t>
      </w:r>
      <w:proofErr w:type="spellEnd"/>
      <w:r w:rsidRPr="00E62577">
        <w:rPr>
          <w:rFonts w:ascii="Arial" w:hAnsi="Arial" w:cs="Arial"/>
        </w:rPr>
        <w:t xml:space="preserve">&amp; Raman, Himalaya </w:t>
      </w:r>
      <w:proofErr w:type="spellStart"/>
      <w:r w:rsidRPr="00E62577">
        <w:rPr>
          <w:rFonts w:ascii="Arial" w:hAnsi="Arial" w:cs="Arial"/>
        </w:rPr>
        <w:t>PublishingHouse</w:t>
      </w:r>
      <w:proofErr w:type="spellEnd"/>
      <w:r w:rsidRPr="00E62577">
        <w:rPr>
          <w:rFonts w:ascii="Arial" w:hAnsi="Arial" w:cs="Arial"/>
        </w:rPr>
        <w:t>.</w:t>
      </w:r>
    </w:p>
    <w:p w:rsidR="004219B1" w:rsidRDefault="00EE3E74" w:rsidP="00EE3E74">
      <w:pPr>
        <w:pStyle w:val="ListParagraph"/>
        <w:tabs>
          <w:tab w:val="left" w:pos="1540"/>
          <w:tab w:val="left" w:pos="1541"/>
        </w:tabs>
        <w:spacing w:before="136"/>
        <w:ind w:firstLine="0"/>
        <w:rPr>
          <w:b/>
          <w:bCs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**   **  **</w:t>
      </w:r>
    </w:p>
    <w:sectPr w:rsidR="004219B1" w:rsidSect="00EE3E74">
      <w:type w:val="continuous"/>
      <w:pgSz w:w="12240" w:h="20160" w:code="5"/>
      <w:pgMar w:top="72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6C4" w:rsidRDefault="00E466C4" w:rsidP="00E62577">
      <w:r>
        <w:separator/>
      </w:r>
    </w:p>
  </w:endnote>
  <w:endnote w:type="continuationSeparator" w:id="1">
    <w:p w:rsidR="00E466C4" w:rsidRDefault="00E466C4" w:rsidP="00E625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6C4" w:rsidRDefault="00E466C4" w:rsidP="00E62577">
      <w:r>
        <w:separator/>
      </w:r>
    </w:p>
  </w:footnote>
  <w:footnote w:type="continuationSeparator" w:id="1">
    <w:p w:rsidR="00E466C4" w:rsidRDefault="00E466C4" w:rsidP="00E625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4460"/>
    <w:multiLevelType w:val="multilevel"/>
    <w:tmpl w:val="672C84F8"/>
    <w:lvl w:ilvl="0">
      <w:start w:val="1"/>
      <w:numFmt w:val="decimal"/>
      <w:lvlText w:val="%1."/>
      <w:lvlJc w:val="left"/>
      <w:pPr>
        <w:ind w:left="1540" w:hanging="360"/>
        <w:jc w:val="left"/>
      </w:pPr>
      <w:rPr>
        <w:rFonts w:ascii="Arial" w:eastAsia="Times New Roman" w:hAnsi="Arial" w:cs="Arial" w:hint="default"/>
        <w:spacing w:val="-5"/>
        <w:w w:val="99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1">
    <w:nsid w:val="0C837B22"/>
    <w:multiLevelType w:val="singleLevel"/>
    <w:tmpl w:val="0C837B22"/>
    <w:lvl w:ilvl="0">
      <w:start w:val="1"/>
      <w:numFmt w:val="upperRoman"/>
      <w:suff w:val="space"/>
      <w:lvlText w:val="(%1)"/>
      <w:lvlJc w:val="left"/>
      <w:pPr>
        <w:ind w:left="55" w:firstLine="0"/>
      </w:pPr>
    </w:lvl>
  </w:abstractNum>
  <w:abstractNum w:abstractNumId="2">
    <w:nsid w:val="219F33F5"/>
    <w:multiLevelType w:val="singleLevel"/>
    <w:tmpl w:val="219F33F5"/>
    <w:lvl w:ilvl="0">
      <w:start w:val="1"/>
      <w:numFmt w:val="upperRoman"/>
      <w:suff w:val="space"/>
      <w:lvlText w:val="%1."/>
      <w:lvlJc w:val="left"/>
    </w:lvl>
  </w:abstractNum>
  <w:abstractNum w:abstractNumId="3">
    <w:nsid w:val="274E1182"/>
    <w:multiLevelType w:val="multilevel"/>
    <w:tmpl w:val="274E1182"/>
    <w:lvl w:ilvl="0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4">
    <w:nsid w:val="36C64D78"/>
    <w:multiLevelType w:val="singleLevel"/>
    <w:tmpl w:val="36C64D78"/>
    <w:lvl w:ilvl="0">
      <w:start w:val="1"/>
      <w:numFmt w:val="lowerRoman"/>
      <w:suff w:val="space"/>
      <w:lvlText w:val="(%1)"/>
      <w:lvlJc w:val="left"/>
    </w:lvl>
  </w:abstractNum>
  <w:abstractNum w:abstractNumId="5">
    <w:nsid w:val="3C47D39F"/>
    <w:multiLevelType w:val="singleLevel"/>
    <w:tmpl w:val="3C47D39F"/>
    <w:lvl w:ilvl="0">
      <w:start w:val="1"/>
      <w:numFmt w:val="upperRoman"/>
      <w:suff w:val="space"/>
      <w:lvlText w:val="(%1)"/>
      <w:lvlJc w:val="left"/>
      <w:pPr>
        <w:ind w:left="660" w:firstLine="0"/>
      </w:pPr>
    </w:lvl>
  </w:abstractNum>
  <w:abstractNum w:abstractNumId="6">
    <w:nsid w:val="638B0A34"/>
    <w:multiLevelType w:val="multilevel"/>
    <w:tmpl w:val="638B0A3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>
    <w:nsid w:val="7983A940"/>
    <w:multiLevelType w:val="singleLevel"/>
    <w:tmpl w:val="7983A940"/>
    <w:lvl w:ilvl="0">
      <w:start w:val="2"/>
      <w:numFmt w:val="decimal"/>
      <w:suff w:val="space"/>
      <w:lvlText w:val="%1."/>
      <w:lvlJc w:val="left"/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14150901"/>
    <w:rsid w:val="00026A5F"/>
    <w:rsid w:val="00032554"/>
    <w:rsid w:val="003A658B"/>
    <w:rsid w:val="004219B1"/>
    <w:rsid w:val="005A3BCF"/>
    <w:rsid w:val="00616227"/>
    <w:rsid w:val="00744CDF"/>
    <w:rsid w:val="00797036"/>
    <w:rsid w:val="007B7D66"/>
    <w:rsid w:val="00A63961"/>
    <w:rsid w:val="00DE3ED5"/>
    <w:rsid w:val="00E466C4"/>
    <w:rsid w:val="00E62577"/>
    <w:rsid w:val="00EE3E74"/>
    <w:rsid w:val="0AE16E1F"/>
    <w:rsid w:val="0ED92534"/>
    <w:rsid w:val="14150901"/>
    <w:rsid w:val="278E1590"/>
    <w:rsid w:val="5F9246C6"/>
    <w:rsid w:val="65651ED2"/>
    <w:rsid w:val="66E9148C"/>
    <w:rsid w:val="76D15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BC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uiPriority w:val="1"/>
    <w:qFormat/>
    <w:rsid w:val="005A3BCF"/>
    <w:pPr>
      <w:ind w:left="820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A3BCF"/>
    <w:pPr>
      <w:ind w:left="1540"/>
    </w:pPr>
  </w:style>
  <w:style w:type="paragraph" w:styleId="ListParagraph">
    <w:name w:val="List Paragraph"/>
    <w:basedOn w:val="Normal"/>
    <w:uiPriority w:val="1"/>
    <w:qFormat/>
    <w:rsid w:val="005A3BCF"/>
    <w:pPr>
      <w:spacing w:before="138"/>
      <w:ind w:left="1540" w:hanging="361"/>
    </w:pPr>
  </w:style>
  <w:style w:type="paragraph" w:styleId="Header">
    <w:name w:val="header"/>
    <w:basedOn w:val="Normal"/>
    <w:link w:val="HeaderChar"/>
    <w:rsid w:val="00E625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2577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E625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62577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391</Words>
  <Characters>2567</Characters>
  <Application>Microsoft Office Word</Application>
  <DocSecurity>0</DocSecurity>
  <Lines>21</Lines>
  <Paragraphs>5</Paragraphs>
  <ScaleCrop>false</ScaleCrop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BalaKrishna</dc:creator>
  <cp:lastModifiedBy>SJC</cp:lastModifiedBy>
  <cp:revision>11</cp:revision>
  <dcterms:created xsi:type="dcterms:W3CDTF">2021-09-10T07:30:00Z</dcterms:created>
  <dcterms:modified xsi:type="dcterms:W3CDTF">2022-12-01T10:22:00Z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