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36BC07" w14:textId="77777777" w:rsidR="00C24DB0" w:rsidRDefault="00C24DB0">
      <w:pPr>
        <w:spacing w:after="0"/>
        <w:ind w:left="10" w:right="4" w:hanging="10"/>
        <w:jc w:val="center"/>
        <w:rPr>
          <w:rFonts w:ascii="Times New Roman" w:eastAsia="Times New Roman" w:hAnsi="Times New Roman" w:cs="Times New Roman"/>
          <w:sz w:val="24"/>
        </w:rPr>
      </w:pPr>
    </w:p>
    <w:p w14:paraId="694A6D45" w14:textId="6065533A" w:rsidR="001B17BB" w:rsidRDefault="008906CB">
      <w:pPr>
        <w:spacing w:after="0"/>
        <w:ind w:left="10" w:right="4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Syllabus of  </w:t>
      </w:r>
    </w:p>
    <w:p w14:paraId="674EDAFD" w14:textId="77777777" w:rsidR="001B17BB" w:rsidRDefault="008906CB">
      <w:pPr>
        <w:pStyle w:val="Heading2"/>
        <w:spacing w:after="0"/>
        <w:ind w:left="0" w:right="4" w:firstLine="0"/>
        <w:jc w:val="center"/>
      </w:pPr>
      <w:r>
        <w:rPr>
          <w:sz w:val="28"/>
        </w:rPr>
        <w:t>ENVIRONMENTAL AUDIT</w:t>
      </w:r>
      <w:r>
        <w:rPr>
          <w:b w:val="0"/>
          <w:sz w:val="28"/>
        </w:rPr>
        <w:t xml:space="preserve"> </w:t>
      </w:r>
    </w:p>
    <w:p w14:paraId="5733FD77" w14:textId="77777777" w:rsidR="001B17BB" w:rsidRDefault="008906CB">
      <w:pPr>
        <w:pStyle w:val="Heading3"/>
        <w:spacing w:after="0"/>
        <w:ind w:right="6"/>
        <w:jc w:val="center"/>
      </w:pPr>
      <w:r>
        <w:rPr>
          <w:b w:val="0"/>
        </w:rPr>
        <w:t>Total 30 hrs (02h/</w:t>
      </w:r>
      <w:proofErr w:type="spellStart"/>
      <w:r>
        <w:rPr>
          <w:b w:val="0"/>
        </w:rPr>
        <w:t>wk</w:t>
      </w:r>
      <w:proofErr w:type="spellEnd"/>
      <w:r>
        <w:rPr>
          <w:b w:val="0"/>
        </w:rPr>
        <w:t xml:space="preserve">), 02 Credits &amp; Max 50 Marks </w:t>
      </w:r>
    </w:p>
    <w:p w14:paraId="008FAB1B" w14:textId="77777777" w:rsidR="001B17BB" w:rsidRDefault="008906CB">
      <w:pPr>
        <w:spacing w:after="12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22A3DB5D" w14:textId="77777777" w:rsidR="001B17BB" w:rsidRDefault="008906CB">
      <w:pPr>
        <w:spacing w:after="19"/>
        <w:ind w:left="-5" w:hanging="10"/>
      </w:pPr>
      <w:r>
        <w:rPr>
          <w:rFonts w:ascii="Times New Roman" w:eastAsia="Times New Roman" w:hAnsi="Times New Roman" w:cs="Times New Roman"/>
          <w:b/>
          <w:sz w:val="24"/>
        </w:rPr>
        <w:t>Learning Outcomes</w:t>
      </w:r>
      <w:r>
        <w:rPr>
          <w:rFonts w:ascii="Times New Roman" w:eastAsia="Times New Roman" w:hAnsi="Times New Roman" w:cs="Times New Roman"/>
          <w:sz w:val="24"/>
        </w:rPr>
        <w:t xml:space="preserve">: </w:t>
      </w:r>
    </w:p>
    <w:p w14:paraId="03234D3E" w14:textId="77777777" w:rsidR="001B17BB" w:rsidRDefault="008906CB">
      <w:pPr>
        <w:spacing w:after="10" w:line="268" w:lineRule="auto"/>
        <w:ind w:left="1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By successful completion of the course, students will be able to;  </w:t>
      </w:r>
    </w:p>
    <w:p w14:paraId="7C56E2F4" w14:textId="77777777" w:rsidR="001B17BB" w:rsidRDefault="008906CB">
      <w:pPr>
        <w:numPr>
          <w:ilvl w:val="0"/>
          <w:numId w:val="1"/>
        </w:numPr>
        <w:spacing w:after="0"/>
        <w:ind w:hanging="360"/>
      </w:pPr>
      <w:r>
        <w:rPr>
          <w:rFonts w:ascii="Times New Roman" w:eastAsia="Times New Roman" w:hAnsi="Times New Roman" w:cs="Times New Roman"/>
          <w:i/>
          <w:sz w:val="24"/>
        </w:rPr>
        <w:t xml:space="preserve">Understand the basic concepts Environmental health </w:t>
      </w:r>
    </w:p>
    <w:p w14:paraId="2C4D9F45" w14:textId="77777777" w:rsidR="001B17BB" w:rsidRDefault="008906CB">
      <w:pPr>
        <w:numPr>
          <w:ilvl w:val="0"/>
          <w:numId w:val="1"/>
        </w:numPr>
        <w:spacing w:after="0"/>
        <w:ind w:hanging="360"/>
      </w:pPr>
      <w:r>
        <w:rPr>
          <w:rFonts w:ascii="Times New Roman" w:eastAsia="Times New Roman" w:hAnsi="Times New Roman" w:cs="Times New Roman"/>
          <w:i/>
          <w:sz w:val="24"/>
        </w:rPr>
        <w:t xml:space="preserve">Learn and identify the industrial pollution </w:t>
      </w:r>
    </w:p>
    <w:p w14:paraId="38E3ED2A" w14:textId="77777777" w:rsidR="001B17BB" w:rsidRDefault="008906CB">
      <w:pPr>
        <w:numPr>
          <w:ilvl w:val="0"/>
          <w:numId w:val="1"/>
        </w:numPr>
        <w:spacing w:after="0"/>
        <w:ind w:hanging="360"/>
      </w:pPr>
      <w:r>
        <w:rPr>
          <w:rFonts w:ascii="Times New Roman" w:eastAsia="Times New Roman" w:hAnsi="Times New Roman" w:cs="Times New Roman"/>
          <w:i/>
          <w:sz w:val="24"/>
        </w:rPr>
        <w:t xml:space="preserve">Explain the highlights in the regulatory aspects of Environmental law and policy </w:t>
      </w:r>
    </w:p>
    <w:p w14:paraId="1B0E2898" w14:textId="77777777" w:rsidR="001B17BB" w:rsidRDefault="008906CB">
      <w:pPr>
        <w:numPr>
          <w:ilvl w:val="0"/>
          <w:numId w:val="1"/>
        </w:numPr>
        <w:spacing w:after="0"/>
        <w:ind w:hanging="360"/>
      </w:pPr>
      <w:r>
        <w:rPr>
          <w:rFonts w:ascii="Times New Roman" w:eastAsia="Times New Roman" w:hAnsi="Times New Roman" w:cs="Times New Roman"/>
          <w:i/>
          <w:sz w:val="24"/>
        </w:rPr>
        <w:t xml:space="preserve">Understand the various phases of Environmental Audit </w:t>
      </w:r>
    </w:p>
    <w:p w14:paraId="09381BE0" w14:textId="77777777" w:rsidR="001B17BB" w:rsidRDefault="008906CB">
      <w:pPr>
        <w:spacing w:after="35"/>
        <w:ind w:left="72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8920CE2" w14:textId="77777777" w:rsidR="001B17BB" w:rsidRDefault="008906CB">
      <w:pPr>
        <w:pStyle w:val="Heading3"/>
        <w:ind w:left="-5" w:right="0"/>
      </w:pPr>
      <w:r>
        <w:t>UNIT – I</w:t>
      </w:r>
      <w:r>
        <w:rPr>
          <w:b w:val="0"/>
        </w:rPr>
        <w:t xml:space="preserve"> </w:t>
      </w:r>
      <w:r>
        <w:t xml:space="preserve">Industrial Pollution and its </w:t>
      </w:r>
      <w:proofErr w:type="gramStart"/>
      <w:r>
        <w:t xml:space="preserve">effects  </w:t>
      </w:r>
      <w:r>
        <w:tab/>
      </w:r>
      <w:proofErr w:type="gramEnd"/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</w:r>
      <w:r>
        <w:rPr>
          <w:b w:val="0"/>
        </w:rPr>
        <w:t>06h</w:t>
      </w:r>
      <w:r>
        <w:t xml:space="preserve"> </w:t>
      </w:r>
    </w:p>
    <w:p w14:paraId="26050FE5" w14:textId="77777777" w:rsidR="001B17BB" w:rsidRDefault="008906CB">
      <w:pPr>
        <w:spacing w:after="10" w:line="268" w:lineRule="auto"/>
        <w:ind w:left="1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Climate – Weather and Air Pollution – Classification of water and water bodies – Water Quality Parameters – Water Pollution – Sources – Classification, nature and Toxicology of water pollutants. - Soil parameters –Soil pollution and impacts – Soil conservation </w:t>
      </w:r>
    </w:p>
    <w:p w14:paraId="2B3F9D35" w14:textId="77777777" w:rsidR="001B17BB" w:rsidRDefault="008906CB">
      <w:pPr>
        <w:spacing w:after="16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427ECC00" w14:textId="77777777" w:rsidR="001B17BB" w:rsidRDefault="008906CB">
      <w:pPr>
        <w:pStyle w:val="Heading3"/>
        <w:ind w:left="-5" w:right="0"/>
      </w:pPr>
      <w:r>
        <w:t xml:space="preserve">UNIT - II Environmental Law &amp; Policy: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</w:r>
      <w:r>
        <w:rPr>
          <w:b w:val="0"/>
        </w:rPr>
        <w:t>09h</w:t>
      </w:r>
      <w:r>
        <w:t xml:space="preserve"> </w:t>
      </w:r>
    </w:p>
    <w:p w14:paraId="1564FC5C" w14:textId="77777777" w:rsidR="001B17BB" w:rsidRDefault="008906CB">
      <w:pPr>
        <w:spacing w:after="10" w:line="268" w:lineRule="auto"/>
        <w:ind w:left="1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Highlights of the Acts, Institutional arrangements for: (1) The Water (Prevention &amp; Control of Pollution) Act, 1974 amended in 1988; (2) The Air (Prevention and Control of Pollution) Act, 1981 amended in 1987; (3) The Water (Prevention and Control of Pollution) </w:t>
      </w:r>
      <w:proofErr w:type="spellStart"/>
      <w:r>
        <w:rPr>
          <w:rFonts w:ascii="Times New Roman" w:eastAsia="Times New Roman" w:hAnsi="Times New Roman" w:cs="Times New Roman"/>
          <w:sz w:val="24"/>
        </w:rPr>
        <w:t>Cess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Act, 1977 amended in 1991; (4) The Environment (Protection) Act, 1986; (5) The Public Liability Insurance Act, 1991; – Indian Policy Statement for abatement of Pollution, 1992. </w:t>
      </w:r>
    </w:p>
    <w:p w14:paraId="5E321F86" w14:textId="77777777" w:rsidR="001B17BB" w:rsidRDefault="008906CB">
      <w:pPr>
        <w:spacing w:after="21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3F04A2C" w14:textId="77777777" w:rsidR="001B17BB" w:rsidRDefault="008906CB">
      <w:pPr>
        <w:pStyle w:val="Heading3"/>
        <w:ind w:left="-5" w:right="0"/>
      </w:pPr>
      <w:r>
        <w:t xml:space="preserve">UNIT - </w:t>
      </w:r>
      <w:proofErr w:type="gramStart"/>
      <w:r>
        <w:t>III  Environmental</w:t>
      </w:r>
      <w:proofErr w:type="gramEnd"/>
      <w:r>
        <w:t xml:space="preserve"> Audit - Scope &amp; Requisites: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</w:r>
      <w:r>
        <w:rPr>
          <w:b w:val="0"/>
        </w:rPr>
        <w:t>10h</w:t>
      </w:r>
      <w:r>
        <w:t xml:space="preserve"> </w:t>
      </w:r>
    </w:p>
    <w:p w14:paraId="745A4270" w14:textId="77777777" w:rsidR="001B17BB" w:rsidRDefault="008906CB">
      <w:pPr>
        <w:spacing w:after="10" w:line="268" w:lineRule="auto"/>
        <w:ind w:left="1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Environmental Audit: Definition; Objectives; Scope, Coverage - GOI Notification on Environmental Audit - Benefits to Industry. Reporting Environmental Audit Findings - Importance of Environmental Audit Report to industry, public and the governments. </w:t>
      </w:r>
    </w:p>
    <w:p w14:paraId="45B3B554" w14:textId="77777777" w:rsidR="001B17BB" w:rsidRDefault="008906CB">
      <w:pPr>
        <w:spacing w:after="12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A402E0F" w14:textId="77777777" w:rsidR="001B17BB" w:rsidRDefault="008906CB">
      <w:pPr>
        <w:spacing w:after="16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2B33C76C" w14:textId="77777777" w:rsidR="001B17BB" w:rsidRDefault="008906CB">
      <w:pPr>
        <w:spacing w:after="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7C764921" w14:textId="77777777" w:rsidR="001B17BB" w:rsidRDefault="008906CB">
      <w:pPr>
        <w:pStyle w:val="Heading3"/>
        <w:tabs>
          <w:tab w:val="center" w:pos="4321"/>
          <w:tab w:val="center" w:pos="5041"/>
          <w:tab w:val="center" w:pos="5761"/>
          <w:tab w:val="center" w:pos="6481"/>
          <w:tab w:val="center" w:pos="7201"/>
          <w:tab w:val="center" w:pos="7922"/>
          <w:tab w:val="center" w:pos="8822"/>
        </w:tabs>
        <w:ind w:left="-15" w:right="0" w:firstLine="0"/>
      </w:pPr>
      <w:r>
        <w:t xml:space="preserve">Co-curricular Activities Suggested: </w:t>
      </w:r>
      <w:r>
        <w:rPr>
          <w:b w:val="0"/>
        </w:rPr>
        <w:t xml:space="preserve"> </w:t>
      </w:r>
      <w:r>
        <w:rPr>
          <w:b w:val="0"/>
        </w:rPr>
        <w:tab/>
        <w:t xml:space="preserve"> </w:t>
      </w:r>
      <w:r>
        <w:rPr>
          <w:b w:val="0"/>
        </w:rPr>
        <w:tab/>
        <w:t xml:space="preserve"> </w:t>
      </w:r>
      <w:r>
        <w:rPr>
          <w:b w:val="0"/>
        </w:rPr>
        <w:tab/>
        <w:t xml:space="preserve"> </w:t>
      </w:r>
      <w:r>
        <w:rPr>
          <w:b w:val="0"/>
        </w:rPr>
        <w:tab/>
        <w:t xml:space="preserve"> </w:t>
      </w:r>
      <w:r>
        <w:rPr>
          <w:b w:val="0"/>
        </w:rPr>
        <w:tab/>
        <w:t xml:space="preserve"> </w:t>
      </w:r>
      <w:r>
        <w:rPr>
          <w:b w:val="0"/>
        </w:rPr>
        <w:tab/>
        <w:t xml:space="preserve"> </w:t>
      </w:r>
      <w:r>
        <w:rPr>
          <w:b w:val="0"/>
        </w:rPr>
        <w:tab/>
        <w:t xml:space="preserve">05h </w:t>
      </w:r>
    </w:p>
    <w:p w14:paraId="60E08174" w14:textId="77777777" w:rsidR="001B17BB" w:rsidRDefault="008906CB">
      <w:pPr>
        <w:numPr>
          <w:ilvl w:val="0"/>
          <w:numId w:val="2"/>
        </w:numPr>
        <w:spacing w:after="10" w:line="268" w:lineRule="auto"/>
        <w:ind w:hanging="36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Visit to understand Institutional arrangements and functioning of Pollution Control Boards. </w:t>
      </w:r>
    </w:p>
    <w:p w14:paraId="1FD332C2" w14:textId="77777777" w:rsidR="001B17BB" w:rsidRDefault="008906CB">
      <w:pPr>
        <w:numPr>
          <w:ilvl w:val="0"/>
          <w:numId w:val="2"/>
        </w:numPr>
        <w:spacing w:after="10" w:line="268" w:lineRule="auto"/>
        <w:ind w:hanging="36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Visiting different Ecosystems </w:t>
      </w:r>
    </w:p>
    <w:p w14:paraId="044EFA5F" w14:textId="77777777" w:rsidR="001B17BB" w:rsidRDefault="008906CB">
      <w:pPr>
        <w:numPr>
          <w:ilvl w:val="0"/>
          <w:numId w:val="2"/>
        </w:numPr>
        <w:spacing w:after="10" w:line="268" w:lineRule="auto"/>
        <w:ind w:hanging="360"/>
        <w:jc w:val="both"/>
      </w:pPr>
      <w:r>
        <w:rPr>
          <w:rFonts w:ascii="Times New Roman" w:eastAsia="Times New Roman" w:hAnsi="Times New Roman" w:cs="Times New Roman"/>
          <w:b/>
          <w:sz w:val="24"/>
        </w:rPr>
        <w:t>Soil analysis</w:t>
      </w:r>
      <w:r>
        <w:rPr>
          <w:rFonts w:ascii="Times New Roman" w:eastAsia="Times New Roman" w:hAnsi="Times New Roman" w:cs="Times New Roman"/>
          <w:sz w:val="24"/>
        </w:rPr>
        <w:t xml:space="preserve">: Determination of soil type and texture, pH, Soil Moisture, Nitrogen, Potassium and Phosphorous. </w:t>
      </w:r>
    </w:p>
    <w:p w14:paraId="64E7C356" w14:textId="77777777" w:rsidR="001B17BB" w:rsidRDefault="008906CB">
      <w:pPr>
        <w:numPr>
          <w:ilvl w:val="0"/>
          <w:numId w:val="2"/>
        </w:numPr>
        <w:spacing w:after="10" w:line="268" w:lineRule="auto"/>
        <w:ind w:hanging="360"/>
        <w:jc w:val="both"/>
      </w:pPr>
      <w:r>
        <w:rPr>
          <w:rFonts w:ascii="Times New Roman" w:eastAsia="Times New Roman" w:hAnsi="Times New Roman" w:cs="Times New Roman"/>
          <w:b/>
          <w:sz w:val="24"/>
        </w:rPr>
        <w:t>Water analysis:</w:t>
      </w:r>
      <w:r>
        <w:rPr>
          <w:rFonts w:ascii="Times New Roman" w:eastAsia="Times New Roman" w:hAnsi="Times New Roman" w:cs="Times New Roman"/>
          <w:sz w:val="24"/>
        </w:rPr>
        <w:t xml:space="preserve"> Determination of pH, Dissolved solids and suspended solids, Dissolved Oxygen, COD, BOD. </w:t>
      </w:r>
    </w:p>
    <w:p w14:paraId="2A3D9641" w14:textId="77777777" w:rsidR="001B17BB" w:rsidRDefault="008906CB">
      <w:pPr>
        <w:numPr>
          <w:ilvl w:val="0"/>
          <w:numId w:val="2"/>
        </w:numPr>
        <w:spacing w:after="10" w:line="268" w:lineRule="auto"/>
        <w:ind w:hanging="360"/>
        <w:jc w:val="both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Assignments, Group discussion, Quiz etc. </w:t>
      </w:r>
    </w:p>
    <w:p w14:paraId="17BA178E" w14:textId="77777777" w:rsidR="001B17BB" w:rsidRDefault="008906CB">
      <w:pPr>
        <w:spacing w:after="1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9265131" w14:textId="77777777" w:rsidR="001B17BB" w:rsidRDefault="008906CB">
      <w:pPr>
        <w:spacing w:after="19"/>
        <w:ind w:left="-5" w:hanging="10"/>
      </w:pPr>
      <w:r>
        <w:rPr>
          <w:rFonts w:ascii="Times New Roman" w:eastAsia="Times New Roman" w:hAnsi="Times New Roman" w:cs="Times New Roman"/>
          <w:b/>
          <w:sz w:val="24"/>
        </w:rPr>
        <w:t>Reference books and websites</w:t>
      </w:r>
      <w:r>
        <w:rPr>
          <w:rFonts w:ascii="Times New Roman" w:eastAsia="Times New Roman" w:hAnsi="Times New Roman" w:cs="Times New Roman"/>
          <w:sz w:val="24"/>
        </w:rPr>
        <w:t xml:space="preserve">: </w:t>
      </w:r>
    </w:p>
    <w:p w14:paraId="2E059DE4" w14:textId="77777777" w:rsidR="001B17BB" w:rsidRDefault="008906CB">
      <w:pPr>
        <w:numPr>
          <w:ilvl w:val="0"/>
          <w:numId w:val="3"/>
        </w:numPr>
        <w:spacing w:after="10" w:line="268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>Environmental Education in India by</w:t>
      </w:r>
      <w:hyperlink r:id="rId5">
        <w:r>
          <w:rPr>
            <w:rFonts w:ascii="Times New Roman" w:eastAsia="Times New Roman" w:hAnsi="Times New Roman" w:cs="Times New Roman"/>
            <w:sz w:val="24"/>
          </w:rPr>
          <w:t xml:space="preserve"> </w:t>
        </w:r>
      </w:hyperlink>
      <w:hyperlink r:id="rId6">
        <w:r>
          <w:rPr>
            <w:rFonts w:ascii="Times New Roman" w:eastAsia="Times New Roman" w:hAnsi="Times New Roman" w:cs="Times New Roman"/>
            <w:sz w:val="24"/>
          </w:rPr>
          <w:t>K.R. Gupta</w:t>
        </w:r>
      </w:hyperlink>
      <w:hyperlink r:id="rId7">
        <w:r>
          <w:rPr>
            <w:rFonts w:ascii="Times New Roman" w:eastAsia="Times New Roman" w:hAnsi="Times New Roman" w:cs="Times New Roman"/>
            <w:sz w:val="24"/>
          </w:rPr>
          <w:t xml:space="preserve"> 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8870C8C" w14:textId="77777777" w:rsidR="001B17BB" w:rsidRDefault="008906CB">
      <w:pPr>
        <w:numPr>
          <w:ilvl w:val="0"/>
          <w:numId w:val="3"/>
        </w:numPr>
        <w:spacing w:after="20"/>
        <w:ind w:hanging="360"/>
      </w:pPr>
      <w:r>
        <w:rPr>
          <w:rFonts w:ascii="Times New Roman" w:eastAsia="Times New Roman" w:hAnsi="Times New Roman" w:cs="Times New Roman"/>
          <w:color w:val="111111"/>
          <w:sz w:val="24"/>
        </w:rPr>
        <w:t xml:space="preserve">Environmental Legislation in India by K.R. Gupta </w:t>
      </w:r>
    </w:p>
    <w:p w14:paraId="5FF90CBB" w14:textId="77777777" w:rsidR="001B17BB" w:rsidRDefault="009D5017">
      <w:pPr>
        <w:numPr>
          <w:ilvl w:val="0"/>
          <w:numId w:val="3"/>
        </w:numPr>
        <w:spacing w:after="18"/>
        <w:ind w:hanging="360"/>
      </w:pPr>
      <w:hyperlink r:id="rId8">
        <w:r w:rsidR="008906CB">
          <w:rPr>
            <w:rFonts w:ascii="Times New Roman" w:eastAsia="Times New Roman" w:hAnsi="Times New Roman" w:cs="Times New Roman"/>
            <w:color w:val="0000FF"/>
            <w:sz w:val="24"/>
            <w:u w:val="single" w:color="0000FF"/>
          </w:rPr>
          <w:t>https://parivesh.nic.in/</w:t>
        </w:r>
      </w:hyperlink>
      <w:hyperlink r:id="rId9">
        <w:r w:rsidR="008906CB">
          <w:rPr>
            <w:rFonts w:ascii="Times New Roman" w:eastAsia="Times New Roman" w:hAnsi="Times New Roman" w:cs="Times New Roman"/>
            <w:sz w:val="24"/>
          </w:rPr>
          <w:t xml:space="preserve"> </w:t>
        </w:r>
      </w:hyperlink>
    </w:p>
    <w:p w14:paraId="706A52C6" w14:textId="77777777" w:rsidR="001B17BB" w:rsidRDefault="009D5017">
      <w:pPr>
        <w:numPr>
          <w:ilvl w:val="0"/>
          <w:numId w:val="3"/>
        </w:numPr>
        <w:spacing w:after="18"/>
        <w:ind w:hanging="360"/>
      </w:pPr>
      <w:hyperlink r:id="rId10">
        <w:r w:rsidR="008906CB">
          <w:rPr>
            <w:rFonts w:ascii="Times New Roman" w:eastAsia="Times New Roman" w:hAnsi="Times New Roman" w:cs="Times New Roman"/>
            <w:color w:val="0000FF"/>
            <w:sz w:val="24"/>
            <w:u w:val="single" w:color="0000FF"/>
          </w:rPr>
          <w:t>https://www.cpcb.nic.in/</w:t>
        </w:r>
      </w:hyperlink>
      <w:hyperlink r:id="rId11">
        <w:r w:rsidR="008906CB">
          <w:rPr>
            <w:rFonts w:ascii="Times New Roman" w:eastAsia="Times New Roman" w:hAnsi="Times New Roman" w:cs="Times New Roman"/>
            <w:sz w:val="24"/>
          </w:rPr>
          <w:t xml:space="preserve"> </w:t>
        </w:r>
      </w:hyperlink>
    </w:p>
    <w:p w14:paraId="39F664E6" w14:textId="77777777" w:rsidR="001B17BB" w:rsidRDefault="009D5017">
      <w:pPr>
        <w:numPr>
          <w:ilvl w:val="0"/>
          <w:numId w:val="3"/>
        </w:numPr>
        <w:spacing w:after="18"/>
        <w:ind w:hanging="360"/>
      </w:pPr>
      <w:hyperlink r:id="rId12">
        <w:r w:rsidR="008906CB">
          <w:rPr>
            <w:rFonts w:ascii="Times New Roman" w:eastAsia="Times New Roman" w:hAnsi="Times New Roman" w:cs="Times New Roman"/>
            <w:color w:val="0000FF"/>
            <w:sz w:val="24"/>
            <w:u w:val="single" w:color="0000FF"/>
          </w:rPr>
          <w:t>https://www.free</w:t>
        </w:r>
      </w:hyperlink>
      <w:hyperlink r:id="rId13">
        <w:r w:rsidR="008906CB">
          <w:rPr>
            <w:rFonts w:ascii="Times New Roman" w:eastAsia="Times New Roman" w:hAnsi="Times New Roman" w:cs="Times New Roman"/>
            <w:color w:val="0000FF"/>
            <w:sz w:val="24"/>
            <w:u w:val="single" w:color="0000FF"/>
          </w:rPr>
          <w:t>-</w:t>
        </w:r>
      </w:hyperlink>
      <w:hyperlink r:id="rId14">
        <w:r w:rsidR="008906CB">
          <w:rPr>
            <w:rFonts w:ascii="Times New Roman" w:eastAsia="Times New Roman" w:hAnsi="Times New Roman" w:cs="Times New Roman"/>
            <w:color w:val="0000FF"/>
            <w:sz w:val="24"/>
            <w:u w:val="single" w:color="0000FF"/>
          </w:rPr>
          <w:t>ebooks.net/environmental</w:t>
        </w:r>
      </w:hyperlink>
      <w:hyperlink r:id="rId15">
        <w:r w:rsidR="008906CB">
          <w:rPr>
            <w:rFonts w:ascii="Times New Roman" w:eastAsia="Times New Roman" w:hAnsi="Times New Roman" w:cs="Times New Roman"/>
            <w:color w:val="0000FF"/>
            <w:sz w:val="24"/>
            <w:u w:val="single" w:color="0000FF"/>
          </w:rPr>
          <w:t>-</w:t>
        </w:r>
      </w:hyperlink>
      <w:hyperlink r:id="rId16">
        <w:r w:rsidR="008906CB">
          <w:rPr>
            <w:rFonts w:ascii="Times New Roman" w:eastAsia="Times New Roman" w:hAnsi="Times New Roman" w:cs="Times New Roman"/>
            <w:color w:val="0000FF"/>
            <w:sz w:val="24"/>
            <w:u w:val="single" w:color="0000FF"/>
          </w:rPr>
          <w:t>studies</w:t>
        </w:r>
      </w:hyperlink>
      <w:hyperlink r:id="rId17">
        <w:r w:rsidR="008906CB">
          <w:rPr>
            <w:rFonts w:ascii="Times New Roman" w:eastAsia="Times New Roman" w:hAnsi="Times New Roman" w:cs="Times New Roman"/>
            <w:color w:val="0000FF"/>
            <w:sz w:val="24"/>
            <w:u w:val="single" w:color="0000FF"/>
          </w:rPr>
          <w:t>-</w:t>
        </w:r>
      </w:hyperlink>
      <w:hyperlink r:id="rId18">
        <w:r w:rsidR="008906CB">
          <w:rPr>
            <w:rFonts w:ascii="Times New Roman" w:eastAsia="Times New Roman" w:hAnsi="Times New Roman" w:cs="Times New Roman"/>
            <w:color w:val="0000FF"/>
            <w:sz w:val="24"/>
            <w:u w:val="single" w:color="0000FF"/>
          </w:rPr>
          <w:t>academic</w:t>
        </w:r>
      </w:hyperlink>
      <w:hyperlink r:id="rId19">
        <w:r w:rsidR="008906CB">
          <w:rPr>
            <w:rFonts w:ascii="Times New Roman" w:eastAsia="Times New Roman" w:hAnsi="Times New Roman" w:cs="Times New Roman"/>
            <w:sz w:val="24"/>
          </w:rPr>
          <w:t xml:space="preserve"> </w:t>
        </w:r>
      </w:hyperlink>
    </w:p>
    <w:p w14:paraId="3C89A5D8" w14:textId="77777777" w:rsidR="001B17BB" w:rsidRDefault="008906CB">
      <w:pPr>
        <w:spacing w:after="0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br w:type="page"/>
      </w:r>
    </w:p>
    <w:sectPr w:rsidR="001B17BB">
      <w:pgSz w:w="12240" w:h="15840"/>
      <w:pgMar w:top="1442" w:right="1434" w:bottom="1465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83396"/>
    <w:multiLevelType w:val="hybridMultilevel"/>
    <w:tmpl w:val="FFFFFFFF"/>
    <w:lvl w:ilvl="0" w:tplc="631CC876">
      <w:start w:val="1"/>
      <w:numFmt w:val="decimal"/>
      <w:lvlText w:val="%1.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FC0273E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E3E2416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E07688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25C2C1E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C64A7B0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06B74E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44B984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3C7428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B320FC4"/>
    <w:multiLevelType w:val="hybridMultilevel"/>
    <w:tmpl w:val="FFFFFFFF"/>
    <w:lvl w:ilvl="0" w:tplc="E5E2CDB2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7C041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AF2FDF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B0940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AEF4C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A6A00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B4C6AC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ADA6E7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073B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B285D61"/>
    <w:multiLevelType w:val="hybridMultilevel"/>
    <w:tmpl w:val="FFFFFFFF"/>
    <w:lvl w:ilvl="0" w:tplc="1DAE26E2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66511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5C0B9C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C4EBA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AE037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A4859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962BD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41ABA4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3AE61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CE01CB5"/>
    <w:multiLevelType w:val="hybridMultilevel"/>
    <w:tmpl w:val="FFFFFFFF"/>
    <w:lvl w:ilvl="0" w:tplc="238ACBF8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B2E1D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8E43BD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766920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101D6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8C3C9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C077A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20EF8F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AD6822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0FF29A7"/>
    <w:multiLevelType w:val="hybridMultilevel"/>
    <w:tmpl w:val="FFFFFFFF"/>
    <w:lvl w:ilvl="0" w:tplc="297859E4">
      <w:start w:val="1"/>
      <w:numFmt w:val="decimal"/>
      <w:lvlText w:val="%1.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4AD09C">
      <w:start w:val="1"/>
      <w:numFmt w:val="lowerLetter"/>
      <w:lvlText w:val="%2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1CB254">
      <w:start w:val="1"/>
      <w:numFmt w:val="lowerRoman"/>
      <w:lvlText w:val="%3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8B049E4">
      <w:start w:val="1"/>
      <w:numFmt w:val="decimal"/>
      <w:lvlText w:val="%4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602C6E">
      <w:start w:val="1"/>
      <w:numFmt w:val="lowerLetter"/>
      <w:lvlText w:val="%5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2289B38">
      <w:start w:val="1"/>
      <w:numFmt w:val="lowerRoman"/>
      <w:lvlText w:val="%6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AC7BD4">
      <w:start w:val="1"/>
      <w:numFmt w:val="decimal"/>
      <w:lvlText w:val="%7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E14E3AA">
      <w:start w:val="1"/>
      <w:numFmt w:val="lowerLetter"/>
      <w:lvlText w:val="%8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65C1168">
      <w:start w:val="1"/>
      <w:numFmt w:val="lowerRoman"/>
      <w:lvlText w:val="%9"/>
      <w:lvlJc w:val="left"/>
      <w:pPr>
        <w:ind w:left="7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7BB"/>
    <w:rsid w:val="001B17BB"/>
    <w:rsid w:val="006141C7"/>
    <w:rsid w:val="008906CB"/>
    <w:rsid w:val="009D5017"/>
    <w:rsid w:val="00C24DB0"/>
    <w:rsid w:val="00E96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E7ED06"/>
  <w15:docId w15:val="{5557A35C-67C7-4E4A-830E-6C6A1AB1F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  <w:lang w:val="en-US" w:eastAsia="en-US" w:bidi="en-US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/>
      <w:ind w:right="13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19"/>
      <w:ind w:left="10" w:right="3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Heading3">
    <w:name w:val="heading 3"/>
    <w:next w:val="Normal"/>
    <w:link w:val="Heading3Char"/>
    <w:uiPriority w:val="9"/>
    <w:unhideWhenUsed/>
    <w:qFormat/>
    <w:pPr>
      <w:keepNext/>
      <w:keepLines/>
      <w:spacing w:after="19"/>
      <w:ind w:left="10" w:right="3" w:hanging="10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Heading4">
    <w:name w:val="heading 4"/>
    <w:next w:val="Normal"/>
    <w:link w:val="Heading4Char"/>
    <w:uiPriority w:val="9"/>
    <w:unhideWhenUsed/>
    <w:qFormat/>
    <w:pPr>
      <w:keepNext/>
      <w:keepLines/>
      <w:spacing w:after="0"/>
      <w:ind w:left="10" w:right="6" w:hanging="10"/>
      <w:jc w:val="center"/>
      <w:outlineLvl w:val="3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32"/>
    </w:rPr>
  </w:style>
  <w:style w:type="character" w:customStyle="1" w:styleId="Heading4Char">
    <w:name w:val="Heading 4 Char"/>
    <w:link w:val="Heading4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Heading2Char">
    <w:name w:val="Heading 2 Char"/>
    <w:link w:val="Heading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Heading3Char">
    <w:name w:val="Heading 3 Char"/>
    <w:link w:val="Heading3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ivesh.nic.in/" TargetMode="External"/><Relationship Id="rId13" Type="http://schemas.openxmlformats.org/officeDocument/2006/relationships/hyperlink" Target="https://www.free-ebooks.net/environmental-studies-academic" TargetMode="External"/><Relationship Id="rId18" Type="http://schemas.openxmlformats.org/officeDocument/2006/relationships/hyperlink" Target="https://www.free-ebooks.net/environmental-studies-academic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www.amazon.com/s/ref=dp_byline_sr_book_1?ie=UTF8&amp;field-author=K.R.+Gupta&amp;text=K.R.+Gupta&amp;sort=relevancerank&amp;search-alias=books" TargetMode="External"/><Relationship Id="rId12" Type="http://schemas.openxmlformats.org/officeDocument/2006/relationships/hyperlink" Target="https://www.free-ebooks.net/environmental-studies-academic" TargetMode="External"/><Relationship Id="rId17" Type="http://schemas.openxmlformats.org/officeDocument/2006/relationships/hyperlink" Target="https://www.free-ebooks.net/environmental-studies-academic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free-ebooks.net/environmental-studies-academic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amazon.com/s/ref=dp_byline_sr_book_1?ie=UTF8&amp;field-author=K.R.+Gupta&amp;text=K.R.+Gupta&amp;sort=relevancerank&amp;search-alias=books" TargetMode="External"/><Relationship Id="rId11" Type="http://schemas.openxmlformats.org/officeDocument/2006/relationships/hyperlink" Target="https://www.cpcb.nic.in/" TargetMode="External"/><Relationship Id="rId5" Type="http://schemas.openxmlformats.org/officeDocument/2006/relationships/hyperlink" Target="https://www.amazon.com/s/ref=dp_byline_sr_book_1?ie=UTF8&amp;field-author=K.R.+Gupta&amp;text=K.R.+Gupta&amp;sort=relevancerank&amp;search-alias=books" TargetMode="External"/><Relationship Id="rId15" Type="http://schemas.openxmlformats.org/officeDocument/2006/relationships/hyperlink" Target="https://www.free-ebooks.net/environmental-studies-academic" TargetMode="External"/><Relationship Id="rId10" Type="http://schemas.openxmlformats.org/officeDocument/2006/relationships/hyperlink" Target="https://www.cpcb.nic.in/" TargetMode="External"/><Relationship Id="rId19" Type="http://schemas.openxmlformats.org/officeDocument/2006/relationships/hyperlink" Target="https://www.free-ebooks.net/environmental-studies-academi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arivesh.nic.in/" TargetMode="External"/><Relationship Id="rId14" Type="http://schemas.openxmlformats.org/officeDocument/2006/relationships/hyperlink" Target="https://www.free-ebooks.net/environmental-studies-academi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525</Words>
  <Characters>2994</Characters>
  <Application>Microsoft Office Word</Application>
  <DocSecurity>0</DocSecurity>
  <Lines>24</Lines>
  <Paragraphs>7</Paragraphs>
  <ScaleCrop>false</ScaleCrop>
  <Company/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Guest User</dc:creator>
  <cp:keywords/>
  <dc:description/>
  <cp:lastModifiedBy>lenovo</cp:lastModifiedBy>
  <cp:revision>3</cp:revision>
  <dcterms:created xsi:type="dcterms:W3CDTF">2021-09-17T00:53:00Z</dcterms:created>
  <dcterms:modified xsi:type="dcterms:W3CDTF">2021-10-07T10:03:00Z</dcterms:modified>
</cp:coreProperties>
</file>