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54D8" w:rsidRPr="007E143B" w:rsidRDefault="00A654D8" w:rsidP="00F31284">
      <w:pPr>
        <w:spacing w:after="0" w:line="20" w:lineRule="atLeast"/>
        <w:jc w:val="center"/>
        <w:rPr>
          <w:rFonts w:ascii="Arial" w:hAnsi="Arial" w:cs="Arial"/>
          <w:sz w:val="24"/>
          <w:szCs w:val="24"/>
        </w:rPr>
      </w:pPr>
      <w:r w:rsidRPr="007E143B">
        <w:rPr>
          <w:rFonts w:ascii="Arial" w:hAnsi="Arial" w:cs="Arial"/>
          <w:sz w:val="24"/>
          <w:szCs w:val="24"/>
        </w:rPr>
        <w:t>ST.JOSEPH’S COLLEGE FOR WOMEN (AUTONOMOUS), VISAKHAPATNAM</w:t>
      </w:r>
    </w:p>
    <w:p w:rsidR="007E143B" w:rsidRPr="007E143B" w:rsidRDefault="003824A0" w:rsidP="00F31284">
      <w:pPr>
        <w:spacing w:after="0" w:line="20" w:lineRule="atLeast"/>
        <w:ind w:right="-90"/>
        <w:rPr>
          <w:rFonts w:ascii="Arial" w:hAnsi="Arial" w:cs="Arial"/>
          <w:sz w:val="24"/>
          <w:szCs w:val="24"/>
        </w:rPr>
      </w:pPr>
      <w:r w:rsidRPr="007E143B">
        <w:rPr>
          <w:rFonts w:ascii="Arial" w:hAnsi="Arial" w:cs="Arial"/>
          <w:sz w:val="24"/>
          <w:szCs w:val="24"/>
        </w:rPr>
        <w:t>I</w:t>
      </w:r>
      <w:r w:rsidR="00A654D8" w:rsidRPr="007E143B">
        <w:rPr>
          <w:rFonts w:ascii="Arial" w:hAnsi="Arial" w:cs="Arial"/>
          <w:sz w:val="24"/>
          <w:szCs w:val="24"/>
        </w:rPr>
        <w:t>V SEME</w:t>
      </w:r>
      <w:r w:rsidR="000F4A0D" w:rsidRPr="007E143B">
        <w:rPr>
          <w:rFonts w:ascii="Arial" w:hAnsi="Arial" w:cs="Arial"/>
          <w:sz w:val="24"/>
          <w:szCs w:val="24"/>
        </w:rPr>
        <w:t xml:space="preserve">STER         </w:t>
      </w:r>
      <w:r w:rsidR="000F4A0D" w:rsidRPr="007E143B">
        <w:rPr>
          <w:rFonts w:ascii="Arial" w:hAnsi="Arial" w:cs="Arial"/>
          <w:sz w:val="24"/>
          <w:szCs w:val="24"/>
        </w:rPr>
        <w:tab/>
      </w:r>
      <w:r w:rsidR="000F4A0D" w:rsidRPr="007E143B">
        <w:rPr>
          <w:rFonts w:ascii="Arial" w:hAnsi="Arial" w:cs="Arial"/>
          <w:b/>
          <w:sz w:val="24"/>
          <w:szCs w:val="24"/>
        </w:rPr>
        <w:t xml:space="preserve">BIOTECHNOLOGY </w:t>
      </w:r>
      <w:r w:rsidR="000F4A0D" w:rsidRPr="007E143B">
        <w:rPr>
          <w:rFonts w:ascii="Arial" w:hAnsi="Arial" w:cs="Arial"/>
          <w:sz w:val="24"/>
          <w:szCs w:val="24"/>
        </w:rPr>
        <w:tab/>
      </w:r>
      <w:r w:rsidR="00853823">
        <w:rPr>
          <w:rFonts w:ascii="Arial" w:hAnsi="Arial" w:cs="Arial"/>
          <w:sz w:val="24"/>
          <w:szCs w:val="24"/>
        </w:rPr>
        <w:tab/>
        <w:t xml:space="preserve">     </w:t>
      </w:r>
      <w:r w:rsidR="007E143B" w:rsidRPr="007E143B">
        <w:rPr>
          <w:rFonts w:ascii="Arial" w:hAnsi="Arial" w:cs="Arial"/>
          <w:sz w:val="24"/>
          <w:szCs w:val="24"/>
        </w:rPr>
        <w:t xml:space="preserve">TIME: </w:t>
      </w:r>
      <w:proofErr w:type="gramStart"/>
      <w:r w:rsidR="005E520D">
        <w:rPr>
          <w:rFonts w:ascii="Arial" w:hAnsi="Arial" w:cs="Arial"/>
          <w:sz w:val="24"/>
          <w:szCs w:val="24"/>
        </w:rPr>
        <w:t>4</w:t>
      </w:r>
      <w:r w:rsidR="007E143B" w:rsidRPr="007E143B">
        <w:rPr>
          <w:rFonts w:ascii="Arial" w:hAnsi="Arial" w:cs="Arial"/>
          <w:sz w:val="24"/>
          <w:szCs w:val="24"/>
        </w:rPr>
        <w:t xml:space="preserve"> HRS/WEEK</w:t>
      </w:r>
      <w:r w:rsidR="00853823">
        <w:rPr>
          <w:rFonts w:ascii="Arial" w:hAnsi="Arial" w:cs="Arial"/>
          <w:sz w:val="24"/>
          <w:szCs w:val="24"/>
        </w:rPr>
        <w:t xml:space="preserve"> </w:t>
      </w:r>
      <w:r w:rsidR="00A654D8" w:rsidRPr="007E143B">
        <w:rPr>
          <w:rFonts w:ascii="Arial" w:hAnsi="Arial" w:cs="Arial"/>
          <w:sz w:val="24"/>
          <w:szCs w:val="24"/>
        </w:rPr>
        <w:t>BTH 470</w:t>
      </w:r>
      <w:r w:rsidR="00C96FDC" w:rsidRPr="007E143B">
        <w:rPr>
          <w:rFonts w:ascii="Arial" w:hAnsi="Arial" w:cs="Arial"/>
          <w:sz w:val="24"/>
          <w:szCs w:val="24"/>
        </w:rPr>
        <w:t>3</w:t>
      </w:r>
      <w:r w:rsidR="00A654D8" w:rsidRPr="007E143B">
        <w:rPr>
          <w:rFonts w:ascii="Arial" w:hAnsi="Arial" w:cs="Arial"/>
          <w:sz w:val="24"/>
          <w:szCs w:val="24"/>
        </w:rPr>
        <w:t>(3)</w:t>
      </w:r>
      <w:proofErr w:type="gramEnd"/>
      <w:r w:rsidR="00853823">
        <w:rPr>
          <w:rFonts w:ascii="Arial" w:hAnsi="Arial" w:cs="Arial"/>
          <w:sz w:val="24"/>
          <w:szCs w:val="24"/>
        </w:rPr>
        <w:t xml:space="preserve"> </w:t>
      </w:r>
      <w:r w:rsidR="007E143B" w:rsidRPr="00F31284">
        <w:rPr>
          <w:rFonts w:ascii="Arial" w:hAnsi="Arial" w:cs="Arial"/>
          <w:b/>
          <w:sz w:val="20"/>
          <w:szCs w:val="20"/>
        </w:rPr>
        <w:t>GENETIC ENGINEERING PLANT &amp; ANIMAL BIOTECHNOLOGY</w:t>
      </w:r>
      <w:r w:rsidR="00853823">
        <w:rPr>
          <w:rFonts w:ascii="Arial" w:hAnsi="Arial" w:cs="Arial"/>
          <w:b/>
          <w:sz w:val="20"/>
          <w:szCs w:val="20"/>
        </w:rPr>
        <w:t xml:space="preserve"> </w:t>
      </w:r>
      <w:r w:rsidR="007E143B" w:rsidRPr="007E143B">
        <w:rPr>
          <w:rFonts w:ascii="Arial" w:hAnsi="Arial" w:cs="Arial"/>
          <w:sz w:val="24"/>
          <w:szCs w:val="24"/>
        </w:rPr>
        <w:t xml:space="preserve">MAX.MARKS: </w:t>
      </w:r>
      <w:r w:rsidR="005E520D">
        <w:rPr>
          <w:rFonts w:ascii="Arial" w:hAnsi="Arial" w:cs="Arial"/>
          <w:sz w:val="24"/>
          <w:szCs w:val="24"/>
        </w:rPr>
        <w:t>10</w:t>
      </w:r>
      <w:r w:rsidR="007E143B" w:rsidRPr="007E143B">
        <w:rPr>
          <w:rFonts w:ascii="Arial" w:hAnsi="Arial" w:cs="Arial"/>
          <w:sz w:val="24"/>
          <w:szCs w:val="24"/>
        </w:rPr>
        <w:t>0</w:t>
      </w:r>
    </w:p>
    <w:p w:rsidR="00A654D8" w:rsidRPr="00853823" w:rsidRDefault="00F31284" w:rsidP="00F31284">
      <w:pPr>
        <w:spacing w:after="0" w:line="20" w:lineRule="atLeast"/>
        <w:rPr>
          <w:rFonts w:ascii="Arial" w:hAnsi="Arial" w:cs="Arial"/>
          <w:sz w:val="24"/>
          <w:szCs w:val="24"/>
          <w:lang w:val="en-US"/>
        </w:rPr>
      </w:pPr>
      <w:proofErr w:type="spellStart"/>
      <w:proofErr w:type="gramStart"/>
      <w:r w:rsidRPr="00853823">
        <w:rPr>
          <w:rFonts w:ascii="Arial" w:hAnsi="Arial" w:cs="Arial"/>
          <w:sz w:val="24"/>
          <w:szCs w:val="24"/>
          <w:lang w:val="en-US"/>
        </w:rPr>
        <w:t>w.e.f</w:t>
      </w:r>
      <w:proofErr w:type="spellEnd"/>
      <w:proofErr w:type="gramEnd"/>
      <w:r w:rsidRPr="00853823">
        <w:rPr>
          <w:rFonts w:ascii="Arial" w:hAnsi="Arial" w:cs="Arial"/>
          <w:sz w:val="24"/>
          <w:szCs w:val="24"/>
          <w:lang w:val="en-US"/>
        </w:rPr>
        <w:t xml:space="preserve"> 2020-21</w:t>
      </w:r>
      <w:r w:rsidR="00A654D8" w:rsidRPr="00853823">
        <w:rPr>
          <w:rFonts w:ascii="Arial" w:hAnsi="Arial" w:cs="Arial"/>
          <w:sz w:val="24"/>
          <w:szCs w:val="24"/>
          <w:lang w:val="en-US"/>
        </w:rPr>
        <w:t xml:space="preserve">(AH) </w:t>
      </w:r>
      <w:r w:rsidR="00A654D8" w:rsidRPr="00853823">
        <w:rPr>
          <w:rFonts w:ascii="Arial" w:hAnsi="Arial" w:cs="Arial"/>
          <w:sz w:val="24"/>
          <w:szCs w:val="24"/>
          <w:lang w:val="en-US"/>
        </w:rPr>
        <w:tab/>
      </w:r>
      <w:r w:rsidR="00853823">
        <w:rPr>
          <w:rFonts w:ascii="Arial" w:hAnsi="Arial" w:cs="Arial"/>
          <w:sz w:val="24"/>
          <w:szCs w:val="24"/>
          <w:lang w:val="en-US"/>
        </w:rPr>
        <w:t xml:space="preserve">                           </w:t>
      </w:r>
      <w:r w:rsidR="007E143B" w:rsidRPr="00853823">
        <w:rPr>
          <w:rFonts w:ascii="Arial" w:hAnsi="Arial" w:cs="Arial"/>
          <w:b/>
          <w:sz w:val="24"/>
          <w:szCs w:val="24"/>
          <w:lang w:val="en-US"/>
        </w:rPr>
        <w:t>SYLLABUS</w:t>
      </w:r>
    </w:p>
    <w:p w:rsidR="007E6F2D" w:rsidRPr="00853823" w:rsidRDefault="007E6F2D" w:rsidP="00F31284">
      <w:pPr>
        <w:spacing w:after="0" w:line="20" w:lineRule="atLeast"/>
        <w:jc w:val="both"/>
        <w:rPr>
          <w:rFonts w:ascii="Arial" w:hAnsi="Arial" w:cs="Arial"/>
          <w:b/>
          <w:sz w:val="24"/>
          <w:szCs w:val="24"/>
          <w:lang w:val="en-US"/>
        </w:rPr>
      </w:pPr>
    </w:p>
    <w:p w:rsidR="00F31284" w:rsidRPr="00853823" w:rsidRDefault="00F31284" w:rsidP="00F31284">
      <w:pPr>
        <w:spacing w:after="0" w:line="36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</w:p>
    <w:p w:rsidR="00D924A1" w:rsidRPr="007E143B" w:rsidRDefault="00D924A1" w:rsidP="00F31284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7E143B">
        <w:rPr>
          <w:rFonts w:ascii="Arial" w:hAnsi="Arial" w:cs="Arial"/>
          <w:b/>
          <w:sz w:val="24"/>
          <w:szCs w:val="24"/>
        </w:rPr>
        <w:t xml:space="preserve">OBJECTIVES: </w:t>
      </w:r>
      <w:r w:rsidRPr="007E143B">
        <w:rPr>
          <w:rFonts w:ascii="Arial" w:hAnsi="Arial" w:cs="Arial"/>
          <w:sz w:val="24"/>
          <w:szCs w:val="24"/>
        </w:rPr>
        <w:t xml:space="preserve">To enable the students to – </w:t>
      </w:r>
    </w:p>
    <w:p w:rsidR="00D924A1" w:rsidRPr="007E143B" w:rsidRDefault="00D924A1" w:rsidP="00F31284">
      <w:pPr>
        <w:numPr>
          <w:ilvl w:val="0"/>
          <w:numId w:val="20"/>
        </w:numPr>
        <w:tabs>
          <w:tab w:val="clear" w:pos="2989"/>
        </w:tabs>
        <w:spacing w:after="0" w:line="360" w:lineRule="auto"/>
        <w:ind w:left="851" w:hanging="425"/>
        <w:jc w:val="both"/>
        <w:rPr>
          <w:rFonts w:ascii="Arial" w:hAnsi="Arial" w:cs="Arial"/>
          <w:sz w:val="24"/>
          <w:szCs w:val="24"/>
        </w:rPr>
      </w:pPr>
      <w:r w:rsidRPr="007E143B">
        <w:rPr>
          <w:rFonts w:ascii="Arial" w:hAnsi="Arial" w:cs="Arial"/>
          <w:sz w:val="24"/>
          <w:szCs w:val="24"/>
        </w:rPr>
        <w:t>Learn enzymes used in recombinant DNA technology &amp; cloning vectors</w:t>
      </w:r>
    </w:p>
    <w:p w:rsidR="00D924A1" w:rsidRPr="007E143B" w:rsidRDefault="00D924A1" w:rsidP="00F31284">
      <w:pPr>
        <w:numPr>
          <w:ilvl w:val="0"/>
          <w:numId w:val="20"/>
        </w:numPr>
        <w:tabs>
          <w:tab w:val="clear" w:pos="2989"/>
        </w:tabs>
        <w:spacing w:after="0" w:line="360" w:lineRule="auto"/>
        <w:ind w:left="851" w:hanging="425"/>
        <w:jc w:val="both"/>
        <w:rPr>
          <w:rFonts w:ascii="Arial" w:hAnsi="Arial" w:cs="Arial"/>
          <w:sz w:val="24"/>
          <w:szCs w:val="24"/>
        </w:rPr>
      </w:pPr>
      <w:r w:rsidRPr="007E143B">
        <w:rPr>
          <w:rFonts w:ascii="Arial" w:hAnsi="Arial" w:cs="Arial"/>
          <w:sz w:val="24"/>
          <w:szCs w:val="24"/>
        </w:rPr>
        <w:t xml:space="preserve">Know various gene transfer techniques in r-DNA technology </w:t>
      </w:r>
    </w:p>
    <w:p w:rsidR="00D924A1" w:rsidRPr="007E143B" w:rsidRDefault="00D924A1" w:rsidP="00F31284">
      <w:pPr>
        <w:numPr>
          <w:ilvl w:val="0"/>
          <w:numId w:val="20"/>
        </w:numPr>
        <w:tabs>
          <w:tab w:val="clear" w:pos="2989"/>
        </w:tabs>
        <w:spacing w:after="0" w:line="360" w:lineRule="auto"/>
        <w:ind w:left="851" w:hanging="425"/>
        <w:jc w:val="both"/>
        <w:rPr>
          <w:rFonts w:ascii="Arial" w:hAnsi="Arial" w:cs="Arial"/>
          <w:sz w:val="24"/>
          <w:szCs w:val="24"/>
        </w:rPr>
      </w:pPr>
      <w:r w:rsidRPr="007E143B">
        <w:rPr>
          <w:rFonts w:ascii="Arial" w:hAnsi="Arial" w:cs="Arial"/>
          <w:sz w:val="24"/>
          <w:szCs w:val="24"/>
        </w:rPr>
        <w:t xml:space="preserve">Acquire knowledge about Plant tissue culture its uses and techniques involved in tissue culture </w:t>
      </w:r>
    </w:p>
    <w:p w:rsidR="00D924A1" w:rsidRPr="007E143B" w:rsidRDefault="00D924A1" w:rsidP="00F31284">
      <w:pPr>
        <w:numPr>
          <w:ilvl w:val="0"/>
          <w:numId w:val="20"/>
        </w:numPr>
        <w:tabs>
          <w:tab w:val="clear" w:pos="2989"/>
        </w:tabs>
        <w:spacing w:after="0" w:line="360" w:lineRule="auto"/>
        <w:ind w:left="851" w:hanging="425"/>
        <w:jc w:val="both"/>
        <w:rPr>
          <w:rFonts w:ascii="Arial" w:hAnsi="Arial" w:cs="Arial"/>
          <w:sz w:val="24"/>
          <w:szCs w:val="24"/>
        </w:rPr>
      </w:pPr>
      <w:r w:rsidRPr="007E143B">
        <w:rPr>
          <w:rFonts w:ascii="Arial" w:hAnsi="Arial" w:cs="Arial"/>
          <w:sz w:val="24"/>
          <w:szCs w:val="24"/>
        </w:rPr>
        <w:t xml:space="preserve">Study Animal biotechnology which includes Artificial insemination, </w:t>
      </w:r>
      <w:proofErr w:type="spellStart"/>
      <w:r w:rsidRPr="007E143B">
        <w:rPr>
          <w:rFonts w:ascii="Arial" w:hAnsi="Arial" w:cs="Arial"/>
          <w:sz w:val="24"/>
          <w:szCs w:val="24"/>
        </w:rPr>
        <w:t>invitro</w:t>
      </w:r>
      <w:proofErr w:type="spellEnd"/>
      <w:r w:rsidRPr="007E143B">
        <w:rPr>
          <w:rFonts w:ascii="Arial" w:hAnsi="Arial" w:cs="Arial"/>
          <w:sz w:val="24"/>
          <w:szCs w:val="24"/>
        </w:rPr>
        <w:t xml:space="preserve"> fertilization and embryo transfer.</w:t>
      </w:r>
    </w:p>
    <w:p w:rsidR="00D924A1" w:rsidRPr="007E143B" w:rsidRDefault="00D924A1" w:rsidP="00F31284">
      <w:pPr>
        <w:numPr>
          <w:ilvl w:val="0"/>
          <w:numId w:val="20"/>
        </w:numPr>
        <w:tabs>
          <w:tab w:val="clear" w:pos="2989"/>
        </w:tabs>
        <w:spacing w:after="0" w:line="360" w:lineRule="auto"/>
        <w:ind w:left="851" w:hanging="425"/>
        <w:jc w:val="both"/>
        <w:rPr>
          <w:rFonts w:ascii="Arial" w:hAnsi="Arial" w:cs="Arial"/>
          <w:sz w:val="24"/>
          <w:szCs w:val="24"/>
        </w:rPr>
      </w:pPr>
      <w:r w:rsidRPr="007E143B">
        <w:rPr>
          <w:rFonts w:ascii="Arial" w:hAnsi="Arial" w:cs="Arial"/>
          <w:sz w:val="24"/>
          <w:szCs w:val="24"/>
        </w:rPr>
        <w:t>Acquire knowledge about ethics, bio-safety and patent rights</w:t>
      </w:r>
    </w:p>
    <w:p w:rsidR="00D924A1" w:rsidRPr="007E143B" w:rsidRDefault="00D924A1" w:rsidP="00F31284">
      <w:pPr>
        <w:spacing w:after="0" w:line="360" w:lineRule="auto"/>
        <w:ind w:left="1440" w:hanging="2869"/>
        <w:jc w:val="both"/>
        <w:rPr>
          <w:rFonts w:ascii="Arial" w:hAnsi="Arial" w:cs="Arial"/>
          <w:sz w:val="24"/>
          <w:szCs w:val="24"/>
        </w:rPr>
      </w:pPr>
    </w:p>
    <w:p w:rsidR="00D924A1" w:rsidRPr="007E6F2D" w:rsidRDefault="00D924A1" w:rsidP="00F31284">
      <w:pPr>
        <w:spacing w:after="0"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7E143B">
        <w:rPr>
          <w:rFonts w:ascii="Arial" w:hAnsi="Arial" w:cs="Arial"/>
          <w:b/>
          <w:bCs/>
          <w:sz w:val="24"/>
          <w:szCs w:val="24"/>
        </w:rPr>
        <w:t xml:space="preserve">COURSE OUTCOMES: Students will </w:t>
      </w:r>
    </w:p>
    <w:p w:rsidR="00D924A1" w:rsidRPr="007E6F2D" w:rsidRDefault="00D924A1" w:rsidP="00F31284">
      <w:pPr>
        <w:pStyle w:val="ListParagraph"/>
        <w:numPr>
          <w:ilvl w:val="0"/>
          <w:numId w:val="6"/>
        </w:numPr>
        <w:spacing w:after="0" w:line="360" w:lineRule="auto"/>
        <w:ind w:left="851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7E6F2D">
        <w:rPr>
          <w:rFonts w:ascii="Arial" w:hAnsi="Arial" w:cs="Arial"/>
          <w:b/>
          <w:bCs/>
          <w:color w:val="000000" w:themeColor="text1"/>
          <w:sz w:val="24"/>
          <w:szCs w:val="24"/>
        </w:rPr>
        <w:t>CO1:</w:t>
      </w:r>
      <w:r w:rsidRPr="007E6F2D">
        <w:rPr>
          <w:rFonts w:ascii="Arial" w:hAnsi="Arial" w:cs="Arial"/>
          <w:color w:val="000000" w:themeColor="text1"/>
          <w:sz w:val="24"/>
          <w:szCs w:val="24"/>
        </w:rPr>
        <w:t xml:space="preserve"> Accustomed with the tools and techniques of genetic engineering molecular cloning and expression vectors.</w:t>
      </w:r>
    </w:p>
    <w:p w:rsidR="00D924A1" w:rsidRPr="007E6F2D" w:rsidRDefault="00D924A1" w:rsidP="00F31284">
      <w:pPr>
        <w:pStyle w:val="ListParagraph"/>
        <w:numPr>
          <w:ilvl w:val="0"/>
          <w:numId w:val="6"/>
        </w:numPr>
        <w:spacing w:after="0" w:line="360" w:lineRule="auto"/>
        <w:ind w:left="851"/>
        <w:jc w:val="both"/>
        <w:rPr>
          <w:rFonts w:ascii="Arial" w:hAnsi="Arial" w:cs="Arial"/>
          <w:sz w:val="24"/>
          <w:szCs w:val="24"/>
        </w:rPr>
      </w:pPr>
      <w:r w:rsidRPr="007E6F2D">
        <w:rPr>
          <w:rFonts w:ascii="Arial" w:hAnsi="Arial" w:cs="Arial"/>
          <w:b/>
          <w:bCs/>
          <w:sz w:val="24"/>
          <w:szCs w:val="24"/>
        </w:rPr>
        <w:t>CO2</w:t>
      </w:r>
      <w:proofErr w:type="gramStart"/>
      <w:r w:rsidRPr="007E6F2D">
        <w:rPr>
          <w:rFonts w:ascii="Arial" w:hAnsi="Arial" w:cs="Arial"/>
          <w:b/>
          <w:bCs/>
          <w:sz w:val="24"/>
          <w:szCs w:val="24"/>
        </w:rPr>
        <w:t>:</w:t>
      </w:r>
      <w:r w:rsidR="0026014B" w:rsidRPr="007E6F2D">
        <w:rPr>
          <w:rFonts w:ascii="Arial" w:hAnsi="Arial" w:cs="Arial"/>
          <w:bCs/>
          <w:sz w:val="24"/>
          <w:szCs w:val="24"/>
        </w:rPr>
        <w:t>Capable</w:t>
      </w:r>
      <w:proofErr w:type="gramEnd"/>
      <w:r w:rsidR="0026014B" w:rsidRPr="007E6F2D">
        <w:rPr>
          <w:rFonts w:ascii="Arial" w:hAnsi="Arial" w:cs="Arial"/>
          <w:bCs/>
          <w:sz w:val="24"/>
          <w:szCs w:val="24"/>
        </w:rPr>
        <w:t xml:space="preserve"> to identify </w:t>
      </w:r>
      <w:r w:rsidR="0026014B" w:rsidRPr="007E6F2D">
        <w:rPr>
          <w:rFonts w:ascii="Arial" w:hAnsi="Arial" w:cs="Arial"/>
          <w:sz w:val="24"/>
          <w:szCs w:val="24"/>
        </w:rPr>
        <w:t>the economized protocols for both the classical &amp; hybrid varieties, with the available tissue culture concepts.</w:t>
      </w:r>
      <w:r w:rsidRPr="007E6F2D">
        <w:rPr>
          <w:rFonts w:ascii="Arial" w:hAnsi="Arial" w:cs="Arial"/>
          <w:sz w:val="24"/>
          <w:szCs w:val="24"/>
        </w:rPr>
        <w:t>.</w:t>
      </w:r>
    </w:p>
    <w:p w:rsidR="0026014B" w:rsidRPr="007E6F2D" w:rsidRDefault="00D924A1" w:rsidP="00F31284">
      <w:pPr>
        <w:pStyle w:val="ListParagraph"/>
        <w:numPr>
          <w:ilvl w:val="2"/>
          <w:numId w:val="8"/>
        </w:numPr>
        <w:autoSpaceDE w:val="0"/>
        <w:autoSpaceDN w:val="0"/>
        <w:adjustRightInd w:val="0"/>
        <w:spacing w:after="0" w:line="360" w:lineRule="auto"/>
        <w:ind w:left="810"/>
        <w:jc w:val="both"/>
        <w:rPr>
          <w:rFonts w:ascii="Arial" w:hAnsi="Arial" w:cs="Arial"/>
          <w:sz w:val="24"/>
          <w:szCs w:val="24"/>
        </w:rPr>
      </w:pPr>
      <w:r w:rsidRPr="007E6F2D">
        <w:rPr>
          <w:rFonts w:ascii="Arial" w:hAnsi="Arial" w:cs="Arial"/>
          <w:b/>
          <w:bCs/>
          <w:sz w:val="24"/>
          <w:szCs w:val="24"/>
        </w:rPr>
        <w:t>CO3:</w:t>
      </w:r>
      <w:r w:rsidR="0026014B" w:rsidRPr="007E6F2D">
        <w:rPr>
          <w:rFonts w:ascii="Arial" w:hAnsi="Arial" w:cs="Arial"/>
          <w:sz w:val="24"/>
          <w:szCs w:val="24"/>
        </w:rPr>
        <w:t xml:space="preserve">Able to evaluate </w:t>
      </w:r>
      <w:r w:rsidR="0026014B" w:rsidRPr="007E6F2D">
        <w:rPr>
          <w:rFonts w:ascii="Arial" w:hAnsi="Arial" w:cs="Arial"/>
          <w:bCs/>
          <w:sz w:val="24"/>
          <w:szCs w:val="24"/>
        </w:rPr>
        <w:t>animal culture media constituents and their role to manufacture the desired products</w:t>
      </w:r>
    </w:p>
    <w:p w:rsidR="005E3192" w:rsidRPr="007E6F2D" w:rsidRDefault="00D924A1" w:rsidP="00F31284">
      <w:pPr>
        <w:pStyle w:val="ListParagraph"/>
        <w:numPr>
          <w:ilvl w:val="2"/>
          <w:numId w:val="8"/>
        </w:numPr>
        <w:autoSpaceDE w:val="0"/>
        <w:autoSpaceDN w:val="0"/>
        <w:adjustRightInd w:val="0"/>
        <w:spacing w:after="0" w:line="360" w:lineRule="auto"/>
        <w:ind w:left="810"/>
        <w:jc w:val="both"/>
        <w:rPr>
          <w:rFonts w:ascii="Arial" w:hAnsi="Arial" w:cs="Arial"/>
          <w:b/>
          <w:bCs/>
          <w:sz w:val="24"/>
          <w:szCs w:val="24"/>
        </w:rPr>
      </w:pPr>
      <w:r w:rsidRPr="007E6F2D">
        <w:rPr>
          <w:rFonts w:ascii="Arial" w:hAnsi="Arial" w:cs="Arial"/>
          <w:b/>
          <w:bCs/>
          <w:color w:val="000000" w:themeColor="text1"/>
          <w:sz w:val="24"/>
          <w:szCs w:val="24"/>
        </w:rPr>
        <w:t>CO4</w:t>
      </w:r>
      <w:proofErr w:type="gramStart"/>
      <w:r w:rsidRPr="007E6F2D">
        <w:rPr>
          <w:rFonts w:ascii="Arial" w:hAnsi="Arial" w:cs="Arial"/>
          <w:b/>
          <w:bCs/>
          <w:color w:val="000000" w:themeColor="text1"/>
          <w:sz w:val="24"/>
          <w:szCs w:val="24"/>
        </w:rPr>
        <w:t>:</w:t>
      </w:r>
      <w:r w:rsidR="005E3192" w:rsidRPr="007E6F2D">
        <w:rPr>
          <w:rFonts w:ascii="Arial" w:hAnsi="Arial" w:cs="Arial"/>
          <w:sz w:val="24"/>
          <w:szCs w:val="24"/>
        </w:rPr>
        <w:t>Be</w:t>
      </w:r>
      <w:proofErr w:type="gramEnd"/>
      <w:r w:rsidR="005E3192" w:rsidRPr="007E6F2D">
        <w:rPr>
          <w:rFonts w:ascii="Arial" w:hAnsi="Arial" w:cs="Arial"/>
          <w:sz w:val="24"/>
          <w:szCs w:val="24"/>
        </w:rPr>
        <w:t xml:space="preserve"> abundant in producing transgenic plants. </w:t>
      </w:r>
    </w:p>
    <w:p w:rsidR="00D924A1" w:rsidRPr="007E143B" w:rsidRDefault="00D924A1" w:rsidP="00F31284">
      <w:pPr>
        <w:pStyle w:val="ListParagraph"/>
        <w:numPr>
          <w:ilvl w:val="0"/>
          <w:numId w:val="6"/>
        </w:numPr>
        <w:spacing w:after="0" w:line="360" w:lineRule="auto"/>
        <w:ind w:left="810"/>
        <w:jc w:val="both"/>
        <w:rPr>
          <w:rFonts w:ascii="Arial" w:hAnsi="Arial" w:cs="Arial"/>
          <w:sz w:val="24"/>
          <w:szCs w:val="24"/>
        </w:rPr>
      </w:pPr>
      <w:r w:rsidRPr="007E143B">
        <w:rPr>
          <w:rFonts w:ascii="Arial" w:hAnsi="Arial" w:cs="Arial"/>
          <w:b/>
          <w:bCs/>
          <w:sz w:val="24"/>
          <w:szCs w:val="24"/>
        </w:rPr>
        <w:t>CO5</w:t>
      </w:r>
      <w:proofErr w:type="gramStart"/>
      <w:r w:rsidRPr="007E143B">
        <w:rPr>
          <w:rFonts w:ascii="Arial" w:hAnsi="Arial" w:cs="Arial"/>
          <w:b/>
          <w:bCs/>
          <w:sz w:val="24"/>
          <w:szCs w:val="24"/>
        </w:rPr>
        <w:t>:</w:t>
      </w:r>
      <w:r w:rsidR="005E3192" w:rsidRPr="007E143B">
        <w:rPr>
          <w:rFonts w:ascii="Arial" w:hAnsi="Arial" w:cs="Arial"/>
          <w:sz w:val="24"/>
          <w:szCs w:val="24"/>
        </w:rPr>
        <w:t>Be</w:t>
      </w:r>
      <w:proofErr w:type="gramEnd"/>
      <w:r w:rsidR="005E3192" w:rsidRPr="007E143B">
        <w:rPr>
          <w:rFonts w:ascii="Arial" w:hAnsi="Arial" w:cs="Arial"/>
          <w:sz w:val="24"/>
          <w:szCs w:val="24"/>
        </w:rPr>
        <w:t xml:space="preserve"> proficient on health care products. Also be familiarized in generation and protection of patents, copyrights and trademarks. </w:t>
      </w:r>
    </w:p>
    <w:p w:rsidR="00A654D8" w:rsidRPr="007E143B" w:rsidRDefault="00A654D8" w:rsidP="00F31284">
      <w:pPr>
        <w:spacing w:line="360" w:lineRule="auto"/>
        <w:ind w:left="1440" w:firstLine="720"/>
        <w:jc w:val="both"/>
        <w:rPr>
          <w:rFonts w:ascii="Arial" w:hAnsi="Arial" w:cs="Arial"/>
          <w:sz w:val="24"/>
          <w:szCs w:val="24"/>
        </w:rPr>
      </w:pPr>
    </w:p>
    <w:p w:rsidR="00C507B4" w:rsidRPr="007E143B" w:rsidRDefault="007E143B" w:rsidP="00F31284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7E143B">
        <w:rPr>
          <w:rFonts w:ascii="Arial" w:hAnsi="Arial" w:cs="Arial"/>
          <w:b/>
          <w:sz w:val="24"/>
          <w:szCs w:val="24"/>
        </w:rPr>
        <w:t xml:space="preserve">UNIT-I: TOOLS AND TECHNIQUES OF RDNA </w:t>
      </w:r>
      <w:proofErr w:type="gramStart"/>
      <w:r w:rsidRPr="007E143B">
        <w:rPr>
          <w:rFonts w:ascii="Arial" w:hAnsi="Arial" w:cs="Arial"/>
          <w:b/>
          <w:sz w:val="24"/>
          <w:szCs w:val="24"/>
        </w:rPr>
        <w:t>TECHNOLOGY</w:t>
      </w:r>
      <w:r w:rsidR="007E6F2D">
        <w:rPr>
          <w:rFonts w:ascii="Arial" w:hAnsi="Arial" w:cs="Arial"/>
          <w:b/>
          <w:sz w:val="24"/>
          <w:szCs w:val="24"/>
        </w:rPr>
        <w:t xml:space="preserve"> :</w:t>
      </w:r>
      <w:proofErr w:type="gramEnd"/>
    </w:p>
    <w:p w:rsidR="00C507B4" w:rsidRPr="007E143B" w:rsidRDefault="00F31284" w:rsidP="00F31284">
      <w:pPr>
        <w:pStyle w:val="ListParagraph"/>
        <w:numPr>
          <w:ilvl w:val="0"/>
          <w:numId w:val="9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Introduction to </w:t>
      </w:r>
      <w:proofErr w:type="spellStart"/>
      <w:r>
        <w:rPr>
          <w:rFonts w:ascii="Arial" w:hAnsi="Arial" w:cs="Arial"/>
          <w:sz w:val="24"/>
          <w:szCs w:val="24"/>
        </w:rPr>
        <w:t>r</w:t>
      </w:r>
      <w:r w:rsidR="00A654D8" w:rsidRPr="007E143B">
        <w:rPr>
          <w:rFonts w:ascii="Arial" w:hAnsi="Arial" w:cs="Arial"/>
          <w:sz w:val="24"/>
          <w:szCs w:val="24"/>
        </w:rPr>
        <w:t>DNA</w:t>
      </w:r>
      <w:proofErr w:type="spellEnd"/>
      <w:r w:rsidR="00A654D8" w:rsidRPr="007E143B">
        <w:rPr>
          <w:rFonts w:ascii="Arial" w:hAnsi="Arial" w:cs="Arial"/>
          <w:sz w:val="24"/>
          <w:szCs w:val="24"/>
        </w:rPr>
        <w:t xml:space="preserve"> technology, steps involved in clonin</w:t>
      </w:r>
      <w:r w:rsidR="00C507B4" w:rsidRPr="007E143B">
        <w:rPr>
          <w:rFonts w:ascii="Arial" w:hAnsi="Arial" w:cs="Arial"/>
          <w:sz w:val="24"/>
          <w:szCs w:val="24"/>
        </w:rPr>
        <w:t>g.</w:t>
      </w:r>
    </w:p>
    <w:p w:rsidR="00C507B4" w:rsidRPr="007E143B" w:rsidRDefault="00C507B4" w:rsidP="00F31284">
      <w:pPr>
        <w:pStyle w:val="ListParagraph"/>
        <w:numPr>
          <w:ilvl w:val="0"/>
          <w:numId w:val="9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7E143B">
        <w:rPr>
          <w:rFonts w:ascii="Arial" w:hAnsi="Arial" w:cs="Arial"/>
          <w:sz w:val="24"/>
          <w:szCs w:val="24"/>
        </w:rPr>
        <w:t xml:space="preserve">Tools of genetic engineering: </w:t>
      </w:r>
      <w:r w:rsidR="00A654D8" w:rsidRPr="007E143B">
        <w:rPr>
          <w:rFonts w:ascii="Arial" w:hAnsi="Arial" w:cs="Arial"/>
          <w:sz w:val="24"/>
          <w:szCs w:val="24"/>
        </w:rPr>
        <w:t xml:space="preserve">Cloning </w:t>
      </w:r>
      <w:r w:rsidRPr="007E143B">
        <w:rPr>
          <w:rFonts w:ascii="Arial" w:hAnsi="Arial" w:cs="Arial"/>
          <w:sz w:val="24"/>
          <w:szCs w:val="24"/>
        </w:rPr>
        <w:t>vectors &amp;</w:t>
      </w:r>
      <w:r w:rsidR="00A654D8" w:rsidRPr="007E143B">
        <w:rPr>
          <w:rFonts w:ascii="Arial" w:hAnsi="Arial" w:cs="Arial"/>
          <w:sz w:val="24"/>
          <w:szCs w:val="24"/>
        </w:rPr>
        <w:t xml:space="preserve">Enzymes – restriction </w:t>
      </w:r>
      <w:proofErr w:type="spellStart"/>
      <w:r w:rsidR="00A654D8" w:rsidRPr="007E143B">
        <w:rPr>
          <w:rFonts w:ascii="Arial" w:hAnsi="Arial" w:cs="Arial"/>
          <w:sz w:val="24"/>
          <w:szCs w:val="24"/>
        </w:rPr>
        <w:t>endonucleases</w:t>
      </w:r>
      <w:proofErr w:type="spellEnd"/>
      <w:r w:rsidR="00A654D8" w:rsidRPr="007E143B">
        <w:rPr>
          <w:rFonts w:ascii="Arial" w:hAnsi="Arial" w:cs="Arial"/>
          <w:sz w:val="24"/>
          <w:szCs w:val="24"/>
        </w:rPr>
        <w:t xml:space="preserve"> and DNA </w:t>
      </w:r>
      <w:proofErr w:type="spellStart"/>
      <w:r w:rsidR="00A654D8" w:rsidRPr="007E143B">
        <w:rPr>
          <w:rFonts w:ascii="Arial" w:hAnsi="Arial" w:cs="Arial"/>
          <w:sz w:val="24"/>
          <w:szCs w:val="24"/>
        </w:rPr>
        <w:t>Ligase</w:t>
      </w:r>
      <w:proofErr w:type="spellEnd"/>
      <w:r w:rsidR="00A654D8" w:rsidRPr="007E143B">
        <w:rPr>
          <w:rFonts w:ascii="Arial" w:hAnsi="Arial" w:cs="Arial"/>
          <w:sz w:val="24"/>
          <w:szCs w:val="24"/>
        </w:rPr>
        <w:t xml:space="preserve">, Hosts – bacteria and yeast). </w:t>
      </w:r>
    </w:p>
    <w:p w:rsidR="00C507B4" w:rsidRPr="007E143B" w:rsidRDefault="00A654D8" w:rsidP="00F31284">
      <w:pPr>
        <w:pStyle w:val="ListParagraph"/>
        <w:numPr>
          <w:ilvl w:val="0"/>
          <w:numId w:val="9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7E143B">
        <w:rPr>
          <w:rFonts w:ascii="Arial" w:hAnsi="Arial" w:cs="Arial"/>
          <w:sz w:val="24"/>
          <w:szCs w:val="24"/>
        </w:rPr>
        <w:t xml:space="preserve">Principles and application of PCR. </w:t>
      </w:r>
    </w:p>
    <w:p w:rsidR="00C507B4" w:rsidRPr="007E143B" w:rsidRDefault="00A654D8" w:rsidP="00F31284">
      <w:pPr>
        <w:pStyle w:val="ListParagraph"/>
        <w:numPr>
          <w:ilvl w:val="0"/>
          <w:numId w:val="9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7E143B">
        <w:rPr>
          <w:rFonts w:ascii="Arial" w:hAnsi="Arial" w:cs="Arial"/>
          <w:sz w:val="24"/>
          <w:szCs w:val="24"/>
        </w:rPr>
        <w:t xml:space="preserve">Southern, Northern and Western Blotting. </w:t>
      </w:r>
    </w:p>
    <w:p w:rsidR="00A27EA5" w:rsidRPr="007E143B" w:rsidRDefault="00A654D8" w:rsidP="00F31284">
      <w:pPr>
        <w:pStyle w:val="ListParagraph"/>
        <w:numPr>
          <w:ilvl w:val="0"/>
          <w:numId w:val="9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7E143B">
        <w:rPr>
          <w:rFonts w:ascii="Arial" w:hAnsi="Arial" w:cs="Arial"/>
          <w:sz w:val="24"/>
          <w:szCs w:val="24"/>
        </w:rPr>
        <w:t>DNA sequencing</w:t>
      </w:r>
      <w:r w:rsidR="00C507B4" w:rsidRPr="007E143B">
        <w:rPr>
          <w:rFonts w:ascii="Arial" w:hAnsi="Arial" w:cs="Arial"/>
          <w:sz w:val="24"/>
          <w:szCs w:val="24"/>
        </w:rPr>
        <w:t xml:space="preserve"> methods: </w:t>
      </w:r>
      <w:proofErr w:type="spellStart"/>
      <w:r w:rsidR="00C507B4" w:rsidRPr="007E143B">
        <w:rPr>
          <w:rFonts w:ascii="Arial" w:hAnsi="Arial" w:cs="Arial"/>
          <w:sz w:val="24"/>
          <w:szCs w:val="24"/>
        </w:rPr>
        <w:t>Maxam</w:t>
      </w:r>
      <w:proofErr w:type="spellEnd"/>
      <w:r w:rsidR="00C507B4" w:rsidRPr="007E143B">
        <w:rPr>
          <w:rFonts w:ascii="Arial" w:hAnsi="Arial" w:cs="Arial"/>
          <w:sz w:val="24"/>
          <w:szCs w:val="24"/>
        </w:rPr>
        <w:t>-Gilbert</w:t>
      </w:r>
      <w:r w:rsidR="00A27EA5" w:rsidRPr="007E143B">
        <w:rPr>
          <w:rFonts w:ascii="Arial" w:hAnsi="Arial" w:cs="Arial"/>
          <w:sz w:val="24"/>
          <w:szCs w:val="24"/>
        </w:rPr>
        <w:t xml:space="preserve">, </w:t>
      </w:r>
      <w:r w:rsidR="00C507B4" w:rsidRPr="007E143B">
        <w:rPr>
          <w:rFonts w:ascii="Arial" w:hAnsi="Arial" w:cs="Arial"/>
          <w:sz w:val="24"/>
          <w:szCs w:val="24"/>
        </w:rPr>
        <w:t>Sanger</w:t>
      </w:r>
      <w:r w:rsidRPr="007E143B">
        <w:rPr>
          <w:rFonts w:ascii="Arial" w:hAnsi="Arial" w:cs="Arial"/>
          <w:sz w:val="24"/>
          <w:szCs w:val="24"/>
        </w:rPr>
        <w:t xml:space="preserve"> and Site-directed Mutagenesis.</w:t>
      </w:r>
    </w:p>
    <w:p w:rsidR="00A27EA5" w:rsidRPr="007E143B" w:rsidRDefault="00F31284" w:rsidP="00F31284">
      <w:pPr>
        <w:pStyle w:val="ListParagraph"/>
        <w:numPr>
          <w:ilvl w:val="0"/>
          <w:numId w:val="9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c</w:t>
      </w:r>
      <w:r w:rsidR="00AF747D" w:rsidRPr="007E143B">
        <w:rPr>
          <w:rFonts w:ascii="Arial" w:hAnsi="Arial" w:cs="Arial"/>
          <w:sz w:val="24"/>
          <w:szCs w:val="24"/>
        </w:rPr>
        <w:t>DNA</w:t>
      </w:r>
      <w:proofErr w:type="spellEnd"/>
      <w:r w:rsidR="00AF747D" w:rsidRPr="007E143B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AF747D" w:rsidRPr="007E143B">
        <w:rPr>
          <w:rFonts w:ascii="Arial" w:hAnsi="Arial" w:cs="Arial"/>
          <w:sz w:val="24"/>
          <w:szCs w:val="24"/>
        </w:rPr>
        <w:t>library</w:t>
      </w:r>
      <w:r w:rsidR="003D471B" w:rsidRPr="007E143B">
        <w:rPr>
          <w:rFonts w:ascii="Arial" w:hAnsi="Arial" w:cs="Arial"/>
          <w:sz w:val="24"/>
          <w:szCs w:val="24"/>
        </w:rPr>
        <w:t>&amp;</w:t>
      </w:r>
      <w:r w:rsidR="00A654D8" w:rsidRPr="007E143B">
        <w:rPr>
          <w:rFonts w:ascii="Arial" w:hAnsi="Arial" w:cs="Arial"/>
          <w:sz w:val="24"/>
          <w:szCs w:val="24"/>
        </w:rPr>
        <w:t>construction</w:t>
      </w:r>
      <w:proofErr w:type="spellEnd"/>
    </w:p>
    <w:p w:rsidR="00A27EA5" w:rsidRPr="007E143B" w:rsidRDefault="00A27EA5" w:rsidP="00F31284">
      <w:pPr>
        <w:pStyle w:val="ListParagraph"/>
        <w:numPr>
          <w:ilvl w:val="0"/>
          <w:numId w:val="9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7E143B">
        <w:rPr>
          <w:rFonts w:ascii="Arial" w:hAnsi="Arial" w:cs="Arial"/>
          <w:sz w:val="24"/>
          <w:szCs w:val="24"/>
        </w:rPr>
        <w:t>M</w:t>
      </w:r>
      <w:r w:rsidR="00A654D8" w:rsidRPr="007E143B">
        <w:rPr>
          <w:rFonts w:ascii="Arial" w:hAnsi="Arial" w:cs="Arial"/>
          <w:sz w:val="24"/>
          <w:szCs w:val="24"/>
        </w:rPr>
        <w:t xml:space="preserve">ethods of </w:t>
      </w:r>
      <w:r w:rsidRPr="007E143B">
        <w:rPr>
          <w:rFonts w:ascii="Arial" w:hAnsi="Arial" w:cs="Arial"/>
          <w:sz w:val="24"/>
          <w:szCs w:val="24"/>
        </w:rPr>
        <w:t>gene transfer methods</w:t>
      </w:r>
    </w:p>
    <w:p w:rsidR="00A27EA5" w:rsidRPr="007E143B" w:rsidRDefault="00A27EA5" w:rsidP="00F31284">
      <w:pPr>
        <w:pStyle w:val="ListParagraph"/>
        <w:numPr>
          <w:ilvl w:val="0"/>
          <w:numId w:val="9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7E143B">
        <w:rPr>
          <w:rFonts w:ascii="Arial" w:hAnsi="Arial" w:cs="Arial"/>
          <w:sz w:val="24"/>
          <w:szCs w:val="24"/>
        </w:rPr>
        <w:t>Isolation and screening of r</w:t>
      </w:r>
      <w:r w:rsidR="00A654D8" w:rsidRPr="007E143B">
        <w:rPr>
          <w:rFonts w:ascii="Arial" w:hAnsi="Arial" w:cs="Arial"/>
          <w:sz w:val="24"/>
          <w:szCs w:val="24"/>
        </w:rPr>
        <w:t xml:space="preserve">ecombinant </w:t>
      </w:r>
      <w:r w:rsidRPr="007E143B">
        <w:rPr>
          <w:rFonts w:ascii="Arial" w:hAnsi="Arial" w:cs="Arial"/>
          <w:sz w:val="24"/>
          <w:szCs w:val="24"/>
        </w:rPr>
        <w:t xml:space="preserve">clones. </w:t>
      </w:r>
    </w:p>
    <w:p w:rsidR="00A654D8" w:rsidRPr="007E143B" w:rsidRDefault="00A654D8" w:rsidP="00F31284">
      <w:pPr>
        <w:pStyle w:val="ListParagraph"/>
        <w:numPr>
          <w:ilvl w:val="0"/>
          <w:numId w:val="9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7E143B">
        <w:rPr>
          <w:rFonts w:ascii="Arial" w:hAnsi="Arial" w:cs="Arial"/>
          <w:sz w:val="24"/>
          <w:szCs w:val="24"/>
        </w:rPr>
        <w:t xml:space="preserve">Applications of </w:t>
      </w:r>
      <w:proofErr w:type="spellStart"/>
      <w:r w:rsidRPr="007E143B">
        <w:rPr>
          <w:rFonts w:ascii="Arial" w:hAnsi="Arial" w:cs="Arial"/>
          <w:sz w:val="24"/>
          <w:szCs w:val="24"/>
        </w:rPr>
        <w:t>rDNA</w:t>
      </w:r>
      <w:proofErr w:type="spellEnd"/>
      <w:r w:rsidRPr="007E143B">
        <w:rPr>
          <w:rFonts w:ascii="Arial" w:hAnsi="Arial" w:cs="Arial"/>
          <w:sz w:val="24"/>
          <w:szCs w:val="24"/>
        </w:rPr>
        <w:t xml:space="preserve"> technology in agriculture (transgenic plants, edible vaccines and antibodies) and medicine (disease diagnosis and DNA fingerprinting).</w:t>
      </w:r>
    </w:p>
    <w:p w:rsidR="00BD3FE4" w:rsidRPr="007E143B" w:rsidRDefault="00A654D8" w:rsidP="00F31284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7E143B">
        <w:rPr>
          <w:rFonts w:ascii="Arial" w:hAnsi="Arial" w:cs="Arial"/>
          <w:sz w:val="24"/>
          <w:szCs w:val="24"/>
        </w:rPr>
        <w:tab/>
      </w:r>
    </w:p>
    <w:p w:rsidR="00A654D8" w:rsidRPr="007E143B" w:rsidRDefault="007E143B" w:rsidP="00F31284">
      <w:pPr>
        <w:spacing w:line="360" w:lineRule="auto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7E143B">
        <w:rPr>
          <w:rFonts w:ascii="Arial" w:hAnsi="Arial" w:cs="Arial"/>
          <w:b/>
          <w:sz w:val="24"/>
          <w:szCs w:val="24"/>
        </w:rPr>
        <w:t xml:space="preserve">UNIT – II: PLANT TISSUE CULTURE TECHNIQUES &amp; SECONDARY METABOLITES </w:t>
      </w:r>
      <w:proofErr w:type="gramStart"/>
      <w:r w:rsidRPr="007E143B">
        <w:rPr>
          <w:rFonts w:ascii="Arial" w:hAnsi="Arial" w:cs="Arial"/>
          <w:b/>
          <w:sz w:val="24"/>
          <w:szCs w:val="24"/>
        </w:rPr>
        <w:t>PRODUCTION</w:t>
      </w:r>
      <w:r w:rsidR="007E6F2D">
        <w:rPr>
          <w:rFonts w:ascii="Arial" w:hAnsi="Arial" w:cs="Arial"/>
          <w:b/>
          <w:sz w:val="24"/>
          <w:szCs w:val="24"/>
        </w:rPr>
        <w:t xml:space="preserve"> :</w:t>
      </w:r>
      <w:proofErr w:type="gramEnd"/>
    </w:p>
    <w:p w:rsidR="00917F34" w:rsidRPr="007E143B" w:rsidRDefault="00A654D8" w:rsidP="00F31284">
      <w:pPr>
        <w:pStyle w:val="ListParagraph"/>
        <w:numPr>
          <w:ilvl w:val="0"/>
          <w:numId w:val="10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7E143B">
        <w:rPr>
          <w:rFonts w:ascii="Arial" w:hAnsi="Arial" w:cs="Arial"/>
          <w:sz w:val="24"/>
          <w:szCs w:val="24"/>
        </w:rPr>
        <w:t>Pla</w:t>
      </w:r>
      <w:r w:rsidR="00CB63FE" w:rsidRPr="007E143B">
        <w:rPr>
          <w:rFonts w:ascii="Arial" w:hAnsi="Arial" w:cs="Arial"/>
          <w:sz w:val="24"/>
          <w:szCs w:val="24"/>
        </w:rPr>
        <w:t xml:space="preserve">nt tissue culture:  </w:t>
      </w:r>
      <w:proofErr w:type="spellStart"/>
      <w:r w:rsidR="00CB63FE" w:rsidRPr="007E143B">
        <w:rPr>
          <w:rFonts w:ascii="Arial" w:hAnsi="Arial" w:cs="Arial"/>
          <w:sz w:val="24"/>
          <w:szCs w:val="24"/>
        </w:rPr>
        <w:t>totipotency</w:t>
      </w:r>
      <w:proofErr w:type="spellEnd"/>
      <w:r w:rsidRPr="007E143B">
        <w:rPr>
          <w:rFonts w:ascii="Arial" w:hAnsi="Arial" w:cs="Arial"/>
          <w:sz w:val="24"/>
          <w:szCs w:val="24"/>
        </w:rPr>
        <w:t>, media preparatio</w:t>
      </w:r>
      <w:r w:rsidR="00917F34" w:rsidRPr="007E143B">
        <w:rPr>
          <w:rFonts w:ascii="Arial" w:hAnsi="Arial" w:cs="Arial"/>
          <w:sz w:val="24"/>
          <w:szCs w:val="24"/>
        </w:rPr>
        <w:t>n – nutrients and plant growth regulators</w:t>
      </w:r>
    </w:p>
    <w:p w:rsidR="00917F34" w:rsidRDefault="00917F34" w:rsidP="00F31284">
      <w:pPr>
        <w:pStyle w:val="ListParagraph"/>
        <w:numPr>
          <w:ilvl w:val="0"/>
          <w:numId w:val="10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7E143B">
        <w:rPr>
          <w:rFonts w:ascii="Arial" w:hAnsi="Arial" w:cs="Arial"/>
          <w:sz w:val="24"/>
          <w:szCs w:val="24"/>
        </w:rPr>
        <w:t>Sterilization techniques.</w:t>
      </w:r>
    </w:p>
    <w:p w:rsidR="00C134C8" w:rsidRPr="00C134C8" w:rsidRDefault="00C134C8" w:rsidP="00C134C8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7E143B">
        <w:rPr>
          <w:rFonts w:ascii="Arial" w:hAnsi="Arial" w:cs="Arial"/>
          <w:sz w:val="24"/>
          <w:szCs w:val="24"/>
        </w:rPr>
        <w:lastRenderedPageBreak/>
        <w:t>BTH 4703(3)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:</w:t>
      </w:r>
      <w:proofErr w:type="gramStart"/>
      <w:r>
        <w:rPr>
          <w:rFonts w:ascii="Arial" w:hAnsi="Arial" w:cs="Arial"/>
          <w:sz w:val="24"/>
          <w:szCs w:val="24"/>
        </w:rPr>
        <w:t>:2</w:t>
      </w:r>
      <w:proofErr w:type="gramEnd"/>
      <w:r>
        <w:rPr>
          <w:rFonts w:ascii="Arial" w:hAnsi="Arial" w:cs="Arial"/>
          <w:sz w:val="24"/>
          <w:szCs w:val="24"/>
        </w:rPr>
        <w:t>::</w:t>
      </w:r>
    </w:p>
    <w:p w:rsidR="007E6F2D" w:rsidRPr="00F31284" w:rsidRDefault="00917F34" w:rsidP="00F31284">
      <w:pPr>
        <w:pStyle w:val="ListParagraph"/>
        <w:numPr>
          <w:ilvl w:val="0"/>
          <w:numId w:val="10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7E143B">
        <w:rPr>
          <w:rFonts w:ascii="Arial" w:hAnsi="Arial" w:cs="Arial"/>
          <w:sz w:val="24"/>
          <w:szCs w:val="24"/>
        </w:rPr>
        <w:t>E</w:t>
      </w:r>
      <w:r w:rsidR="00A654D8" w:rsidRPr="007E143B">
        <w:rPr>
          <w:rFonts w:ascii="Arial" w:hAnsi="Arial" w:cs="Arial"/>
          <w:sz w:val="24"/>
          <w:szCs w:val="24"/>
        </w:rPr>
        <w:t>stablishment of cultures – callus c</w:t>
      </w:r>
      <w:r w:rsidR="003D471B" w:rsidRPr="007E143B">
        <w:rPr>
          <w:rFonts w:ascii="Arial" w:hAnsi="Arial" w:cs="Arial"/>
          <w:sz w:val="24"/>
          <w:szCs w:val="24"/>
        </w:rPr>
        <w:t>ulture, cell suspension culture</w:t>
      </w:r>
      <w:r w:rsidR="00A654D8" w:rsidRPr="007E143B">
        <w:rPr>
          <w:rFonts w:ascii="Arial" w:hAnsi="Arial" w:cs="Arial"/>
          <w:sz w:val="24"/>
          <w:szCs w:val="24"/>
        </w:rPr>
        <w:t>,</w:t>
      </w:r>
      <w:r w:rsidR="00661A51" w:rsidRPr="007E143B">
        <w:rPr>
          <w:rFonts w:ascii="Arial" w:hAnsi="Arial" w:cs="Arial"/>
          <w:sz w:val="24"/>
          <w:szCs w:val="24"/>
        </w:rPr>
        <w:t xml:space="preserve"> protoplast culture and </w:t>
      </w:r>
      <w:proofErr w:type="spellStart"/>
      <w:r w:rsidR="00661A51" w:rsidRPr="007E143B">
        <w:rPr>
          <w:rFonts w:ascii="Arial" w:hAnsi="Arial" w:cs="Arial"/>
          <w:sz w:val="24"/>
          <w:szCs w:val="24"/>
        </w:rPr>
        <w:t>anther</w:t>
      </w:r>
      <w:proofErr w:type="spellEnd"/>
      <w:r w:rsidR="00661A51" w:rsidRPr="007E143B">
        <w:rPr>
          <w:rFonts w:ascii="Arial" w:hAnsi="Arial" w:cs="Arial"/>
          <w:sz w:val="24"/>
          <w:szCs w:val="24"/>
        </w:rPr>
        <w:t xml:space="preserve"> culture.</w:t>
      </w:r>
    </w:p>
    <w:p w:rsidR="00917F34" w:rsidRPr="007E143B" w:rsidRDefault="00661A51" w:rsidP="00F31284">
      <w:pPr>
        <w:pStyle w:val="ListParagraph"/>
        <w:numPr>
          <w:ilvl w:val="0"/>
          <w:numId w:val="10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7E143B">
        <w:rPr>
          <w:rFonts w:ascii="Arial" w:hAnsi="Arial" w:cs="Arial"/>
          <w:sz w:val="24"/>
          <w:szCs w:val="24"/>
        </w:rPr>
        <w:t>A</w:t>
      </w:r>
      <w:r w:rsidR="00A654D8" w:rsidRPr="007E143B">
        <w:rPr>
          <w:rFonts w:ascii="Arial" w:hAnsi="Arial" w:cs="Arial"/>
          <w:sz w:val="24"/>
          <w:szCs w:val="24"/>
        </w:rPr>
        <w:t>pplications of tissue culture-micro propa</w:t>
      </w:r>
      <w:r w:rsidRPr="007E143B">
        <w:rPr>
          <w:rFonts w:ascii="Arial" w:hAnsi="Arial" w:cs="Arial"/>
          <w:sz w:val="24"/>
          <w:szCs w:val="24"/>
        </w:rPr>
        <w:t xml:space="preserve">gation, somatic hybridization, </w:t>
      </w:r>
      <w:r w:rsidR="00FF73EC" w:rsidRPr="007E143B">
        <w:rPr>
          <w:rFonts w:ascii="Arial" w:hAnsi="Arial" w:cs="Arial"/>
          <w:sz w:val="24"/>
          <w:szCs w:val="24"/>
        </w:rPr>
        <w:t xml:space="preserve">Somatic embryogenesis; </w:t>
      </w:r>
      <w:r w:rsidR="00A654D8" w:rsidRPr="007E143B">
        <w:rPr>
          <w:rFonts w:ascii="Arial" w:hAnsi="Arial" w:cs="Arial"/>
          <w:sz w:val="24"/>
          <w:szCs w:val="24"/>
        </w:rPr>
        <w:t>synthetic seed pro</w:t>
      </w:r>
      <w:r w:rsidRPr="007E143B">
        <w:rPr>
          <w:rFonts w:ascii="Arial" w:hAnsi="Arial" w:cs="Arial"/>
          <w:sz w:val="24"/>
          <w:szCs w:val="24"/>
        </w:rPr>
        <w:t>duction</w:t>
      </w:r>
      <w:r w:rsidR="00A654D8" w:rsidRPr="007E143B">
        <w:rPr>
          <w:rFonts w:ascii="Arial" w:hAnsi="Arial" w:cs="Arial"/>
          <w:sz w:val="24"/>
          <w:szCs w:val="24"/>
        </w:rPr>
        <w:t xml:space="preserve">. </w:t>
      </w:r>
      <w:r w:rsidR="00917F34" w:rsidRPr="007E143B">
        <w:rPr>
          <w:rFonts w:ascii="Arial" w:hAnsi="Arial" w:cs="Arial"/>
          <w:sz w:val="24"/>
          <w:szCs w:val="24"/>
        </w:rPr>
        <w:t>Cryopreservation.</w:t>
      </w:r>
    </w:p>
    <w:p w:rsidR="00917F34" w:rsidRPr="007E143B" w:rsidRDefault="00A654D8" w:rsidP="00F31284">
      <w:pPr>
        <w:pStyle w:val="ListParagraph"/>
        <w:numPr>
          <w:ilvl w:val="0"/>
          <w:numId w:val="10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7E143B">
        <w:rPr>
          <w:rFonts w:ascii="Arial" w:hAnsi="Arial" w:cs="Arial"/>
          <w:sz w:val="24"/>
          <w:szCs w:val="24"/>
        </w:rPr>
        <w:t xml:space="preserve">Plant secondary metabolites- concept and their importance. </w:t>
      </w:r>
    </w:p>
    <w:p w:rsidR="00917F34" w:rsidRPr="007E143B" w:rsidRDefault="00A654D8" w:rsidP="00F31284">
      <w:pPr>
        <w:pStyle w:val="ListParagraph"/>
        <w:numPr>
          <w:ilvl w:val="0"/>
          <w:numId w:val="10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7E143B">
        <w:rPr>
          <w:rFonts w:ascii="Arial" w:hAnsi="Arial" w:cs="Arial"/>
          <w:sz w:val="24"/>
          <w:szCs w:val="24"/>
        </w:rPr>
        <w:t xml:space="preserve">Plant transformation technology-- </w:t>
      </w:r>
      <w:proofErr w:type="spellStart"/>
      <w:r w:rsidRPr="007E143B">
        <w:rPr>
          <w:rFonts w:ascii="Arial" w:hAnsi="Arial" w:cs="Arial"/>
          <w:i/>
          <w:sz w:val="24"/>
          <w:szCs w:val="24"/>
        </w:rPr>
        <w:t>Agrobacterium</w:t>
      </w:r>
      <w:proofErr w:type="spellEnd"/>
      <w:r w:rsidRPr="007E143B">
        <w:rPr>
          <w:rFonts w:ascii="Arial" w:hAnsi="Arial" w:cs="Arial"/>
          <w:sz w:val="24"/>
          <w:szCs w:val="24"/>
        </w:rPr>
        <w:t xml:space="preserve"> mediated Gene transfer (Ti plas</w:t>
      </w:r>
      <w:r w:rsidR="00661A51" w:rsidRPr="007E143B">
        <w:rPr>
          <w:rFonts w:ascii="Arial" w:hAnsi="Arial" w:cs="Arial"/>
          <w:sz w:val="24"/>
          <w:szCs w:val="24"/>
        </w:rPr>
        <w:t xml:space="preserve">mid), hairy root features of </w:t>
      </w:r>
      <w:proofErr w:type="spellStart"/>
      <w:r w:rsidR="00661A51" w:rsidRPr="007E143B">
        <w:rPr>
          <w:rFonts w:ascii="Arial" w:hAnsi="Arial" w:cs="Arial"/>
          <w:sz w:val="24"/>
          <w:szCs w:val="24"/>
        </w:rPr>
        <w:t>Ri</w:t>
      </w:r>
      <w:proofErr w:type="spellEnd"/>
      <w:r w:rsidR="00661A51" w:rsidRPr="007E143B">
        <w:rPr>
          <w:rFonts w:ascii="Arial" w:hAnsi="Arial" w:cs="Arial"/>
          <w:sz w:val="24"/>
          <w:szCs w:val="24"/>
        </w:rPr>
        <w:t>-</w:t>
      </w:r>
      <w:r w:rsidR="00917F34" w:rsidRPr="007E143B">
        <w:rPr>
          <w:rFonts w:ascii="Arial" w:hAnsi="Arial" w:cs="Arial"/>
          <w:sz w:val="24"/>
          <w:szCs w:val="24"/>
        </w:rPr>
        <w:t xml:space="preserve">plasmid. </w:t>
      </w:r>
    </w:p>
    <w:p w:rsidR="00917F34" w:rsidRPr="007E143B" w:rsidRDefault="00A654D8" w:rsidP="00F31284">
      <w:pPr>
        <w:pStyle w:val="ListParagraph"/>
        <w:numPr>
          <w:ilvl w:val="0"/>
          <w:numId w:val="10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7E143B">
        <w:rPr>
          <w:rFonts w:ascii="Arial" w:hAnsi="Arial" w:cs="Arial"/>
          <w:sz w:val="24"/>
          <w:szCs w:val="24"/>
        </w:rPr>
        <w:t xml:space="preserve">Transgenic plants as bioreactors. Herbicide resistance – </w:t>
      </w:r>
      <w:proofErr w:type="spellStart"/>
      <w:r w:rsidRPr="007E143B">
        <w:rPr>
          <w:rFonts w:ascii="Arial" w:hAnsi="Arial" w:cs="Arial"/>
          <w:sz w:val="24"/>
          <w:szCs w:val="24"/>
        </w:rPr>
        <w:t>glyphosphate</w:t>
      </w:r>
      <w:proofErr w:type="spellEnd"/>
      <w:r w:rsidRPr="007E143B">
        <w:rPr>
          <w:rFonts w:ascii="Arial" w:hAnsi="Arial" w:cs="Arial"/>
          <w:sz w:val="24"/>
          <w:szCs w:val="24"/>
        </w:rPr>
        <w:t>, Insect resistance- Bt</w:t>
      </w:r>
      <w:r w:rsidR="00661A51" w:rsidRPr="007E143B">
        <w:rPr>
          <w:rFonts w:ascii="Arial" w:hAnsi="Arial" w:cs="Arial"/>
          <w:sz w:val="24"/>
          <w:szCs w:val="24"/>
        </w:rPr>
        <w:t>-</w:t>
      </w:r>
      <w:r w:rsidR="00917F34" w:rsidRPr="007E143B">
        <w:rPr>
          <w:rFonts w:ascii="Arial" w:hAnsi="Arial" w:cs="Arial"/>
          <w:sz w:val="24"/>
          <w:szCs w:val="24"/>
        </w:rPr>
        <w:t>cotton.</w:t>
      </w:r>
    </w:p>
    <w:p w:rsidR="00A654D8" w:rsidRPr="007E143B" w:rsidRDefault="00917F34" w:rsidP="00F31284">
      <w:pPr>
        <w:pStyle w:val="ListParagraph"/>
        <w:numPr>
          <w:ilvl w:val="0"/>
          <w:numId w:val="10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7E143B">
        <w:rPr>
          <w:rFonts w:ascii="Arial" w:hAnsi="Arial" w:cs="Arial"/>
          <w:sz w:val="24"/>
          <w:szCs w:val="24"/>
        </w:rPr>
        <w:t>Molecular markers -</w:t>
      </w:r>
      <w:r w:rsidR="00A654D8" w:rsidRPr="007E143B">
        <w:rPr>
          <w:rFonts w:ascii="Arial" w:hAnsi="Arial" w:cs="Arial"/>
          <w:sz w:val="24"/>
          <w:szCs w:val="24"/>
        </w:rPr>
        <w:t>RAPD, RFLP and DNA fingerprinting-principles and applications.</w:t>
      </w:r>
    </w:p>
    <w:p w:rsidR="00FC303B" w:rsidRPr="007E143B" w:rsidRDefault="00FC303B" w:rsidP="00F31284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A654D8" w:rsidRPr="00F31284" w:rsidRDefault="007E6F2D" w:rsidP="00F31284">
      <w:pPr>
        <w:spacing w:line="360" w:lineRule="auto"/>
        <w:jc w:val="both"/>
        <w:rPr>
          <w:rFonts w:ascii="Arial" w:hAnsi="Arial" w:cs="Arial"/>
          <w:b/>
          <w:sz w:val="24"/>
          <w:szCs w:val="24"/>
          <w:lang w:val="fr-FR"/>
        </w:rPr>
      </w:pPr>
      <w:r w:rsidRPr="00F31284">
        <w:rPr>
          <w:rFonts w:ascii="Arial" w:hAnsi="Arial" w:cs="Arial"/>
          <w:b/>
          <w:sz w:val="24"/>
          <w:szCs w:val="24"/>
          <w:lang w:val="fr-FR"/>
        </w:rPr>
        <w:t>UNIT – III: ANIMAL TISSUE CULTURE TECHNIQUES :</w:t>
      </w:r>
    </w:p>
    <w:p w:rsidR="00573341" w:rsidRPr="007E143B" w:rsidRDefault="00A654D8" w:rsidP="00F31284">
      <w:pPr>
        <w:pStyle w:val="ListParagraph"/>
        <w:numPr>
          <w:ilvl w:val="0"/>
          <w:numId w:val="11"/>
        </w:numPr>
        <w:spacing w:after="0" w:line="360" w:lineRule="auto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7E143B">
        <w:rPr>
          <w:rFonts w:ascii="Arial" w:hAnsi="Arial" w:cs="Arial"/>
          <w:sz w:val="24"/>
          <w:szCs w:val="24"/>
        </w:rPr>
        <w:t xml:space="preserve">Animal cell culture: cell culture media and </w:t>
      </w:r>
      <w:r w:rsidR="003D471B" w:rsidRPr="007E143B">
        <w:rPr>
          <w:rFonts w:ascii="Arial" w:hAnsi="Arial" w:cs="Arial"/>
          <w:sz w:val="24"/>
          <w:szCs w:val="24"/>
        </w:rPr>
        <w:t>composition</w:t>
      </w:r>
      <w:r w:rsidR="00573341" w:rsidRPr="007E143B">
        <w:rPr>
          <w:rFonts w:ascii="Arial" w:hAnsi="Arial" w:cs="Arial"/>
          <w:sz w:val="24"/>
          <w:szCs w:val="24"/>
        </w:rPr>
        <w:t>.</w:t>
      </w:r>
    </w:p>
    <w:p w:rsidR="00573341" w:rsidRPr="007E143B" w:rsidRDefault="00573341" w:rsidP="00F31284">
      <w:pPr>
        <w:pStyle w:val="ListParagraph"/>
        <w:numPr>
          <w:ilvl w:val="0"/>
          <w:numId w:val="11"/>
        </w:numPr>
        <w:spacing w:after="0" w:line="360" w:lineRule="auto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7E143B">
        <w:rPr>
          <w:rFonts w:ascii="Arial" w:hAnsi="Arial" w:cs="Arial"/>
          <w:sz w:val="24"/>
          <w:szCs w:val="24"/>
        </w:rPr>
        <w:t>C</w:t>
      </w:r>
      <w:r w:rsidR="00A654D8" w:rsidRPr="007E143B">
        <w:rPr>
          <w:rFonts w:ascii="Arial" w:hAnsi="Arial" w:cs="Arial"/>
          <w:sz w:val="24"/>
          <w:szCs w:val="24"/>
        </w:rPr>
        <w:t>ulture of mammalian cells, tissues and organs; primary culture, secondary culture</w:t>
      </w:r>
      <w:r w:rsidR="00FC303B" w:rsidRPr="007E143B">
        <w:rPr>
          <w:rFonts w:ascii="Arial" w:hAnsi="Arial" w:cs="Arial"/>
          <w:sz w:val="24"/>
          <w:szCs w:val="24"/>
        </w:rPr>
        <w:t>, cell</w:t>
      </w:r>
      <w:r w:rsidR="00A654D8" w:rsidRPr="007E143B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A654D8" w:rsidRPr="007E143B">
        <w:rPr>
          <w:rFonts w:ascii="Arial" w:hAnsi="Arial" w:cs="Arial"/>
          <w:sz w:val="24"/>
          <w:szCs w:val="24"/>
        </w:rPr>
        <w:t>lines,stem</w:t>
      </w:r>
      <w:proofErr w:type="spellEnd"/>
      <w:r w:rsidR="00A654D8" w:rsidRPr="007E143B">
        <w:rPr>
          <w:rFonts w:ascii="Arial" w:hAnsi="Arial" w:cs="Arial"/>
          <w:sz w:val="24"/>
          <w:szCs w:val="24"/>
        </w:rPr>
        <w:t xml:space="preserve"> cell cultures; Tests: cell viability and </w:t>
      </w:r>
      <w:proofErr w:type="spellStart"/>
      <w:r w:rsidR="00A654D8" w:rsidRPr="007E143B">
        <w:rPr>
          <w:rFonts w:ascii="Arial" w:hAnsi="Arial" w:cs="Arial"/>
          <w:sz w:val="24"/>
          <w:szCs w:val="24"/>
        </w:rPr>
        <w:t>cytotoxicity</w:t>
      </w:r>
      <w:proofErr w:type="spellEnd"/>
      <w:r w:rsidRPr="007E143B">
        <w:rPr>
          <w:rFonts w:ascii="Arial" w:hAnsi="Arial" w:cs="Arial"/>
          <w:sz w:val="24"/>
          <w:szCs w:val="24"/>
        </w:rPr>
        <w:t>.</w:t>
      </w:r>
    </w:p>
    <w:p w:rsidR="00A654D8" w:rsidRPr="007E143B" w:rsidRDefault="00A654D8" w:rsidP="00F31284">
      <w:pPr>
        <w:pStyle w:val="ListParagraph"/>
        <w:numPr>
          <w:ilvl w:val="0"/>
          <w:numId w:val="11"/>
        </w:numPr>
        <w:spacing w:after="0" w:line="360" w:lineRule="auto"/>
        <w:jc w:val="both"/>
        <w:rPr>
          <w:rFonts w:ascii="Arial" w:hAnsi="Arial" w:cs="Arial"/>
          <w:b/>
          <w:sz w:val="24"/>
          <w:szCs w:val="24"/>
          <w:u w:val="single"/>
        </w:rPr>
      </w:pPr>
      <w:proofErr w:type="spellStart"/>
      <w:r w:rsidRPr="007E143B">
        <w:rPr>
          <w:rFonts w:ascii="Arial" w:hAnsi="Arial" w:cs="Arial"/>
          <w:sz w:val="24"/>
          <w:szCs w:val="24"/>
        </w:rPr>
        <w:t>Transfection</w:t>
      </w:r>
      <w:proofErr w:type="spellEnd"/>
      <w:r w:rsidRPr="007E143B">
        <w:rPr>
          <w:rFonts w:ascii="Arial" w:hAnsi="Arial" w:cs="Arial"/>
          <w:sz w:val="24"/>
          <w:szCs w:val="24"/>
        </w:rPr>
        <w:t xml:space="preserve"> methods (calcium phosphate precipitation, </w:t>
      </w:r>
      <w:proofErr w:type="spellStart"/>
      <w:r w:rsidRPr="007E143B">
        <w:rPr>
          <w:rFonts w:ascii="Arial" w:hAnsi="Arial" w:cs="Arial"/>
          <w:sz w:val="24"/>
          <w:szCs w:val="24"/>
        </w:rPr>
        <w:t>electroporation</w:t>
      </w:r>
      <w:proofErr w:type="spellEnd"/>
      <w:r w:rsidRPr="007E143B">
        <w:rPr>
          <w:rFonts w:ascii="Arial" w:hAnsi="Arial" w:cs="Arial"/>
          <w:sz w:val="24"/>
          <w:szCs w:val="24"/>
        </w:rPr>
        <w:t xml:space="preserve">, Microinjection) and applications.  </w:t>
      </w:r>
    </w:p>
    <w:p w:rsidR="00C830B5" w:rsidRPr="007E143B" w:rsidRDefault="00C830B5" w:rsidP="00F31284">
      <w:pPr>
        <w:pStyle w:val="ListParagraph"/>
        <w:spacing w:after="0" w:line="360" w:lineRule="auto"/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A654D8" w:rsidRPr="007E143B" w:rsidRDefault="007E143B" w:rsidP="00F31284">
      <w:pPr>
        <w:spacing w:line="360" w:lineRule="auto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7E143B">
        <w:rPr>
          <w:rFonts w:ascii="Arial" w:hAnsi="Arial" w:cs="Arial"/>
          <w:b/>
          <w:sz w:val="24"/>
          <w:szCs w:val="24"/>
        </w:rPr>
        <w:t xml:space="preserve">UNIT – IV: TRANSGENIC ANIMALS &amp; GENE </w:t>
      </w:r>
      <w:proofErr w:type="gramStart"/>
      <w:r w:rsidRPr="007E143B">
        <w:rPr>
          <w:rFonts w:ascii="Arial" w:hAnsi="Arial" w:cs="Arial"/>
          <w:b/>
          <w:sz w:val="24"/>
          <w:szCs w:val="24"/>
        </w:rPr>
        <w:t>THERAPY</w:t>
      </w:r>
      <w:r w:rsidR="007E6F2D">
        <w:rPr>
          <w:rFonts w:ascii="Arial" w:hAnsi="Arial" w:cs="Arial"/>
          <w:b/>
          <w:sz w:val="24"/>
          <w:szCs w:val="24"/>
        </w:rPr>
        <w:t xml:space="preserve"> :</w:t>
      </w:r>
      <w:proofErr w:type="gramEnd"/>
    </w:p>
    <w:p w:rsidR="00B5546D" w:rsidRPr="007E143B" w:rsidRDefault="00A654D8" w:rsidP="00F31284">
      <w:pPr>
        <w:pStyle w:val="ListParagraph"/>
        <w:numPr>
          <w:ilvl w:val="0"/>
          <w:numId w:val="12"/>
        </w:numPr>
        <w:spacing w:after="0" w:line="360" w:lineRule="auto"/>
        <w:jc w:val="both"/>
        <w:rPr>
          <w:rFonts w:ascii="Arial" w:hAnsi="Arial" w:cs="Arial"/>
          <w:sz w:val="24"/>
          <w:szCs w:val="24"/>
          <w:u w:val="single"/>
        </w:rPr>
      </w:pPr>
      <w:r w:rsidRPr="007E143B">
        <w:rPr>
          <w:rFonts w:ascii="Arial" w:hAnsi="Arial" w:cs="Arial"/>
          <w:sz w:val="24"/>
          <w:szCs w:val="24"/>
        </w:rPr>
        <w:t>Production of vaccines, diagnostics, hormones and other recombinant DNA products in medicine (</w:t>
      </w:r>
      <w:proofErr w:type="spellStart"/>
      <w:r w:rsidRPr="007E143B">
        <w:rPr>
          <w:rFonts w:ascii="Arial" w:hAnsi="Arial" w:cs="Arial"/>
          <w:sz w:val="24"/>
          <w:szCs w:val="24"/>
        </w:rPr>
        <w:t>insulin,somatostatin</w:t>
      </w:r>
      <w:proofErr w:type="spellEnd"/>
      <w:r w:rsidRPr="007E143B">
        <w:rPr>
          <w:rFonts w:ascii="Arial" w:hAnsi="Arial" w:cs="Arial"/>
          <w:sz w:val="24"/>
          <w:szCs w:val="24"/>
        </w:rPr>
        <w:t>, vaccines),</w:t>
      </w:r>
    </w:p>
    <w:p w:rsidR="00B5546D" w:rsidRPr="007E143B" w:rsidRDefault="00B5546D" w:rsidP="00F31284">
      <w:pPr>
        <w:pStyle w:val="ListParagraph"/>
        <w:numPr>
          <w:ilvl w:val="0"/>
          <w:numId w:val="12"/>
        </w:numPr>
        <w:spacing w:after="0" w:line="360" w:lineRule="auto"/>
        <w:jc w:val="both"/>
        <w:rPr>
          <w:rFonts w:ascii="Arial" w:hAnsi="Arial" w:cs="Arial"/>
          <w:sz w:val="24"/>
          <w:szCs w:val="24"/>
          <w:u w:val="single"/>
        </w:rPr>
      </w:pPr>
      <w:r w:rsidRPr="007E143B">
        <w:rPr>
          <w:rFonts w:ascii="Arial" w:hAnsi="Arial" w:cs="Arial"/>
          <w:sz w:val="24"/>
          <w:szCs w:val="24"/>
        </w:rPr>
        <w:t>IVF (</w:t>
      </w:r>
      <w:r w:rsidRPr="007E143B">
        <w:rPr>
          <w:rFonts w:ascii="Arial" w:hAnsi="Arial" w:cs="Arial"/>
          <w:i/>
          <w:sz w:val="24"/>
          <w:szCs w:val="24"/>
        </w:rPr>
        <w:t xml:space="preserve">In-vitro </w:t>
      </w:r>
      <w:r w:rsidRPr="007E143B">
        <w:rPr>
          <w:rFonts w:ascii="Arial" w:hAnsi="Arial" w:cs="Arial"/>
          <w:sz w:val="24"/>
          <w:szCs w:val="24"/>
        </w:rPr>
        <w:t>Fertilization)</w:t>
      </w:r>
    </w:p>
    <w:p w:rsidR="00A654D8" w:rsidRPr="007E143B" w:rsidRDefault="00A654D8" w:rsidP="00F31284">
      <w:pPr>
        <w:pStyle w:val="ListParagraph"/>
        <w:numPr>
          <w:ilvl w:val="0"/>
          <w:numId w:val="12"/>
        </w:numPr>
        <w:spacing w:after="0" w:line="360" w:lineRule="auto"/>
        <w:jc w:val="both"/>
        <w:rPr>
          <w:rFonts w:ascii="Arial" w:hAnsi="Arial" w:cs="Arial"/>
          <w:sz w:val="24"/>
          <w:szCs w:val="24"/>
          <w:u w:val="single"/>
        </w:rPr>
      </w:pPr>
      <w:r w:rsidRPr="007E143B">
        <w:rPr>
          <w:rFonts w:ascii="Arial" w:hAnsi="Arial" w:cs="Arial"/>
          <w:sz w:val="24"/>
          <w:szCs w:val="24"/>
        </w:rPr>
        <w:t xml:space="preserve">Concept of Gene therapy, Concept of transgenic </w:t>
      </w:r>
      <w:r w:rsidR="00B5546D" w:rsidRPr="007E143B">
        <w:rPr>
          <w:rFonts w:ascii="Arial" w:hAnsi="Arial" w:cs="Arial"/>
          <w:sz w:val="24"/>
          <w:szCs w:val="24"/>
        </w:rPr>
        <w:t>animals – Merits and demerits -e</w:t>
      </w:r>
      <w:r w:rsidRPr="007E143B">
        <w:rPr>
          <w:rFonts w:ascii="Arial" w:hAnsi="Arial" w:cs="Arial"/>
          <w:sz w:val="24"/>
          <w:szCs w:val="24"/>
        </w:rPr>
        <w:t>thical issues in animal biotechnology</w:t>
      </w:r>
    </w:p>
    <w:p w:rsidR="00C830B5" w:rsidRPr="007E143B" w:rsidRDefault="00C830B5" w:rsidP="00F31284">
      <w:pPr>
        <w:pStyle w:val="ListParagraph"/>
        <w:spacing w:after="0" w:line="360" w:lineRule="auto"/>
        <w:jc w:val="both"/>
        <w:rPr>
          <w:rFonts w:ascii="Arial" w:hAnsi="Arial" w:cs="Arial"/>
          <w:sz w:val="24"/>
          <w:szCs w:val="24"/>
          <w:u w:val="single"/>
        </w:rPr>
      </w:pPr>
    </w:p>
    <w:p w:rsidR="00A654D8" w:rsidRPr="007E143B" w:rsidRDefault="007E143B" w:rsidP="00F31284">
      <w:pPr>
        <w:spacing w:line="360" w:lineRule="auto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7E143B">
        <w:rPr>
          <w:rFonts w:ascii="Arial" w:hAnsi="Arial" w:cs="Arial"/>
          <w:b/>
          <w:sz w:val="24"/>
          <w:szCs w:val="24"/>
        </w:rPr>
        <w:t xml:space="preserve">UNIT V: BIOETHICS, BIO-SAFETY AND </w:t>
      </w:r>
      <w:proofErr w:type="gramStart"/>
      <w:r w:rsidRPr="007E143B">
        <w:rPr>
          <w:rFonts w:ascii="Arial" w:hAnsi="Arial" w:cs="Arial"/>
          <w:b/>
          <w:sz w:val="24"/>
          <w:szCs w:val="24"/>
        </w:rPr>
        <w:t>IPR</w:t>
      </w:r>
      <w:r w:rsidR="007E6F2D">
        <w:rPr>
          <w:rFonts w:ascii="Arial" w:hAnsi="Arial" w:cs="Arial"/>
          <w:b/>
          <w:sz w:val="24"/>
          <w:szCs w:val="24"/>
        </w:rPr>
        <w:t xml:space="preserve"> :</w:t>
      </w:r>
      <w:proofErr w:type="gramEnd"/>
    </w:p>
    <w:p w:rsidR="00B5546D" w:rsidRPr="007E143B" w:rsidRDefault="00A654D8" w:rsidP="00F31284">
      <w:pPr>
        <w:pStyle w:val="ListParagraph"/>
        <w:numPr>
          <w:ilvl w:val="0"/>
          <w:numId w:val="13"/>
        </w:numPr>
        <w:spacing w:after="0" w:line="360" w:lineRule="auto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7E143B">
        <w:rPr>
          <w:rFonts w:ascii="Arial" w:hAnsi="Arial" w:cs="Arial"/>
          <w:sz w:val="24"/>
          <w:szCs w:val="24"/>
        </w:rPr>
        <w:t xml:space="preserve">Bioethics in cloning and stem cell research, Human and animal experimentation, animal rights/welfare. </w:t>
      </w:r>
    </w:p>
    <w:p w:rsidR="00B5546D" w:rsidRPr="007E143B" w:rsidRDefault="00071B6A" w:rsidP="00F31284">
      <w:pPr>
        <w:pStyle w:val="ListParagraph"/>
        <w:numPr>
          <w:ilvl w:val="0"/>
          <w:numId w:val="13"/>
        </w:numPr>
        <w:spacing w:after="0" w:line="360" w:lineRule="auto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7E143B">
        <w:rPr>
          <w:rFonts w:ascii="Arial" w:hAnsi="Arial" w:cs="Arial"/>
          <w:sz w:val="24"/>
          <w:szCs w:val="24"/>
        </w:rPr>
        <w:t>Bio-</w:t>
      </w:r>
      <w:r w:rsidR="00A654D8" w:rsidRPr="007E143B">
        <w:rPr>
          <w:rFonts w:ascii="Arial" w:hAnsi="Arial" w:cs="Arial"/>
          <w:sz w:val="24"/>
          <w:szCs w:val="24"/>
        </w:rPr>
        <w:t>safety-introduction to biological safety cabinets; primary containment for biohaz</w:t>
      </w:r>
      <w:r w:rsidR="00B5546D" w:rsidRPr="007E143B">
        <w:rPr>
          <w:rFonts w:ascii="Arial" w:hAnsi="Arial" w:cs="Arial"/>
          <w:sz w:val="24"/>
          <w:szCs w:val="24"/>
        </w:rPr>
        <w:t>ards; bio-safety levels; GLP, GMP.</w:t>
      </w:r>
    </w:p>
    <w:p w:rsidR="00A654D8" w:rsidRPr="007E143B" w:rsidRDefault="00A654D8" w:rsidP="00F31284">
      <w:pPr>
        <w:pStyle w:val="ListParagraph"/>
        <w:numPr>
          <w:ilvl w:val="0"/>
          <w:numId w:val="13"/>
        </w:numPr>
        <w:spacing w:after="0" w:line="360" w:lineRule="auto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7E143B">
        <w:rPr>
          <w:rFonts w:ascii="Arial" w:hAnsi="Arial" w:cs="Arial"/>
          <w:sz w:val="24"/>
          <w:szCs w:val="24"/>
        </w:rPr>
        <w:t>Introduction to IP-Types of IP: patents, trademarks &amp; copyright</w:t>
      </w:r>
    </w:p>
    <w:p w:rsidR="00C830B5" w:rsidRPr="007E6F2D" w:rsidRDefault="00C830B5" w:rsidP="00F31284">
      <w:pPr>
        <w:pStyle w:val="ListParagraph"/>
        <w:spacing w:after="0" w:line="360" w:lineRule="auto"/>
        <w:jc w:val="both"/>
        <w:rPr>
          <w:rFonts w:ascii="Arial" w:hAnsi="Arial" w:cs="Arial"/>
          <w:b/>
          <w:sz w:val="6"/>
          <w:szCs w:val="24"/>
          <w:u w:val="single"/>
        </w:rPr>
      </w:pPr>
    </w:p>
    <w:p w:rsidR="00A654D8" w:rsidRPr="007E143B" w:rsidRDefault="007E143B" w:rsidP="00F31284">
      <w:pPr>
        <w:spacing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proofErr w:type="gramStart"/>
      <w:r w:rsidRPr="007E143B">
        <w:rPr>
          <w:rFonts w:ascii="Arial" w:hAnsi="Arial" w:cs="Arial"/>
          <w:b/>
          <w:bCs/>
          <w:sz w:val="24"/>
          <w:szCs w:val="24"/>
        </w:rPr>
        <w:t>REFERENCES</w:t>
      </w:r>
      <w:r w:rsidR="007E6F2D">
        <w:rPr>
          <w:rFonts w:ascii="Arial" w:hAnsi="Arial" w:cs="Arial"/>
          <w:b/>
          <w:bCs/>
          <w:sz w:val="24"/>
          <w:szCs w:val="24"/>
        </w:rPr>
        <w:t xml:space="preserve"> :</w:t>
      </w:r>
      <w:proofErr w:type="gramEnd"/>
    </w:p>
    <w:p w:rsidR="00A654D8" w:rsidRPr="007E143B" w:rsidRDefault="00A654D8" w:rsidP="00F31284">
      <w:pPr>
        <w:pStyle w:val="Default"/>
        <w:numPr>
          <w:ilvl w:val="0"/>
          <w:numId w:val="1"/>
        </w:numPr>
        <w:spacing w:after="24"/>
        <w:jc w:val="both"/>
        <w:rPr>
          <w:rFonts w:ascii="Arial" w:hAnsi="Arial" w:cs="Arial"/>
        </w:rPr>
      </w:pPr>
      <w:r w:rsidRPr="007E143B">
        <w:rPr>
          <w:rFonts w:ascii="Arial" w:hAnsi="Arial" w:cs="Arial"/>
        </w:rPr>
        <w:t xml:space="preserve">Molecular Biology &amp; Biotechnology-  1996, By H.D. Kumar, </w:t>
      </w:r>
      <w:proofErr w:type="spellStart"/>
      <w:r w:rsidRPr="007E143B">
        <w:rPr>
          <w:rFonts w:ascii="Arial" w:hAnsi="Arial" w:cs="Arial"/>
        </w:rPr>
        <w:t>Publ</w:t>
      </w:r>
      <w:proofErr w:type="spellEnd"/>
      <w:r w:rsidRPr="007E143B">
        <w:rPr>
          <w:rFonts w:ascii="Arial" w:hAnsi="Arial" w:cs="Arial"/>
        </w:rPr>
        <w:t xml:space="preserve">: </w:t>
      </w:r>
      <w:proofErr w:type="spellStart"/>
      <w:r w:rsidRPr="007E143B">
        <w:rPr>
          <w:rFonts w:ascii="Arial" w:hAnsi="Arial" w:cs="Arial"/>
        </w:rPr>
        <w:t>Vikas</w:t>
      </w:r>
      <w:proofErr w:type="spellEnd"/>
    </w:p>
    <w:p w:rsidR="00A654D8" w:rsidRPr="007E143B" w:rsidRDefault="00A654D8" w:rsidP="00F31284">
      <w:pPr>
        <w:pStyle w:val="Default"/>
        <w:numPr>
          <w:ilvl w:val="0"/>
          <w:numId w:val="1"/>
        </w:numPr>
        <w:spacing w:after="24"/>
        <w:jc w:val="both"/>
        <w:rPr>
          <w:rFonts w:ascii="Arial" w:hAnsi="Arial" w:cs="Arial"/>
        </w:rPr>
      </w:pPr>
      <w:r w:rsidRPr="007E143B">
        <w:rPr>
          <w:rFonts w:ascii="Arial" w:hAnsi="Arial" w:cs="Arial"/>
        </w:rPr>
        <w:t>Molecular Biotechnology - 4</w:t>
      </w:r>
      <w:r w:rsidRPr="007E143B">
        <w:rPr>
          <w:rFonts w:ascii="Arial" w:hAnsi="Arial" w:cs="Arial"/>
          <w:vertAlign w:val="superscript"/>
        </w:rPr>
        <w:t>th</w:t>
      </w:r>
      <w:r w:rsidRPr="007E143B">
        <w:rPr>
          <w:rFonts w:ascii="Arial" w:hAnsi="Arial" w:cs="Arial"/>
        </w:rPr>
        <w:t xml:space="preserve"> edition, 2010, G.R. Click and J.J. Pasternak, </w:t>
      </w:r>
      <w:proofErr w:type="spellStart"/>
      <w:r w:rsidRPr="007E143B">
        <w:rPr>
          <w:rFonts w:ascii="Arial" w:hAnsi="Arial" w:cs="Arial"/>
        </w:rPr>
        <w:t>Publ</w:t>
      </w:r>
      <w:proofErr w:type="spellEnd"/>
      <w:r w:rsidRPr="007E143B">
        <w:rPr>
          <w:rFonts w:ascii="Arial" w:hAnsi="Arial" w:cs="Arial"/>
        </w:rPr>
        <w:t xml:space="preserve">: </w:t>
      </w:r>
      <w:proofErr w:type="spellStart"/>
      <w:r w:rsidRPr="007E143B">
        <w:rPr>
          <w:rFonts w:ascii="Arial" w:hAnsi="Arial" w:cs="Arial"/>
        </w:rPr>
        <w:t>Panima</w:t>
      </w:r>
      <w:proofErr w:type="spellEnd"/>
    </w:p>
    <w:p w:rsidR="00A654D8" w:rsidRPr="007E143B" w:rsidRDefault="00A654D8" w:rsidP="00F31284">
      <w:pPr>
        <w:pStyle w:val="Default"/>
        <w:numPr>
          <w:ilvl w:val="0"/>
          <w:numId w:val="1"/>
        </w:numPr>
        <w:spacing w:after="24"/>
        <w:jc w:val="both"/>
        <w:rPr>
          <w:rFonts w:ascii="Arial" w:hAnsi="Arial" w:cs="Arial"/>
        </w:rPr>
      </w:pPr>
      <w:r w:rsidRPr="007E143B">
        <w:rPr>
          <w:rFonts w:ascii="Arial" w:hAnsi="Arial" w:cs="Arial"/>
        </w:rPr>
        <w:t xml:space="preserve">Genes and Genomes – 1991, By Maxine Singer and Paul Berg </w:t>
      </w:r>
    </w:p>
    <w:p w:rsidR="00EB32BE" w:rsidRPr="007E143B" w:rsidRDefault="00EB32BE" w:rsidP="00F31284">
      <w:pPr>
        <w:pStyle w:val="ListParagraph"/>
        <w:numPr>
          <w:ilvl w:val="0"/>
          <w:numId w:val="1"/>
        </w:numPr>
        <w:shd w:val="clear" w:color="auto" w:fill="FFFFFF"/>
        <w:spacing w:after="315" w:line="240" w:lineRule="auto"/>
        <w:jc w:val="both"/>
        <w:outlineLvl w:val="0"/>
        <w:rPr>
          <w:rFonts w:ascii="Arial" w:eastAsia="Times New Roman" w:hAnsi="Arial" w:cs="Arial"/>
          <w:sz w:val="24"/>
          <w:szCs w:val="24"/>
        </w:rPr>
      </w:pPr>
      <w:r w:rsidRPr="007E143B">
        <w:rPr>
          <w:rFonts w:ascii="Arial" w:eastAsia="Times New Roman" w:hAnsi="Arial" w:cs="Arial"/>
          <w:bCs/>
          <w:kern w:val="2"/>
          <w:sz w:val="24"/>
          <w:szCs w:val="24"/>
        </w:rPr>
        <w:t xml:space="preserve">Plant Tissue Culture, </w:t>
      </w:r>
      <w:proofErr w:type="spellStart"/>
      <w:r w:rsidRPr="007E143B">
        <w:rPr>
          <w:rFonts w:ascii="Arial" w:eastAsia="Times New Roman" w:hAnsi="Arial" w:cs="Arial"/>
          <w:bCs/>
          <w:kern w:val="2"/>
          <w:sz w:val="24"/>
          <w:szCs w:val="24"/>
        </w:rPr>
        <w:t>k</w:t>
      </w:r>
      <w:hyperlink>
        <w:r w:rsidRPr="007E143B">
          <w:rPr>
            <w:rFonts w:ascii="Arial" w:eastAsia="Times New Roman" w:hAnsi="Arial" w:cs="Arial"/>
            <w:sz w:val="24"/>
            <w:szCs w:val="24"/>
          </w:rPr>
          <w:t>alyan</w:t>
        </w:r>
        <w:proofErr w:type="spellEnd"/>
        <w:r w:rsidRPr="007E143B">
          <w:rPr>
            <w:rFonts w:ascii="Arial" w:eastAsia="Times New Roman" w:hAnsi="Arial" w:cs="Arial"/>
            <w:sz w:val="24"/>
            <w:szCs w:val="24"/>
          </w:rPr>
          <w:t xml:space="preserve"> Kumar De</w:t>
        </w:r>
      </w:hyperlink>
      <w:r w:rsidRPr="007E143B">
        <w:rPr>
          <w:rFonts w:ascii="Arial" w:eastAsia="Times New Roman" w:hAnsi="Arial" w:cs="Arial"/>
          <w:sz w:val="24"/>
          <w:szCs w:val="24"/>
          <w:u w:val="single"/>
        </w:rPr>
        <w:t>,</w:t>
      </w:r>
      <w:r w:rsidRPr="007E143B">
        <w:rPr>
          <w:rFonts w:ascii="Arial" w:eastAsia="Times New Roman" w:hAnsi="Arial" w:cs="Arial"/>
          <w:sz w:val="24"/>
          <w:szCs w:val="24"/>
        </w:rPr>
        <w:t xml:space="preserve">199 </w:t>
      </w:r>
      <w:hyperlink>
        <w:r w:rsidRPr="007E143B">
          <w:rPr>
            <w:rFonts w:ascii="Arial" w:eastAsia="Times New Roman" w:hAnsi="Arial" w:cs="Arial"/>
            <w:sz w:val="24"/>
            <w:szCs w:val="24"/>
            <w:u w:val="single"/>
          </w:rPr>
          <w:t>M</w:t>
        </w:r>
      </w:hyperlink>
      <w:r w:rsidRPr="007E143B">
        <w:rPr>
          <w:rFonts w:ascii="Arial" w:eastAsia="Times New Roman" w:hAnsi="Arial" w:cs="Arial"/>
          <w:sz w:val="24"/>
          <w:szCs w:val="24"/>
        </w:rPr>
        <w:t>7,New Central Book Agency</w:t>
      </w:r>
    </w:p>
    <w:p w:rsidR="00EB32BE" w:rsidRPr="007E143B" w:rsidRDefault="00EB32BE" w:rsidP="00F31284">
      <w:pPr>
        <w:pStyle w:val="ListParagraph"/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7E143B">
        <w:rPr>
          <w:rFonts w:ascii="Arial" w:hAnsi="Arial" w:cs="Arial"/>
          <w:sz w:val="24"/>
          <w:szCs w:val="24"/>
        </w:rPr>
        <w:t xml:space="preserve">Plant Tissue Culture : Theory and Practice By S.S. </w:t>
      </w:r>
      <w:proofErr w:type="spellStart"/>
      <w:r w:rsidRPr="007E143B">
        <w:rPr>
          <w:rFonts w:ascii="Arial" w:hAnsi="Arial" w:cs="Arial"/>
          <w:sz w:val="24"/>
          <w:szCs w:val="24"/>
        </w:rPr>
        <w:t>Bhojwani</w:t>
      </w:r>
      <w:proofErr w:type="spellEnd"/>
      <w:r w:rsidRPr="007E143B">
        <w:rPr>
          <w:rFonts w:ascii="Arial" w:hAnsi="Arial" w:cs="Arial"/>
          <w:sz w:val="24"/>
          <w:szCs w:val="24"/>
        </w:rPr>
        <w:t xml:space="preserve"> and A. Razdan,1998</w:t>
      </w:r>
    </w:p>
    <w:p w:rsidR="00EB32BE" w:rsidRPr="007E143B" w:rsidRDefault="00EB32BE" w:rsidP="00F31284">
      <w:pPr>
        <w:pStyle w:val="ListParagraph"/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7E143B">
        <w:rPr>
          <w:rFonts w:ascii="Arial" w:hAnsi="Arial" w:cs="Arial"/>
          <w:sz w:val="24"/>
          <w:szCs w:val="24"/>
        </w:rPr>
        <w:t xml:space="preserve">Biotechnology – By U. </w:t>
      </w:r>
      <w:proofErr w:type="spellStart"/>
      <w:r w:rsidRPr="007E143B">
        <w:rPr>
          <w:rFonts w:ascii="Arial" w:hAnsi="Arial" w:cs="Arial"/>
          <w:sz w:val="24"/>
          <w:szCs w:val="24"/>
        </w:rPr>
        <w:t>Satyanarayana</w:t>
      </w:r>
      <w:proofErr w:type="spellEnd"/>
      <w:r w:rsidRPr="007E143B">
        <w:rPr>
          <w:rFonts w:ascii="Arial" w:hAnsi="Arial" w:cs="Arial"/>
          <w:sz w:val="24"/>
          <w:szCs w:val="24"/>
        </w:rPr>
        <w:t xml:space="preserve"> ;1997</w:t>
      </w:r>
    </w:p>
    <w:p w:rsidR="00EB32BE" w:rsidRPr="007E143B" w:rsidRDefault="00EB32BE" w:rsidP="00F31284">
      <w:pPr>
        <w:pStyle w:val="ListParagraph"/>
        <w:numPr>
          <w:ilvl w:val="0"/>
          <w:numId w:val="1"/>
        </w:numPr>
        <w:shd w:val="clear" w:color="auto" w:fill="FFFFFF"/>
        <w:spacing w:after="315" w:line="240" w:lineRule="auto"/>
        <w:jc w:val="both"/>
        <w:outlineLvl w:val="0"/>
        <w:rPr>
          <w:rFonts w:ascii="Arial" w:eastAsia="Times New Roman" w:hAnsi="Arial" w:cs="Arial"/>
          <w:sz w:val="24"/>
          <w:szCs w:val="24"/>
        </w:rPr>
      </w:pPr>
      <w:r w:rsidRPr="007E143B">
        <w:rPr>
          <w:rFonts w:ascii="Arial" w:eastAsia="Times New Roman" w:hAnsi="Arial" w:cs="Arial"/>
          <w:bCs/>
          <w:kern w:val="2"/>
          <w:sz w:val="24"/>
          <w:szCs w:val="24"/>
        </w:rPr>
        <w:t xml:space="preserve">Introduction to Plant Tissue </w:t>
      </w:r>
      <w:proofErr w:type="spellStart"/>
      <w:r w:rsidRPr="007E143B">
        <w:rPr>
          <w:rFonts w:ascii="Arial" w:eastAsia="Times New Roman" w:hAnsi="Arial" w:cs="Arial"/>
          <w:bCs/>
          <w:kern w:val="2"/>
          <w:sz w:val="24"/>
          <w:szCs w:val="24"/>
        </w:rPr>
        <w:t>Culture,</w:t>
      </w:r>
      <w:hyperlink>
        <w:r w:rsidRPr="007E143B">
          <w:rPr>
            <w:rFonts w:ascii="Arial" w:eastAsia="Times New Roman" w:hAnsi="Arial" w:cs="Arial"/>
            <w:sz w:val="24"/>
            <w:szCs w:val="24"/>
            <w:u w:val="single"/>
          </w:rPr>
          <w:t>M</w:t>
        </w:r>
        <w:proofErr w:type="spellEnd"/>
        <w:r w:rsidRPr="007E143B">
          <w:rPr>
            <w:rFonts w:ascii="Arial" w:eastAsia="Times New Roman" w:hAnsi="Arial" w:cs="Arial"/>
            <w:sz w:val="24"/>
            <w:szCs w:val="24"/>
            <w:u w:val="single"/>
          </w:rPr>
          <w:t xml:space="preserve">. K. </w:t>
        </w:r>
        <w:proofErr w:type="spellStart"/>
        <w:r w:rsidRPr="007E143B">
          <w:rPr>
            <w:rFonts w:ascii="Arial" w:eastAsia="Times New Roman" w:hAnsi="Arial" w:cs="Arial"/>
            <w:sz w:val="24"/>
            <w:szCs w:val="24"/>
            <w:u w:val="single"/>
          </w:rPr>
          <w:t>Razdan</w:t>
        </w:r>
        <w:proofErr w:type="spellEnd"/>
      </w:hyperlink>
      <w:r w:rsidRPr="007E143B">
        <w:rPr>
          <w:rFonts w:ascii="Arial" w:eastAsia="Times New Roman" w:hAnsi="Arial" w:cs="Arial"/>
          <w:sz w:val="24"/>
          <w:szCs w:val="24"/>
        </w:rPr>
        <w:t>, 2003,Science Publishers</w:t>
      </w:r>
    </w:p>
    <w:p w:rsidR="00EB32BE" w:rsidRPr="007E143B" w:rsidRDefault="00EB32BE" w:rsidP="00F31284">
      <w:pPr>
        <w:pStyle w:val="ListParagraph"/>
        <w:numPr>
          <w:ilvl w:val="0"/>
          <w:numId w:val="1"/>
        </w:numPr>
        <w:shd w:val="clear" w:color="auto" w:fill="FFFFFF"/>
        <w:spacing w:after="315" w:line="240" w:lineRule="auto"/>
        <w:jc w:val="both"/>
        <w:outlineLvl w:val="0"/>
        <w:rPr>
          <w:rFonts w:ascii="Arial" w:eastAsia="Times New Roman" w:hAnsi="Arial" w:cs="Arial"/>
          <w:sz w:val="24"/>
          <w:szCs w:val="24"/>
        </w:rPr>
      </w:pPr>
      <w:r w:rsidRPr="007E143B">
        <w:rPr>
          <w:rFonts w:ascii="Arial" w:eastAsia="Times New Roman" w:hAnsi="Arial" w:cs="Arial"/>
          <w:bCs/>
          <w:kern w:val="2"/>
          <w:sz w:val="24"/>
          <w:szCs w:val="24"/>
        </w:rPr>
        <w:t xml:space="preserve">A Textbook of </w:t>
      </w:r>
      <w:proofErr w:type="spellStart"/>
      <w:r w:rsidRPr="007E143B">
        <w:rPr>
          <w:rFonts w:ascii="Arial" w:eastAsia="Times New Roman" w:hAnsi="Arial" w:cs="Arial"/>
          <w:bCs/>
          <w:kern w:val="2"/>
          <w:sz w:val="24"/>
          <w:szCs w:val="24"/>
        </w:rPr>
        <w:t>Biotechnology,</w:t>
      </w:r>
      <w:hyperlink>
        <w:r w:rsidRPr="007E143B">
          <w:rPr>
            <w:rFonts w:ascii="Arial" w:eastAsia="Times New Roman" w:hAnsi="Arial" w:cs="Arial"/>
            <w:sz w:val="24"/>
            <w:szCs w:val="24"/>
            <w:u w:val="single"/>
          </w:rPr>
          <w:t>R</w:t>
        </w:r>
        <w:proofErr w:type="spellEnd"/>
        <w:r w:rsidRPr="007E143B">
          <w:rPr>
            <w:rFonts w:ascii="Arial" w:eastAsia="Times New Roman" w:hAnsi="Arial" w:cs="Arial"/>
            <w:sz w:val="24"/>
            <w:szCs w:val="24"/>
            <w:u w:val="single"/>
          </w:rPr>
          <w:t xml:space="preserve"> C </w:t>
        </w:r>
        <w:proofErr w:type="spellStart"/>
        <w:r w:rsidRPr="007E143B">
          <w:rPr>
            <w:rFonts w:ascii="Arial" w:eastAsia="Times New Roman" w:hAnsi="Arial" w:cs="Arial"/>
            <w:sz w:val="24"/>
            <w:szCs w:val="24"/>
            <w:u w:val="single"/>
          </w:rPr>
          <w:t>Dubey</w:t>
        </w:r>
      </w:hyperlink>
      <w:r w:rsidRPr="007E143B">
        <w:rPr>
          <w:rFonts w:ascii="Arial" w:eastAsia="Times New Roman" w:hAnsi="Arial" w:cs="Arial"/>
          <w:sz w:val="24"/>
          <w:szCs w:val="24"/>
        </w:rPr>
        <w:t>,S</w:t>
      </w:r>
      <w:proofErr w:type="spellEnd"/>
      <w:r w:rsidRPr="007E143B">
        <w:rPr>
          <w:rFonts w:ascii="Arial" w:eastAsia="Times New Roman" w:hAnsi="Arial" w:cs="Arial"/>
          <w:sz w:val="24"/>
          <w:szCs w:val="24"/>
        </w:rPr>
        <w:t>. 2014,Chand Publishing</w:t>
      </w:r>
    </w:p>
    <w:p w:rsidR="00EB32BE" w:rsidRDefault="00EB32BE" w:rsidP="00F31284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jc w:val="both"/>
        <w:outlineLvl w:val="0"/>
        <w:rPr>
          <w:rFonts w:ascii="Arial" w:eastAsia="Times New Roman" w:hAnsi="Arial" w:cs="Arial"/>
          <w:sz w:val="24"/>
          <w:szCs w:val="24"/>
        </w:rPr>
      </w:pPr>
      <w:r w:rsidRPr="007E143B">
        <w:rPr>
          <w:rFonts w:ascii="Arial" w:eastAsia="Times New Roman" w:hAnsi="Arial" w:cs="Arial"/>
          <w:bCs/>
          <w:kern w:val="2"/>
          <w:sz w:val="24"/>
          <w:szCs w:val="24"/>
        </w:rPr>
        <w:t xml:space="preserve">Elements of </w:t>
      </w:r>
      <w:proofErr w:type="spellStart"/>
      <w:r w:rsidRPr="007E143B">
        <w:rPr>
          <w:rFonts w:ascii="Arial" w:eastAsia="Times New Roman" w:hAnsi="Arial" w:cs="Arial"/>
          <w:bCs/>
          <w:kern w:val="2"/>
          <w:sz w:val="24"/>
          <w:szCs w:val="24"/>
        </w:rPr>
        <w:t>Biotechnology,</w:t>
      </w:r>
      <w:hyperlink>
        <w:r w:rsidRPr="007E143B">
          <w:rPr>
            <w:rFonts w:ascii="Arial" w:eastAsia="Times New Roman" w:hAnsi="Arial" w:cs="Arial"/>
            <w:sz w:val="24"/>
            <w:szCs w:val="24"/>
            <w:u w:val="single"/>
          </w:rPr>
          <w:t>P</w:t>
        </w:r>
        <w:proofErr w:type="spellEnd"/>
        <w:r w:rsidRPr="007E143B">
          <w:rPr>
            <w:rFonts w:ascii="Arial" w:eastAsia="Times New Roman" w:hAnsi="Arial" w:cs="Arial"/>
            <w:sz w:val="24"/>
            <w:szCs w:val="24"/>
            <w:u w:val="single"/>
          </w:rPr>
          <w:t>. K. Gupta</w:t>
        </w:r>
      </w:hyperlink>
      <w:r w:rsidRPr="007E143B">
        <w:rPr>
          <w:rFonts w:ascii="Arial" w:eastAsia="Times New Roman" w:hAnsi="Arial" w:cs="Arial"/>
          <w:sz w:val="24"/>
          <w:szCs w:val="24"/>
        </w:rPr>
        <w:t>, 1994,Rastogi Publications</w:t>
      </w:r>
    </w:p>
    <w:p w:rsidR="00EB32BE" w:rsidRDefault="00EB32BE" w:rsidP="00F31284">
      <w:pPr>
        <w:pStyle w:val="BodyText"/>
        <w:numPr>
          <w:ilvl w:val="0"/>
          <w:numId w:val="1"/>
        </w:numPr>
        <w:spacing w:after="0" w:line="240" w:lineRule="auto"/>
        <w:ind w:right="-180"/>
        <w:jc w:val="both"/>
        <w:rPr>
          <w:rFonts w:ascii="Arial" w:hAnsi="Arial" w:cs="Arial"/>
          <w:sz w:val="24"/>
          <w:szCs w:val="24"/>
        </w:rPr>
      </w:pPr>
      <w:r w:rsidRPr="007E143B">
        <w:rPr>
          <w:rFonts w:ascii="Arial" w:hAnsi="Arial" w:cs="Arial"/>
          <w:sz w:val="24"/>
          <w:szCs w:val="24"/>
        </w:rPr>
        <w:t xml:space="preserve">R. Ian </w:t>
      </w:r>
      <w:proofErr w:type="spellStart"/>
      <w:r w:rsidRPr="007E143B">
        <w:rPr>
          <w:rFonts w:ascii="Arial" w:hAnsi="Arial" w:cs="Arial"/>
          <w:sz w:val="24"/>
          <w:szCs w:val="24"/>
        </w:rPr>
        <w:t>Freshney</w:t>
      </w:r>
      <w:proofErr w:type="spellEnd"/>
      <w:r w:rsidRPr="007E143B">
        <w:rPr>
          <w:rFonts w:ascii="Arial" w:hAnsi="Arial" w:cs="Arial"/>
          <w:sz w:val="24"/>
          <w:szCs w:val="24"/>
        </w:rPr>
        <w:t>, “Culture of animal cells – A manual of basic techniques” 4</w:t>
      </w:r>
      <w:r w:rsidRPr="007E143B">
        <w:rPr>
          <w:rFonts w:ascii="Arial" w:hAnsi="Arial" w:cs="Arial"/>
          <w:sz w:val="24"/>
          <w:szCs w:val="24"/>
          <w:vertAlign w:val="superscript"/>
        </w:rPr>
        <w:t>th</w:t>
      </w:r>
      <w:r w:rsidRPr="007E143B">
        <w:rPr>
          <w:rFonts w:ascii="Arial" w:hAnsi="Arial" w:cs="Arial"/>
          <w:sz w:val="24"/>
          <w:szCs w:val="24"/>
        </w:rPr>
        <w:t xml:space="preserve"> edition, John Wiley &amp; Sons, 2000 ,Inc, publication, New York</w:t>
      </w:r>
    </w:p>
    <w:p w:rsidR="007E6F2D" w:rsidRPr="007E143B" w:rsidRDefault="007E6F2D" w:rsidP="00F31284">
      <w:pPr>
        <w:pStyle w:val="BodyText"/>
        <w:spacing w:line="240" w:lineRule="auto"/>
        <w:ind w:left="720" w:right="-18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**   **    **</w:t>
      </w:r>
    </w:p>
    <w:p w:rsidR="00EB32BE" w:rsidRPr="00610EA2" w:rsidRDefault="00EB32BE" w:rsidP="00F31284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610EA2">
        <w:rPr>
          <w:rFonts w:ascii="Arial" w:hAnsi="Arial" w:cs="Arial"/>
          <w:sz w:val="24"/>
          <w:szCs w:val="24"/>
        </w:rPr>
        <w:lastRenderedPageBreak/>
        <w:t>ST.JOSEPH’S COLLEGE FOR WOMEN (AUTONOMOUS), VISAKHAPATNAM</w:t>
      </w:r>
    </w:p>
    <w:p w:rsidR="00136D78" w:rsidRPr="00610EA2" w:rsidRDefault="00697807" w:rsidP="00F31284">
      <w:pPr>
        <w:spacing w:after="0" w:line="240" w:lineRule="auto"/>
        <w:ind w:right="-90"/>
        <w:rPr>
          <w:rFonts w:ascii="Arial" w:hAnsi="Arial" w:cs="Arial"/>
          <w:sz w:val="24"/>
          <w:szCs w:val="24"/>
        </w:rPr>
      </w:pPr>
      <w:r w:rsidRPr="00610EA2">
        <w:rPr>
          <w:rFonts w:ascii="Arial" w:hAnsi="Arial" w:cs="Arial"/>
          <w:sz w:val="24"/>
          <w:szCs w:val="24"/>
        </w:rPr>
        <w:t>I</w:t>
      </w:r>
      <w:r w:rsidR="00EB32BE" w:rsidRPr="00610EA2">
        <w:rPr>
          <w:rFonts w:ascii="Arial" w:hAnsi="Arial" w:cs="Arial"/>
          <w:sz w:val="24"/>
          <w:szCs w:val="24"/>
        </w:rPr>
        <w:t>V SEME</w:t>
      </w:r>
      <w:r w:rsidR="00C830B5" w:rsidRPr="00610EA2">
        <w:rPr>
          <w:rFonts w:ascii="Arial" w:hAnsi="Arial" w:cs="Arial"/>
          <w:sz w:val="24"/>
          <w:szCs w:val="24"/>
        </w:rPr>
        <w:t xml:space="preserve">STER         </w:t>
      </w:r>
      <w:r w:rsidR="00C830B5" w:rsidRPr="00610EA2">
        <w:rPr>
          <w:rFonts w:ascii="Arial" w:hAnsi="Arial" w:cs="Arial"/>
          <w:sz w:val="24"/>
          <w:szCs w:val="24"/>
        </w:rPr>
        <w:tab/>
      </w:r>
      <w:r w:rsidR="004F5F57">
        <w:rPr>
          <w:rFonts w:ascii="Arial" w:hAnsi="Arial" w:cs="Arial"/>
          <w:sz w:val="24"/>
          <w:szCs w:val="24"/>
        </w:rPr>
        <w:t xml:space="preserve">            </w:t>
      </w:r>
      <w:r w:rsidR="00C830B5" w:rsidRPr="00136D78">
        <w:rPr>
          <w:rFonts w:ascii="Arial" w:hAnsi="Arial" w:cs="Arial"/>
          <w:b/>
          <w:sz w:val="24"/>
          <w:szCs w:val="24"/>
        </w:rPr>
        <w:t xml:space="preserve">BIOTECHNOLOGY </w:t>
      </w:r>
      <w:r w:rsidR="00C830B5" w:rsidRPr="00136D78">
        <w:rPr>
          <w:rFonts w:ascii="Arial" w:hAnsi="Arial" w:cs="Arial"/>
          <w:b/>
          <w:sz w:val="24"/>
          <w:szCs w:val="24"/>
        </w:rPr>
        <w:tab/>
      </w:r>
      <w:r w:rsidR="004F5F57">
        <w:rPr>
          <w:rFonts w:ascii="Arial" w:hAnsi="Arial" w:cs="Arial"/>
          <w:b/>
          <w:sz w:val="24"/>
          <w:szCs w:val="24"/>
        </w:rPr>
        <w:t xml:space="preserve">    </w:t>
      </w:r>
      <w:r w:rsidR="00136D78" w:rsidRPr="00610EA2">
        <w:rPr>
          <w:rFonts w:ascii="Arial" w:hAnsi="Arial" w:cs="Arial"/>
          <w:sz w:val="24"/>
          <w:szCs w:val="24"/>
        </w:rPr>
        <w:t xml:space="preserve">TIME: </w:t>
      </w:r>
      <w:r w:rsidR="005E520D">
        <w:rPr>
          <w:rFonts w:ascii="Arial" w:hAnsi="Arial" w:cs="Arial"/>
          <w:sz w:val="24"/>
          <w:szCs w:val="24"/>
        </w:rPr>
        <w:t>2</w:t>
      </w:r>
      <w:r w:rsidR="00136D78" w:rsidRPr="00610EA2">
        <w:rPr>
          <w:rFonts w:ascii="Arial" w:hAnsi="Arial" w:cs="Arial"/>
          <w:sz w:val="24"/>
          <w:szCs w:val="24"/>
        </w:rPr>
        <w:t xml:space="preserve"> HRS/WEEK </w:t>
      </w:r>
      <w:r w:rsidR="00EB32BE" w:rsidRPr="00610EA2">
        <w:rPr>
          <w:rFonts w:ascii="Arial" w:hAnsi="Arial" w:cs="Arial"/>
          <w:sz w:val="24"/>
          <w:szCs w:val="24"/>
        </w:rPr>
        <w:t>BTH 475</w:t>
      </w:r>
      <w:r w:rsidR="00C96FDC" w:rsidRPr="00610EA2">
        <w:rPr>
          <w:rFonts w:ascii="Arial" w:hAnsi="Arial" w:cs="Arial"/>
          <w:sz w:val="24"/>
          <w:szCs w:val="24"/>
        </w:rPr>
        <w:t>3</w:t>
      </w:r>
      <w:r w:rsidR="00EB32BE" w:rsidRPr="00610EA2">
        <w:rPr>
          <w:rFonts w:ascii="Arial" w:hAnsi="Arial" w:cs="Arial"/>
          <w:sz w:val="24"/>
          <w:szCs w:val="24"/>
        </w:rPr>
        <w:t xml:space="preserve"> (2)</w:t>
      </w:r>
      <w:r w:rsidR="004F5F57">
        <w:rPr>
          <w:rFonts w:ascii="Arial" w:hAnsi="Arial" w:cs="Arial"/>
          <w:sz w:val="24"/>
          <w:szCs w:val="24"/>
        </w:rPr>
        <w:t xml:space="preserve"> </w:t>
      </w:r>
      <w:r w:rsidR="00136D78" w:rsidRPr="00F31284">
        <w:rPr>
          <w:rFonts w:ascii="Arial" w:hAnsi="Arial" w:cs="Arial"/>
          <w:b/>
          <w:sz w:val="20"/>
          <w:szCs w:val="20"/>
        </w:rPr>
        <w:t>GENETIC ENGINEERING PLANT &amp; ANIMAL BIOTECHNOLOGY</w:t>
      </w:r>
      <w:r w:rsidR="00136D78" w:rsidRPr="00610EA2">
        <w:rPr>
          <w:rFonts w:ascii="Arial" w:hAnsi="Arial" w:cs="Arial"/>
          <w:sz w:val="24"/>
          <w:szCs w:val="24"/>
        </w:rPr>
        <w:t>MAX. MARKS: 50</w:t>
      </w:r>
    </w:p>
    <w:p w:rsidR="00EB32BE" w:rsidRPr="00610EA2" w:rsidRDefault="00EB32BE" w:rsidP="00F31284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spellStart"/>
      <w:proofErr w:type="gramStart"/>
      <w:r w:rsidRPr="00610EA2">
        <w:rPr>
          <w:rFonts w:ascii="Arial" w:hAnsi="Arial" w:cs="Arial"/>
          <w:sz w:val="24"/>
          <w:szCs w:val="24"/>
        </w:rPr>
        <w:t>w.e.f</w:t>
      </w:r>
      <w:proofErr w:type="spellEnd"/>
      <w:proofErr w:type="gramEnd"/>
      <w:r w:rsidRPr="00610EA2">
        <w:rPr>
          <w:rFonts w:ascii="Arial" w:hAnsi="Arial" w:cs="Arial"/>
          <w:sz w:val="24"/>
          <w:szCs w:val="24"/>
        </w:rPr>
        <w:t xml:space="preserve"> 2020-21 (AH)     </w:t>
      </w:r>
      <w:r w:rsidR="004F5F57">
        <w:rPr>
          <w:rFonts w:ascii="Arial" w:hAnsi="Arial" w:cs="Arial"/>
          <w:sz w:val="24"/>
          <w:szCs w:val="24"/>
        </w:rPr>
        <w:t xml:space="preserve">                            </w:t>
      </w:r>
      <w:r w:rsidRPr="00136D78">
        <w:rPr>
          <w:rFonts w:ascii="Arial" w:hAnsi="Arial" w:cs="Arial"/>
          <w:b/>
          <w:sz w:val="24"/>
          <w:szCs w:val="24"/>
        </w:rPr>
        <w:t>PRACTICAL</w:t>
      </w:r>
      <w:r w:rsidRPr="00610EA2">
        <w:rPr>
          <w:rFonts w:ascii="Arial" w:hAnsi="Arial" w:cs="Arial"/>
          <w:sz w:val="24"/>
          <w:szCs w:val="24"/>
        </w:rPr>
        <w:tab/>
      </w:r>
    </w:p>
    <w:p w:rsidR="00136D78" w:rsidRDefault="00136D78" w:rsidP="00610EA2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312158" w:rsidRPr="007E143B" w:rsidRDefault="00312158" w:rsidP="00610EA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proofErr w:type="spellStart"/>
      <w:r w:rsidRPr="007E143B">
        <w:rPr>
          <w:rFonts w:ascii="Arial" w:hAnsi="Arial" w:cs="Arial"/>
          <w:b/>
          <w:sz w:val="24"/>
          <w:szCs w:val="24"/>
        </w:rPr>
        <w:t>OBJCECTIVE</w:t>
      </w:r>
      <w:proofErr w:type="gramStart"/>
      <w:r w:rsidRPr="007E143B">
        <w:rPr>
          <w:rFonts w:ascii="Arial" w:hAnsi="Arial" w:cs="Arial"/>
          <w:b/>
          <w:sz w:val="24"/>
          <w:szCs w:val="24"/>
        </w:rPr>
        <w:t>:</w:t>
      </w:r>
      <w:r w:rsidRPr="007E143B">
        <w:rPr>
          <w:rFonts w:ascii="Arial" w:hAnsi="Arial" w:cs="Arial"/>
          <w:sz w:val="24"/>
          <w:szCs w:val="24"/>
        </w:rPr>
        <w:t>To</w:t>
      </w:r>
      <w:proofErr w:type="spellEnd"/>
      <w:proofErr w:type="gramEnd"/>
      <w:r w:rsidRPr="007E143B">
        <w:rPr>
          <w:rFonts w:ascii="Arial" w:hAnsi="Arial" w:cs="Arial"/>
          <w:sz w:val="24"/>
          <w:szCs w:val="24"/>
        </w:rPr>
        <w:t xml:space="preserve"> enable the students to </w:t>
      </w:r>
    </w:p>
    <w:p w:rsidR="00312158" w:rsidRPr="007E143B" w:rsidRDefault="00312158" w:rsidP="00610EA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C29C9" w:rsidRPr="007E143B" w:rsidRDefault="005C29C9" w:rsidP="00136D78">
      <w:pPr>
        <w:pStyle w:val="ListParagraph"/>
        <w:numPr>
          <w:ilvl w:val="0"/>
          <w:numId w:val="21"/>
        </w:numPr>
        <w:spacing w:after="0" w:line="240" w:lineRule="auto"/>
        <w:ind w:left="993" w:hanging="284"/>
        <w:jc w:val="both"/>
        <w:rPr>
          <w:rFonts w:ascii="Arial" w:hAnsi="Arial" w:cs="Arial"/>
          <w:sz w:val="24"/>
          <w:szCs w:val="24"/>
        </w:rPr>
      </w:pPr>
      <w:r w:rsidRPr="007E143B">
        <w:rPr>
          <w:rFonts w:ascii="Arial" w:hAnsi="Arial" w:cs="Arial"/>
          <w:sz w:val="24"/>
          <w:szCs w:val="24"/>
        </w:rPr>
        <w:t xml:space="preserve">To enable the students to learn the techniques of Genetic engineering </w:t>
      </w:r>
    </w:p>
    <w:p w:rsidR="00312158" w:rsidRPr="007E143B" w:rsidRDefault="00312158" w:rsidP="00136D78">
      <w:pPr>
        <w:pStyle w:val="ListParagraph"/>
        <w:numPr>
          <w:ilvl w:val="0"/>
          <w:numId w:val="21"/>
        </w:numPr>
        <w:spacing w:after="0" w:line="240" w:lineRule="auto"/>
        <w:ind w:left="993" w:hanging="284"/>
        <w:jc w:val="both"/>
        <w:rPr>
          <w:rFonts w:ascii="Arial" w:hAnsi="Arial" w:cs="Arial"/>
          <w:sz w:val="24"/>
          <w:szCs w:val="24"/>
        </w:rPr>
      </w:pPr>
      <w:r w:rsidRPr="007E143B">
        <w:rPr>
          <w:rFonts w:ascii="Arial" w:hAnsi="Arial" w:cs="Arial"/>
          <w:sz w:val="24"/>
          <w:szCs w:val="24"/>
        </w:rPr>
        <w:t>Acquire the techniques and inoculation methods in plant tissue culture</w:t>
      </w:r>
    </w:p>
    <w:p w:rsidR="00312158" w:rsidRPr="007E143B" w:rsidRDefault="00312158" w:rsidP="00136D78">
      <w:pPr>
        <w:pStyle w:val="ListParagraph"/>
        <w:spacing w:after="0" w:line="240" w:lineRule="auto"/>
        <w:ind w:left="993" w:hanging="284"/>
        <w:jc w:val="both"/>
        <w:rPr>
          <w:rFonts w:ascii="Arial" w:hAnsi="Arial" w:cs="Arial"/>
          <w:sz w:val="24"/>
          <w:szCs w:val="24"/>
        </w:rPr>
      </w:pPr>
    </w:p>
    <w:p w:rsidR="00312158" w:rsidRPr="007E143B" w:rsidRDefault="00312158" w:rsidP="00610EA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12158" w:rsidRPr="007E143B" w:rsidRDefault="00312158" w:rsidP="00610EA2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7E143B">
        <w:rPr>
          <w:rFonts w:ascii="Arial" w:hAnsi="Arial" w:cs="Arial"/>
          <w:b/>
          <w:sz w:val="24"/>
          <w:szCs w:val="24"/>
        </w:rPr>
        <w:t xml:space="preserve">COURSE OUTCOMES: Students will </w:t>
      </w:r>
    </w:p>
    <w:p w:rsidR="00312158" w:rsidRPr="007E143B" w:rsidRDefault="00312158" w:rsidP="00610EA2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312158" w:rsidRPr="007E143B" w:rsidRDefault="00312158" w:rsidP="00610EA2">
      <w:pPr>
        <w:pStyle w:val="ListParagraph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993"/>
        <w:jc w:val="both"/>
        <w:rPr>
          <w:rFonts w:ascii="Arial" w:hAnsi="Arial" w:cs="Arial"/>
          <w:b/>
          <w:bCs/>
          <w:sz w:val="24"/>
          <w:szCs w:val="24"/>
        </w:rPr>
      </w:pPr>
      <w:r w:rsidRPr="007E143B">
        <w:rPr>
          <w:rFonts w:ascii="Arial" w:hAnsi="Arial" w:cs="Arial"/>
          <w:b/>
          <w:bCs/>
          <w:sz w:val="24"/>
          <w:szCs w:val="24"/>
        </w:rPr>
        <w:t xml:space="preserve">CO1: </w:t>
      </w:r>
      <w:r w:rsidRPr="007E143B">
        <w:rPr>
          <w:rFonts w:ascii="Arial" w:hAnsi="Arial" w:cs="Arial"/>
          <w:bCs/>
          <w:sz w:val="24"/>
          <w:szCs w:val="24"/>
        </w:rPr>
        <w:t xml:space="preserve">Be expertise in formulating the concentrations of tissue culture media  </w:t>
      </w:r>
    </w:p>
    <w:p w:rsidR="00312158" w:rsidRPr="007E143B" w:rsidRDefault="00312158" w:rsidP="00F31284">
      <w:pPr>
        <w:pStyle w:val="ListParagraph"/>
        <w:autoSpaceDE w:val="0"/>
        <w:autoSpaceDN w:val="0"/>
        <w:adjustRightInd w:val="0"/>
        <w:spacing w:after="0" w:line="240" w:lineRule="auto"/>
        <w:ind w:left="993" w:hanging="3"/>
        <w:jc w:val="both"/>
        <w:rPr>
          <w:rFonts w:ascii="Arial" w:hAnsi="Arial" w:cs="Arial"/>
          <w:b/>
          <w:bCs/>
          <w:sz w:val="24"/>
          <w:szCs w:val="24"/>
        </w:rPr>
      </w:pPr>
      <w:proofErr w:type="gramStart"/>
      <w:r w:rsidRPr="007E143B">
        <w:rPr>
          <w:rFonts w:ascii="Arial" w:hAnsi="Arial" w:cs="Arial"/>
          <w:bCs/>
          <w:sz w:val="24"/>
          <w:szCs w:val="24"/>
        </w:rPr>
        <w:t>constituents</w:t>
      </w:r>
      <w:proofErr w:type="gramEnd"/>
    </w:p>
    <w:p w:rsidR="00312158" w:rsidRPr="007E143B" w:rsidRDefault="00312158" w:rsidP="00610EA2">
      <w:pPr>
        <w:pStyle w:val="ListParagraph"/>
        <w:autoSpaceDE w:val="0"/>
        <w:autoSpaceDN w:val="0"/>
        <w:adjustRightInd w:val="0"/>
        <w:spacing w:after="0" w:line="240" w:lineRule="auto"/>
        <w:ind w:left="993"/>
        <w:jc w:val="both"/>
        <w:rPr>
          <w:rFonts w:ascii="Arial" w:hAnsi="Arial" w:cs="Arial"/>
          <w:b/>
          <w:bCs/>
          <w:sz w:val="24"/>
          <w:szCs w:val="24"/>
        </w:rPr>
      </w:pPr>
    </w:p>
    <w:p w:rsidR="00312158" w:rsidRPr="007E143B" w:rsidRDefault="00312158" w:rsidP="00610EA2">
      <w:pPr>
        <w:pStyle w:val="ListParagraph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993"/>
        <w:jc w:val="both"/>
        <w:rPr>
          <w:rFonts w:ascii="Arial" w:hAnsi="Arial" w:cs="Arial"/>
          <w:b/>
          <w:bCs/>
          <w:sz w:val="24"/>
          <w:szCs w:val="24"/>
        </w:rPr>
      </w:pPr>
      <w:r w:rsidRPr="007E143B">
        <w:rPr>
          <w:rFonts w:ascii="Arial" w:hAnsi="Arial" w:cs="Arial"/>
          <w:b/>
          <w:bCs/>
          <w:sz w:val="24"/>
          <w:szCs w:val="24"/>
        </w:rPr>
        <w:t xml:space="preserve">CO2: </w:t>
      </w:r>
      <w:r w:rsidRPr="007E143B">
        <w:rPr>
          <w:rFonts w:ascii="Arial" w:hAnsi="Arial" w:cs="Arial"/>
          <w:bCs/>
          <w:sz w:val="24"/>
          <w:szCs w:val="24"/>
        </w:rPr>
        <w:t xml:space="preserve">Capable to identify </w:t>
      </w:r>
      <w:r w:rsidRPr="007E143B">
        <w:rPr>
          <w:rFonts w:ascii="Arial" w:hAnsi="Arial" w:cs="Arial"/>
          <w:sz w:val="24"/>
          <w:szCs w:val="24"/>
        </w:rPr>
        <w:t>the economized protocols for both the classical &amp;</w:t>
      </w:r>
    </w:p>
    <w:p w:rsidR="00312158" w:rsidRPr="007E143B" w:rsidRDefault="00312158" w:rsidP="00F31284">
      <w:pPr>
        <w:pStyle w:val="ListParagraph"/>
        <w:autoSpaceDE w:val="0"/>
        <w:autoSpaceDN w:val="0"/>
        <w:adjustRightInd w:val="0"/>
        <w:spacing w:after="0" w:line="240" w:lineRule="auto"/>
        <w:ind w:left="1701" w:hanging="711"/>
        <w:jc w:val="both"/>
        <w:rPr>
          <w:rFonts w:ascii="Arial" w:hAnsi="Arial" w:cs="Arial"/>
          <w:sz w:val="24"/>
          <w:szCs w:val="24"/>
        </w:rPr>
      </w:pPr>
      <w:proofErr w:type="gramStart"/>
      <w:r w:rsidRPr="007E143B">
        <w:rPr>
          <w:rFonts w:ascii="Arial" w:hAnsi="Arial" w:cs="Arial"/>
          <w:sz w:val="24"/>
          <w:szCs w:val="24"/>
        </w:rPr>
        <w:t>hybrid</w:t>
      </w:r>
      <w:proofErr w:type="gramEnd"/>
      <w:r w:rsidRPr="007E143B">
        <w:rPr>
          <w:rFonts w:ascii="Arial" w:hAnsi="Arial" w:cs="Arial"/>
          <w:sz w:val="24"/>
          <w:szCs w:val="24"/>
        </w:rPr>
        <w:t xml:space="preserve"> varieties, with the available tissue culture concepts.</w:t>
      </w:r>
    </w:p>
    <w:p w:rsidR="00312158" w:rsidRPr="007E143B" w:rsidRDefault="00312158" w:rsidP="00610EA2">
      <w:pPr>
        <w:pStyle w:val="ListParagraph"/>
        <w:autoSpaceDE w:val="0"/>
        <w:autoSpaceDN w:val="0"/>
        <w:adjustRightInd w:val="0"/>
        <w:spacing w:after="0" w:line="240" w:lineRule="auto"/>
        <w:ind w:left="993"/>
        <w:jc w:val="both"/>
        <w:rPr>
          <w:rFonts w:ascii="Arial" w:hAnsi="Arial" w:cs="Arial"/>
          <w:b/>
          <w:bCs/>
          <w:sz w:val="24"/>
          <w:szCs w:val="24"/>
        </w:rPr>
      </w:pPr>
    </w:p>
    <w:p w:rsidR="00312158" w:rsidRPr="007E143B" w:rsidRDefault="00312158" w:rsidP="00610EA2">
      <w:pPr>
        <w:pStyle w:val="ListParagraph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993"/>
        <w:jc w:val="both"/>
        <w:rPr>
          <w:rFonts w:ascii="Arial" w:hAnsi="Arial" w:cs="Arial"/>
          <w:sz w:val="24"/>
          <w:szCs w:val="24"/>
        </w:rPr>
      </w:pPr>
      <w:r w:rsidRPr="007E143B">
        <w:rPr>
          <w:rFonts w:ascii="Arial" w:hAnsi="Arial" w:cs="Arial"/>
          <w:b/>
          <w:bCs/>
          <w:sz w:val="24"/>
          <w:szCs w:val="24"/>
        </w:rPr>
        <w:t xml:space="preserve">CO3: </w:t>
      </w:r>
      <w:r w:rsidRPr="007E143B">
        <w:rPr>
          <w:rFonts w:ascii="Arial" w:hAnsi="Arial" w:cs="Arial"/>
          <w:sz w:val="24"/>
          <w:szCs w:val="24"/>
        </w:rPr>
        <w:t xml:space="preserve">Able to breed the haploid cultivars and enhance vegetative propagation,  </w:t>
      </w:r>
    </w:p>
    <w:p w:rsidR="00EB32BE" w:rsidRPr="007E143B" w:rsidRDefault="00312158" w:rsidP="00F31284">
      <w:pPr>
        <w:pStyle w:val="ListParagraph"/>
        <w:spacing w:line="240" w:lineRule="auto"/>
        <w:ind w:firstLine="270"/>
        <w:jc w:val="both"/>
        <w:rPr>
          <w:rFonts w:ascii="Arial" w:hAnsi="Arial" w:cs="Arial"/>
          <w:sz w:val="24"/>
          <w:szCs w:val="24"/>
        </w:rPr>
      </w:pPr>
      <w:proofErr w:type="gramStart"/>
      <w:r w:rsidRPr="007E143B">
        <w:rPr>
          <w:rFonts w:ascii="Arial" w:hAnsi="Arial" w:cs="Arial"/>
          <w:bCs/>
          <w:sz w:val="24"/>
          <w:szCs w:val="24"/>
        </w:rPr>
        <w:t>virus</w:t>
      </w:r>
      <w:proofErr w:type="gramEnd"/>
      <w:r w:rsidRPr="007E143B">
        <w:rPr>
          <w:rFonts w:ascii="Arial" w:hAnsi="Arial" w:cs="Arial"/>
          <w:bCs/>
          <w:sz w:val="24"/>
          <w:szCs w:val="24"/>
        </w:rPr>
        <w:t xml:space="preserve"> free stocks, flexible to current agriculture practice</w:t>
      </w:r>
    </w:p>
    <w:p w:rsidR="00A654D8" w:rsidRPr="007E143B" w:rsidRDefault="00EB32BE" w:rsidP="00610EA2">
      <w:pPr>
        <w:spacing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7E143B">
        <w:rPr>
          <w:rFonts w:ascii="Arial" w:hAnsi="Arial" w:cs="Arial"/>
          <w:b/>
          <w:bCs/>
          <w:sz w:val="24"/>
          <w:szCs w:val="24"/>
        </w:rPr>
        <w:t>COURSE</w:t>
      </w:r>
      <w:r w:rsidR="00C830B5" w:rsidRPr="007E143B">
        <w:rPr>
          <w:rFonts w:ascii="Arial" w:hAnsi="Arial" w:cs="Arial"/>
          <w:b/>
          <w:bCs/>
          <w:sz w:val="24"/>
          <w:szCs w:val="24"/>
        </w:rPr>
        <w:t>:</w:t>
      </w:r>
    </w:p>
    <w:p w:rsidR="00EB32BE" w:rsidRPr="007E143B" w:rsidRDefault="00EB32BE" w:rsidP="00136D78">
      <w:pPr>
        <w:pStyle w:val="ListParagraph"/>
        <w:numPr>
          <w:ilvl w:val="0"/>
          <w:numId w:val="4"/>
        </w:numPr>
        <w:suppressAutoHyphens/>
        <w:spacing w:after="0" w:line="240" w:lineRule="auto"/>
        <w:ind w:left="993" w:hanging="284"/>
        <w:jc w:val="both"/>
        <w:rPr>
          <w:rFonts w:ascii="Arial" w:hAnsi="Arial" w:cs="Arial"/>
          <w:sz w:val="24"/>
          <w:szCs w:val="24"/>
        </w:rPr>
      </w:pPr>
      <w:r w:rsidRPr="007E143B">
        <w:rPr>
          <w:rFonts w:ascii="Arial" w:hAnsi="Arial" w:cs="Arial"/>
          <w:sz w:val="24"/>
          <w:szCs w:val="24"/>
        </w:rPr>
        <w:t xml:space="preserve">Isolation of plasmid DNA (alkaline </w:t>
      </w:r>
      <w:proofErr w:type="spellStart"/>
      <w:r w:rsidRPr="007E143B">
        <w:rPr>
          <w:rFonts w:ascii="Arial" w:hAnsi="Arial" w:cs="Arial"/>
          <w:sz w:val="24"/>
          <w:szCs w:val="24"/>
        </w:rPr>
        <w:t>lysis</w:t>
      </w:r>
      <w:proofErr w:type="spellEnd"/>
      <w:r w:rsidRPr="007E143B">
        <w:rPr>
          <w:rFonts w:ascii="Arial" w:hAnsi="Arial" w:cs="Arial"/>
          <w:sz w:val="24"/>
          <w:szCs w:val="24"/>
        </w:rPr>
        <w:t xml:space="preserve"> method)</w:t>
      </w:r>
    </w:p>
    <w:p w:rsidR="00EB32BE" w:rsidRPr="007E143B" w:rsidRDefault="00EB32BE" w:rsidP="00136D78">
      <w:pPr>
        <w:pStyle w:val="ListParagraph"/>
        <w:numPr>
          <w:ilvl w:val="0"/>
          <w:numId w:val="4"/>
        </w:numPr>
        <w:suppressAutoHyphens/>
        <w:spacing w:after="0" w:line="240" w:lineRule="auto"/>
        <w:ind w:left="993" w:hanging="295"/>
        <w:jc w:val="both"/>
        <w:rPr>
          <w:rFonts w:ascii="Arial" w:hAnsi="Arial" w:cs="Arial"/>
          <w:sz w:val="24"/>
          <w:szCs w:val="24"/>
        </w:rPr>
      </w:pPr>
      <w:r w:rsidRPr="007E143B">
        <w:rPr>
          <w:rFonts w:ascii="Arial" w:hAnsi="Arial" w:cs="Arial"/>
          <w:sz w:val="24"/>
          <w:szCs w:val="24"/>
        </w:rPr>
        <w:t xml:space="preserve">Analysis of plasmid DNA by </w:t>
      </w:r>
      <w:proofErr w:type="spellStart"/>
      <w:r w:rsidRPr="007E143B">
        <w:rPr>
          <w:rFonts w:ascii="Arial" w:hAnsi="Arial" w:cs="Arial"/>
          <w:sz w:val="24"/>
          <w:szCs w:val="24"/>
        </w:rPr>
        <w:t>Agarose</w:t>
      </w:r>
      <w:proofErr w:type="spellEnd"/>
      <w:r w:rsidRPr="007E143B">
        <w:rPr>
          <w:rFonts w:ascii="Arial" w:hAnsi="Arial" w:cs="Arial"/>
          <w:sz w:val="24"/>
          <w:szCs w:val="24"/>
        </w:rPr>
        <w:t xml:space="preserve"> gel electrophoresis</w:t>
      </w:r>
    </w:p>
    <w:p w:rsidR="00EB32BE" w:rsidRPr="007E143B" w:rsidRDefault="00EB32BE" w:rsidP="00136D78">
      <w:pPr>
        <w:pStyle w:val="ListParagraph"/>
        <w:numPr>
          <w:ilvl w:val="0"/>
          <w:numId w:val="4"/>
        </w:numPr>
        <w:suppressAutoHyphens/>
        <w:spacing w:after="0" w:line="240" w:lineRule="auto"/>
        <w:ind w:left="993" w:hanging="295"/>
        <w:jc w:val="both"/>
        <w:rPr>
          <w:rFonts w:ascii="Arial" w:hAnsi="Arial" w:cs="Arial"/>
          <w:sz w:val="24"/>
          <w:szCs w:val="24"/>
        </w:rPr>
      </w:pPr>
      <w:r w:rsidRPr="007E143B">
        <w:rPr>
          <w:rFonts w:ascii="Arial" w:hAnsi="Arial" w:cs="Arial"/>
          <w:sz w:val="24"/>
          <w:szCs w:val="24"/>
        </w:rPr>
        <w:t>Southern blotting (theory exercise)</w:t>
      </w:r>
    </w:p>
    <w:p w:rsidR="00EB32BE" w:rsidRPr="007E143B" w:rsidRDefault="00EB32BE" w:rsidP="00136D78">
      <w:pPr>
        <w:pStyle w:val="ListParagraph"/>
        <w:numPr>
          <w:ilvl w:val="0"/>
          <w:numId w:val="4"/>
        </w:numPr>
        <w:suppressAutoHyphens/>
        <w:spacing w:after="0" w:line="240" w:lineRule="auto"/>
        <w:ind w:left="993" w:hanging="295"/>
        <w:jc w:val="both"/>
        <w:rPr>
          <w:rFonts w:ascii="Arial" w:hAnsi="Arial" w:cs="Arial"/>
          <w:sz w:val="24"/>
          <w:szCs w:val="24"/>
        </w:rPr>
      </w:pPr>
      <w:r w:rsidRPr="007E143B">
        <w:rPr>
          <w:rFonts w:ascii="Arial" w:hAnsi="Arial" w:cs="Arial"/>
          <w:sz w:val="24"/>
          <w:szCs w:val="24"/>
        </w:rPr>
        <w:t xml:space="preserve">PCR Amplification (theory exercise) </w:t>
      </w:r>
    </w:p>
    <w:p w:rsidR="00EB32BE" w:rsidRPr="007E143B" w:rsidRDefault="003D471B" w:rsidP="00136D78">
      <w:pPr>
        <w:pStyle w:val="ListParagraph"/>
        <w:numPr>
          <w:ilvl w:val="0"/>
          <w:numId w:val="4"/>
        </w:numPr>
        <w:suppressAutoHyphens/>
        <w:spacing w:after="0" w:line="240" w:lineRule="auto"/>
        <w:ind w:left="993" w:hanging="295"/>
        <w:jc w:val="both"/>
        <w:rPr>
          <w:rFonts w:ascii="Arial" w:hAnsi="Arial" w:cs="Arial"/>
          <w:sz w:val="24"/>
          <w:szCs w:val="24"/>
        </w:rPr>
      </w:pPr>
      <w:r w:rsidRPr="007E143B">
        <w:rPr>
          <w:rFonts w:ascii="Arial" w:hAnsi="Arial" w:cs="Arial"/>
          <w:sz w:val="24"/>
          <w:szCs w:val="24"/>
        </w:rPr>
        <w:t xml:space="preserve">Preparation of </w:t>
      </w:r>
      <w:r w:rsidR="00EB32BE" w:rsidRPr="007E143B">
        <w:rPr>
          <w:rFonts w:ascii="Arial" w:hAnsi="Arial" w:cs="Arial"/>
          <w:sz w:val="24"/>
          <w:szCs w:val="24"/>
        </w:rPr>
        <w:t xml:space="preserve">plant </w:t>
      </w:r>
      <w:r w:rsidRPr="007E143B">
        <w:rPr>
          <w:rFonts w:ascii="Arial" w:hAnsi="Arial" w:cs="Arial"/>
          <w:sz w:val="24"/>
          <w:szCs w:val="24"/>
        </w:rPr>
        <w:t xml:space="preserve">tissue </w:t>
      </w:r>
      <w:r w:rsidR="000201DC" w:rsidRPr="007E143B">
        <w:rPr>
          <w:rFonts w:ascii="Arial" w:hAnsi="Arial" w:cs="Arial"/>
          <w:sz w:val="24"/>
          <w:szCs w:val="24"/>
        </w:rPr>
        <w:t>culture media (C</w:t>
      </w:r>
      <w:r w:rsidR="00EB32BE" w:rsidRPr="007E143B">
        <w:rPr>
          <w:rFonts w:ascii="Arial" w:hAnsi="Arial" w:cs="Arial"/>
          <w:sz w:val="24"/>
          <w:szCs w:val="24"/>
        </w:rPr>
        <w:t>omposition of MS media</w:t>
      </w:r>
      <w:r w:rsidRPr="007E143B">
        <w:rPr>
          <w:rFonts w:ascii="Arial" w:hAnsi="Arial" w:cs="Arial"/>
          <w:sz w:val="24"/>
          <w:szCs w:val="24"/>
        </w:rPr>
        <w:t>)</w:t>
      </w:r>
    </w:p>
    <w:p w:rsidR="00EB32BE" w:rsidRPr="007E143B" w:rsidRDefault="00EB32BE" w:rsidP="00136D78">
      <w:pPr>
        <w:pStyle w:val="ListParagraph"/>
        <w:numPr>
          <w:ilvl w:val="0"/>
          <w:numId w:val="4"/>
        </w:numPr>
        <w:suppressAutoHyphens/>
        <w:spacing w:after="0" w:line="240" w:lineRule="auto"/>
        <w:ind w:left="993" w:hanging="295"/>
        <w:jc w:val="both"/>
        <w:rPr>
          <w:rFonts w:ascii="Arial" w:hAnsi="Arial" w:cs="Arial"/>
          <w:sz w:val="24"/>
          <w:szCs w:val="24"/>
        </w:rPr>
      </w:pPr>
      <w:r w:rsidRPr="007E143B">
        <w:rPr>
          <w:rFonts w:ascii="Arial" w:hAnsi="Arial" w:cs="Arial"/>
          <w:sz w:val="24"/>
          <w:szCs w:val="24"/>
        </w:rPr>
        <w:t>Raising of aseptic seedlings</w:t>
      </w:r>
    </w:p>
    <w:p w:rsidR="00EB32BE" w:rsidRPr="007E143B" w:rsidRDefault="00EB32BE" w:rsidP="00136D78">
      <w:pPr>
        <w:pStyle w:val="ListParagraph"/>
        <w:numPr>
          <w:ilvl w:val="0"/>
          <w:numId w:val="4"/>
        </w:numPr>
        <w:suppressAutoHyphens/>
        <w:spacing w:after="0" w:line="240" w:lineRule="auto"/>
        <w:ind w:left="993" w:hanging="295"/>
        <w:jc w:val="both"/>
        <w:rPr>
          <w:rFonts w:ascii="Arial" w:hAnsi="Arial" w:cs="Arial"/>
          <w:sz w:val="24"/>
          <w:szCs w:val="24"/>
        </w:rPr>
      </w:pPr>
      <w:r w:rsidRPr="007E143B">
        <w:rPr>
          <w:rFonts w:ascii="Arial" w:hAnsi="Arial" w:cs="Arial"/>
          <w:sz w:val="24"/>
          <w:szCs w:val="24"/>
        </w:rPr>
        <w:t>Induction of callus from different explants</w:t>
      </w:r>
    </w:p>
    <w:p w:rsidR="00EB32BE" w:rsidRPr="007E143B" w:rsidRDefault="000201DC" w:rsidP="00136D78">
      <w:pPr>
        <w:pStyle w:val="ListParagraph"/>
        <w:numPr>
          <w:ilvl w:val="0"/>
          <w:numId w:val="4"/>
        </w:numPr>
        <w:suppressAutoHyphens/>
        <w:spacing w:after="0" w:line="240" w:lineRule="auto"/>
        <w:ind w:left="993" w:hanging="295"/>
        <w:jc w:val="both"/>
        <w:rPr>
          <w:rFonts w:ascii="Arial" w:hAnsi="Arial" w:cs="Arial"/>
          <w:sz w:val="24"/>
          <w:szCs w:val="24"/>
        </w:rPr>
      </w:pPr>
      <w:proofErr w:type="spellStart"/>
      <w:r w:rsidRPr="007E143B">
        <w:rPr>
          <w:rFonts w:ascii="Arial" w:hAnsi="Arial" w:cs="Arial"/>
          <w:sz w:val="24"/>
          <w:szCs w:val="24"/>
        </w:rPr>
        <w:t>Micropropagation</w:t>
      </w:r>
      <w:proofErr w:type="spellEnd"/>
      <w:r w:rsidR="00EB32BE" w:rsidRPr="007E143B">
        <w:rPr>
          <w:rFonts w:ascii="Arial" w:hAnsi="Arial" w:cs="Arial"/>
          <w:sz w:val="24"/>
          <w:szCs w:val="24"/>
        </w:rPr>
        <w:t>(shoot tip and Nodal culture)</w:t>
      </w:r>
    </w:p>
    <w:p w:rsidR="00EB32BE" w:rsidRPr="007E143B" w:rsidRDefault="00EB32BE" w:rsidP="00136D78">
      <w:pPr>
        <w:pStyle w:val="ListParagraph"/>
        <w:numPr>
          <w:ilvl w:val="0"/>
          <w:numId w:val="4"/>
        </w:numPr>
        <w:suppressAutoHyphens/>
        <w:spacing w:after="0" w:line="240" w:lineRule="auto"/>
        <w:ind w:left="993" w:hanging="295"/>
        <w:jc w:val="both"/>
        <w:rPr>
          <w:rFonts w:ascii="Arial" w:hAnsi="Arial" w:cs="Arial"/>
          <w:sz w:val="24"/>
          <w:szCs w:val="24"/>
        </w:rPr>
      </w:pPr>
      <w:r w:rsidRPr="007E143B">
        <w:rPr>
          <w:rFonts w:ascii="Arial" w:hAnsi="Arial" w:cs="Arial"/>
          <w:sz w:val="24"/>
          <w:szCs w:val="24"/>
        </w:rPr>
        <w:t xml:space="preserve">Establishing a plant cell culture (both in solid and liquid media) </w:t>
      </w:r>
    </w:p>
    <w:p w:rsidR="00EB32BE" w:rsidRPr="007E143B" w:rsidRDefault="00EB32BE" w:rsidP="00136D78">
      <w:pPr>
        <w:pStyle w:val="ListParagraph"/>
        <w:numPr>
          <w:ilvl w:val="0"/>
          <w:numId w:val="4"/>
        </w:numPr>
        <w:suppressAutoHyphens/>
        <w:spacing w:after="0" w:line="240" w:lineRule="auto"/>
        <w:ind w:left="993" w:hanging="436"/>
        <w:jc w:val="both"/>
        <w:rPr>
          <w:rFonts w:ascii="Arial" w:hAnsi="Arial" w:cs="Arial"/>
          <w:sz w:val="24"/>
          <w:szCs w:val="24"/>
        </w:rPr>
      </w:pPr>
      <w:r w:rsidRPr="007E143B">
        <w:rPr>
          <w:rFonts w:ascii="Arial" w:hAnsi="Arial" w:cs="Arial"/>
          <w:sz w:val="24"/>
          <w:szCs w:val="24"/>
        </w:rPr>
        <w:t xml:space="preserve">cell </w:t>
      </w:r>
      <w:r w:rsidR="003D471B" w:rsidRPr="007E143B">
        <w:rPr>
          <w:rFonts w:ascii="Arial" w:hAnsi="Arial" w:cs="Arial"/>
          <w:sz w:val="24"/>
          <w:szCs w:val="24"/>
        </w:rPr>
        <w:t xml:space="preserve">suspension </w:t>
      </w:r>
      <w:r w:rsidRPr="007E143B">
        <w:rPr>
          <w:rFonts w:ascii="Arial" w:hAnsi="Arial" w:cs="Arial"/>
          <w:sz w:val="24"/>
          <w:szCs w:val="24"/>
        </w:rPr>
        <w:t>culture</w:t>
      </w:r>
    </w:p>
    <w:p w:rsidR="00EB32BE" w:rsidRPr="007E143B" w:rsidRDefault="00EB32BE" w:rsidP="00136D78">
      <w:pPr>
        <w:spacing w:line="240" w:lineRule="auto"/>
        <w:ind w:left="851" w:hanging="153"/>
        <w:jc w:val="both"/>
        <w:rPr>
          <w:rFonts w:ascii="Arial" w:hAnsi="Arial" w:cs="Arial"/>
          <w:b/>
          <w:bCs/>
          <w:sz w:val="24"/>
          <w:szCs w:val="24"/>
        </w:rPr>
      </w:pPr>
    </w:p>
    <w:p w:rsidR="00312158" w:rsidRPr="007E143B" w:rsidRDefault="00312158" w:rsidP="00610EA2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7E143B">
        <w:rPr>
          <w:rFonts w:ascii="Arial" w:hAnsi="Arial" w:cs="Arial"/>
          <w:b/>
          <w:bCs/>
          <w:sz w:val="24"/>
          <w:szCs w:val="24"/>
        </w:rPr>
        <w:t>REFERENCES:</w:t>
      </w:r>
    </w:p>
    <w:p w:rsidR="00312158" w:rsidRPr="007E143B" w:rsidRDefault="00312158" w:rsidP="00610EA2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312158" w:rsidRPr="007E143B" w:rsidRDefault="00312158" w:rsidP="00610EA2">
      <w:pPr>
        <w:pStyle w:val="ListParagraph"/>
        <w:numPr>
          <w:ilvl w:val="0"/>
          <w:numId w:val="14"/>
        </w:numPr>
        <w:spacing w:after="0" w:line="240" w:lineRule="auto"/>
        <w:ind w:left="993"/>
        <w:jc w:val="both"/>
        <w:rPr>
          <w:rFonts w:ascii="Arial" w:hAnsi="Arial" w:cs="Arial"/>
          <w:sz w:val="24"/>
          <w:szCs w:val="24"/>
        </w:rPr>
      </w:pPr>
      <w:r w:rsidRPr="007E143B">
        <w:rPr>
          <w:rFonts w:ascii="Arial" w:hAnsi="Arial" w:cs="Arial"/>
          <w:sz w:val="24"/>
          <w:szCs w:val="24"/>
        </w:rPr>
        <w:t xml:space="preserve">Plant Tissue Culture: Theory and Practice by S.S. </w:t>
      </w:r>
      <w:proofErr w:type="spellStart"/>
      <w:r w:rsidRPr="007E143B">
        <w:rPr>
          <w:rFonts w:ascii="Arial" w:hAnsi="Arial" w:cs="Arial"/>
          <w:sz w:val="24"/>
          <w:szCs w:val="24"/>
        </w:rPr>
        <w:t>Bhojwani</w:t>
      </w:r>
      <w:proofErr w:type="spellEnd"/>
      <w:r w:rsidRPr="007E143B">
        <w:rPr>
          <w:rFonts w:ascii="Arial" w:hAnsi="Arial" w:cs="Arial"/>
          <w:sz w:val="24"/>
          <w:szCs w:val="24"/>
        </w:rPr>
        <w:t xml:space="preserve"> and A. Razdan,1998</w:t>
      </w:r>
    </w:p>
    <w:p w:rsidR="00312158" w:rsidRPr="007E143B" w:rsidRDefault="00312158" w:rsidP="00610EA2">
      <w:pPr>
        <w:pStyle w:val="ListParagraph"/>
        <w:spacing w:after="0" w:line="240" w:lineRule="auto"/>
        <w:ind w:left="993"/>
        <w:jc w:val="both"/>
        <w:rPr>
          <w:rFonts w:ascii="Arial" w:hAnsi="Arial" w:cs="Arial"/>
          <w:sz w:val="24"/>
          <w:szCs w:val="24"/>
        </w:rPr>
      </w:pPr>
    </w:p>
    <w:p w:rsidR="00312158" w:rsidRPr="007E143B" w:rsidRDefault="00312158" w:rsidP="00610EA2">
      <w:pPr>
        <w:pStyle w:val="ListParagraph"/>
        <w:numPr>
          <w:ilvl w:val="0"/>
          <w:numId w:val="14"/>
        </w:numPr>
        <w:spacing w:after="0" w:line="240" w:lineRule="auto"/>
        <w:ind w:left="993"/>
        <w:jc w:val="both"/>
        <w:rPr>
          <w:rFonts w:ascii="Arial" w:hAnsi="Arial" w:cs="Arial"/>
          <w:color w:val="0563C1" w:themeColor="hyperlink"/>
          <w:sz w:val="24"/>
          <w:szCs w:val="24"/>
          <w:u w:val="single"/>
        </w:rPr>
      </w:pPr>
      <w:proofErr w:type="spellStart"/>
      <w:r w:rsidRPr="007E143B">
        <w:rPr>
          <w:rFonts w:ascii="Arial" w:hAnsi="Arial" w:cs="Arial"/>
          <w:sz w:val="24"/>
          <w:szCs w:val="24"/>
        </w:rPr>
        <w:t>Dr.Anurudh</w:t>
      </w:r>
      <w:proofErr w:type="spellEnd"/>
      <w:r w:rsidRPr="007E143B">
        <w:rPr>
          <w:rFonts w:ascii="Arial" w:hAnsi="Arial" w:cs="Arial"/>
          <w:sz w:val="24"/>
          <w:szCs w:val="24"/>
        </w:rPr>
        <w:t xml:space="preserve"> K. Singh, </w:t>
      </w:r>
      <w:proofErr w:type="spellStart"/>
      <w:r w:rsidRPr="007E143B">
        <w:rPr>
          <w:rFonts w:ascii="Arial" w:hAnsi="Arial" w:cs="Arial"/>
          <w:sz w:val="24"/>
          <w:szCs w:val="24"/>
        </w:rPr>
        <w:t>Santhosh</w:t>
      </w:r>
      <w:proofErr w:type="spellEnd"/>
      <w:r w:rsidRPr="007E143B">
        <w:rPr>
          <w:rFonts w:ascii="Arial" w:hAnsi="Arial" w:cs="Arial"/>
          <w:sz w:val="24"/>
          <w:szCs w:val="24"/>
        </w:rPr>
        <w:t xml:space="preserve"> K. </w:t>
      </w:r>
      <w:proofErr w:type="spellStart"/>
      <w:r w:rsidRPr="007E143B">
        <w:rPr>
          <w:rFonts w:ascii="Arial" w:hAnsi="Arial" w:cs="Arial"/>
          <w:sz w:val="24"/>
          <w:szCs w:val="24"/>
        </w:rPr>
        <w:t>Tiwari</w:t>
      </w:r>
      <w:proofErr w:type="spellEnd"/>
      <w:r w:rsidRPr="007E143B">
        <w:rPr>
          <w:rFonts w:ascii="Arial" w:hAnsi="Arial" w:cs="Arial"/>
          <w:sz w:val="24"/>
          <w:szCs w:val="24"/>
        </w:rPr>
        <w:t xml:space="preserve"> &amp;Dr. J. P. </w:t>
      </w:r>
      <w:proofErr w:type="spellStart"/>
      <w:r w:rsidRPr="007E143B">
        <w:rPr>
          <w:rFonts w:ascii="Arial" w:hAnsi="Arial" w:cs="Arial"/>
          <w:sz w:val="24"/>
          <w:szCs w:val="24"/>
        </w:rPr>
        <w:t>Yadav</w:t>
      </w:r>
      <w:proofErr w:type="spellEnd"/>
      <w:r w:rsidRPr="007E143B">
        <w:rPr>
          <w:rFonts w:ascii="Arial" w:hAnsi="Arial" w:cs="Arial"/>
          <w:sz w:val="24"/>
          <w:szCs w:val="24"/>
        </w:rPr>
        <w:t xml:space="preserve"> (2017), Practical Manual, Plant Genetic Engineering. </w:t>
      </w:r>
      <w:hyperlink r:id="rId5" w:history="1">
        <w:r w:rsidRPr="007E143B">
          <w:rPr>
            <w:rStyle w:val="Hyperlink"/>
            <w:rFonts w:ascii="Arial" w:hAnsi="Arial" w:cs="Arial"/>
            <w:sz w:val="24"/>
            <w:szCs w:val="24"/>
          </w:rPr>
          <w:t>https://www.researchgate.net/publication/322152584</w:t>
        </w:r>
      </w:hyperlink>
    </w:p>
    <w:p w:rsidR="00312158" w:rsidRPr="007E143B" w:rsidRDefault="00312158" w:rsidP="00610EA2">
      <w:pPr>
        <w:pStyle w:val="ListParagraph"/>
        <w:spacing w:line="240" w:lineRule="auto"/>
        <w:jc w:val="both"/>
        <w:rPr>
          <w:rStyle w:val="Hyperlink"/>
          <w:rFonts w:ascii="Arial" w:hAnsi="Arial" w:cs="Arial"/>
          <w:sz w:val="24"/>
          <w:szCs w:val="24"/>
        </w:rPr>
      </w:pPr>
    </w:p>
    <w:p w:rsidR="00312158" w:rsidRPr="007E143B" w:rsidRDefault="00312158" w:rsidP="00610EA2">
      <w:pPr>
        <w:pStyle w:val="ListParagraph"/>
        <w:numPr>
          <w:ilvl w:val="0"/>
          <w:numId w:val="14"/>
        </w:numPr>
        <w:spacing w:after="0" w:line="240" w:lineRule="auto"/>
        <w:ind w:left="990"/>
        <w:jc w:val="both"/>
        <w:rPr>
          <w:rFonts w:ascii="Arial" w:hAnsi="Arial" w:cs="Arial"/>
          <w:sz w:val="24"/>
          <w:szCs w:val="24"/>
        </w:rPr>
      </w:pPr>
      <w:proofErr w:type="spellStart"/>
      <w:r w:rsidRPr="007E143B">
        <w:rPr>
          <w:rFonts w:ascii="Arial" w:hAnsi="Arial" w:cs="Arial"/>
          <w:sz w:val="24"/>
          <w:szCs w:val="24"/>
        </w:rPr>
        <w:t>Sambrook</w:t>
      </w:r>
      <w:proofErr w:type="spellEnd"/>
      <w:r w:rsidRPr="007E143B">
        <w:rPr>
          <w:rFonts w:ascii="Arial" w:hAnsi="Arial" w:cs="Arial"/>
          <w:sz w:val="24"/>
          <w:szCs w:val="24"/>
        </w:rPr>
        <w:t xml:space="preserve"> J, Fritsch EF and </w:t>
      </w:r>
      <w:proofErr w:type="spellStart"/>
      <w:r w:rsidRPr="007E143B">
        <w:rPr>
          <w:rFonts w:ascii="Arial" w:hAnsi="Arial" w:cs="Arial"/>
          <w:sz w:val="24"/>
          <w:szCs w:val="24"/>
        </w:rPr>
        <w:t>Maniatis</w:t>
      </w:r>
      <w:proofErr w:type="spellEnd"/>
      <w:r w:rsidRPr="007E143B">
        <w:rPr>
          <w:rFonts w:ascii="Arial" w:hAnsi="Arial" w:cs="Arial"/>
          <w:sz w:val="24"/>
          <w:szCs w:val="24"/>
        </w:rPr>
        <w:t xml:space="preserve"> T. (2001). Molecular Cloning-A Laboratory Manual. 3rdedition. Cold Spring </w:t>
      </w:r>
      <w:proofErr w:type="spellStart"/>
      <w:r w:rsidRPr="007E143B">
        <w:rPr>
          <w:rFonts w:ascii="Arial" w:hAnsi="Arial" w:cs="Arial"/>
          <w:sz w:val="24"/>
          <w:szCs w:val="24"/>
        </w:rPr>
        <w:t>Harbor</w:t>
      </w:r>
      <w:proofErr w:type="spellEnd"/>
      <w:r w:rsidRPr="007E143B">
        <w:rPr>
          <w:rFonts w:ascii="Arial" w:hAnsi="Arial" w:cs="Arial"/>
          <w:sz w:val="24"/>
          <w:szCs w:val="24"/>
        </w:rPr>
        <w:t xml:space="preserve"> Laboratory Press.</w:t>
      </w:r>
    </w:p>
    <w:p w:rsidR="00312158" w:rsidRPr="007E143B" w:rsidRDefault="00312158" w:rsidP="00610EA2">
      <w:pPr>
        <w:pStyle w:val="ListParagraph"/>
        <w:spacing w:after="0" w:line="240" w:lineRule="auto"/>
        <w:ind w:left="993"/>
        <w:jc w:val="both"/>
        <w:rPr>
          <w:rFonts w:ascii="Arial" w:hAnsi="Arial" w:cs="Arial"/>
          <w:sz w:val="24"/>
          <w:szCs w:val="24"/>
        </w:rPr>
      </w:pPr>
    </w:p>
    <w:p w:rsidR="00312158" w:rsidRPr="007E143B" w:rsidRDefault="00312158" w:rsidP="00610EA2">
      <w:pPr>
        <w:pStyle w:val="ListParagraph"/>
        <w:numPr>
          <w:ilvl w:val="0"/>
          <w:numId w:val="14"/>
        </w:numPr>
        <w:spacing w:after="0" w:line="240" w:lineRule="auto"/>
        <w:ind w:left="990"/>
        <w:jc w:val="both"/>
        <w:rPr>
          <w:rFonts w:ascii="Arial" w:hAnsi="Arial" w:cs="Arial"/>
          <w:sz w:val="24"/>
          <w:szCs w:val="24"/>
        </w:rPr>
      </w:pPr>
      <w:proofErr w:type="spellStart"/>
      <w:r w:rsidRPr="007E143B">
        <w:rPr>
          <w:rFonts w:ascii="Arial" w:hAnsi="Arial" w:cs="Arial"/>
          <w:sz w:val="24"/>
          <w:szCs w:val="24"/>
        </w:rPr>
        <w:t>Vennison</w:t>
      </w:r>
      <w:proofErr w:type="spellEnd"/>
      <w:r w:rsidRPr="007E143B">
        <w:rPr>
          <w:rFonts w:ascii="Arial" w:hAnsi="Arial" w:cs="Arial"/>
          <w:sz w:val="24"/>
          <w:szCs w:val="24"/>
        </w:rPr>
        <w:t xml:space="preserve">, S. John (2009), Laboratory manual for Genetic Engineering, Prentice Hall India Learning Private Limited. </w:t>
      </w:r>
    </w:p>
    <w:p w:rsidR="00312158" w:rsidRPr="007E143B" w:rsidRDefault="00312158" w:rsidP="00610EA2">
      <w:pPr>
        <w:pStyle w:val="ListParagraph"/>
        <w:spacing w:after="0" w:line="240" w:lineRule="auto"/>
        <w:ind w:left="993"/>
        <w:jc w:val="both"/>
        <w:rPr>
          <w:rFonts w:ascii="Arial" w:hAnsi="Arial" w:cs="Arial"/>
          <w:b/>
          <w:sz w:val="24"/>
          <w:szCs w:val="24"/>
        </w:rPr>
      </w:pPr>
    </w:p>
    <w:p w:rsidR="00312158" w:rsidRPr="007E143B" w:rsidRDefault="00312158" w:rsidP="00610EA2">
      <w:pPr>
        <w:pStyle w:val="ListParagraph"/>
        <w:numPr>
          <w:ilvl w:val="0"/>
          <w:numId w:val="14"/>
        </w:numPr>
        <w:tabs>
          <w:tab w:val="left" w:pos="1980"/>
        </w:tabs>
        <w:spacing w:after="0" w:line="240" w:lineRule="auto"/>
        <w:ind w:left="990"/>
        <w:jc w:val="both"/>
        <w:rPr>
          <w:rFonts w:ascii="Arial" w:hAnsi="Arial" w:cs="Arial"/>
          <w:b/>
          <w:bCs/>
          <w:sz w:val="24"/>
          <w:szCs w:val="24"/>
        </w:rPr>
      </w:pPr>
      <w:proofErr w:type="spellStart"/>
      <w:r w:rsidRPr="007E143B">
        <w:rPr>
          <w:rFonts w:ascii="Arial" w:hAnsi="Arial" w:cs="Arial"/>
          <w:bCs/>
          <w:sz w:val="24"/>
          <w:szCs w:val="24"/>
        </w:rPr>
        <w:t>Dr.SandhyaMitra</w:t>
      </w:r>
      <w:proofErr w:type="spellEnd"/>
      <w:r w:rsidRPr="007E143B">
        <w:rPr>
          <w:rFonts w:ascii="Arial" w:hAnsi="Arial" w:cs="Arial"/>
          <w:bCs/>
          <w:sz w:val="24"/>
          <w:szCs w:val="24"/>
        </w:rPr>
        <w:t>, (2015) Genetic Engineering: Principles and Practice, 2</w:t>
      </w:r>
      <w:r w:rsidRPr="007E143B">
        <w:rPr>
          <w:rFonts w:ascii="Arial" w:hAnsi="Arial" w:cs="Arial"/>
          <w:bCs/>
          <w:sz w:val="24"/>
          <w:szCs w:val="24"/>
          <w:vertAlign w:val="superscript"/>
        </w:rPr>
        <w:t>nd</w:t>
      </w:r>
      <w:r w:rsidRPr="007E143B">
        <w:rPr>
          <w:rFonts w:ascii="Arial" w:hAnsi="Arial" w:cs="Arial"/>
          <w:bCs/>
          <w:sz w:val="24"/>
          <w:szCs w:val="24"/>
        </w:rPr>
        <w:t xml:space="preserve"> Edition, McGraw Hill Education (India) Private Limited, New Delhi.</w:t>
      </w:r>
    </w:p>
    <w:p w:rsidR="00312158" w:rsidRPr="007E143B" w:rsidRDefault="00312158" w:rsidP="00610EA2">
      <w:pPr>
        <w:pStyle w:val="ListParagraph"/>
        <w:tabs>
          <w:tab w:val="left" w:pos="1980"/>
        </w:tabs>
        <w:spacing w:after="0" w:line="240" w:lineRule="auto"/>
        <w:ind w:left="990"/>
        <w:jc w:val="both"/>
        <w:rPr>
          <w:rFonts w:ascii="Arial" w:hAnsi="Arial" w:cs="Arial"/>
          <w:sz w:val="24"/>
          <w:szCs w:val="24"/>
        </w:rPr>
      </w:pPr>
    </w:p>
    <w:p w:rsidR="00312158" w:rsidRPr="007E143B" w:rsidRDefault="00312158" w:rsidP="00610EA2">
      <w:pPr>
        <w:pStyle w:val="ListParagraph"/>
        <w:numPr>
          <w:ilvl w:val="0"/>
          <w:numId w:val="14"/>
        </w:numPr>
        <w:tabs>
          <w:tab w:val="left" w:pos="1980"/>
        </w:tabs>
        <w:spacing w:after="0" w:line="240" w:lineRule="auto"/>
        <w:ind w:left="990"/>
        <w:jc w:val="both"/>
        <w:rPr>
          <w:rFonts w:ascii="Arial" w:hAnsi="Arial" w:cs="Arial"/>
          <w:sz w:val="24"/>
          <w:szCs w:val="24"/>
        </w:rPr>
      </w:pPr>
      <w:proofErr w:type="spellStart"/>
      <w:r w:rsidRPr="007E143B">
        <w:rPr>
          <w:rFonts w:ascii="Arial" w:hAnsi="Arial" w:cs="Arial"/>
          <w:sz w:val="24"/>
          <w:szCs w:val="24"/>
        </w:rPr>
        <w:t>Dr.Anurudh</w:t>
      </w:r>
      <w:proofErr w:type="spellEnd"/>
      <w:r w:rsidRPr="007E143B">
        <w:rPr>
          <w:rFonts w:ascii="Arial" w:hAnsi="Arial" w:cs="Arial"/>
          <w:sz w:val="24"/>
          <w:szCs w:val="24"/>
        </w:rPr>
        <w:t xml:space="preserve"> K. Singh, </w:t>
      </w:r>
      <w:proofErr w:type="spellStart"/>
      <w:r w:rsidRPr="007E143B">
        <w:rPr>
          <w:rFonts w:ascii="Arial" w:hAnsi="Arial" w:cs="Arial"/>
          <w:sz w:val="24"/>
          <w:szCs w:val="24"/>
        </w:rPr>
        <w:t>Santhosh</w:t>
      </w:r>
      <w:proofErr w:type="spellEnd"/>
      <w:r w:rsidRPr="007E143B">
        <w:rPr>
          <w:rFonts w:ascii="Arial" w:hAnsi="Arial" w:cs="Arial"/>
          <w:sz w:val="24"/>
          <w:szCs w:val="24"/>
        </w:rPr>
        <w:t xml:space="preserve"> K. </w:t>
      </w:r>
      <w:proofErr w:type="spellStart"/>
      <w:r w:rsidRPr="007E143B">
        <w:rPr>
          <w:rFonts w:ascii="Arial" w:hAnsi="Arial" w:cs="Arial"/>
          <w:sz w:val="24"/>
          <w:szCs w:val="24"/>
        </w:rPr>
        <w:t>Tiwari</w:t>
      </w:r>
      <w:proofErr w:type="spellEnd"/>
      <w:r w:rsidRPr="007E143B">
        <w:rPr>
          <w:rFonts w:ascii="Arial" w:hAnsi="Arial" w:cs="Arial"/>
          <w:sz w:val="24"/>
          <w:szCs w:val="24"/>
        </w:rPr>
        <w:t xml:space="preserve"> &amp;Dr. J. P. </w:t>
      </w:r>
      <w:proofErr w:type="spellStart"/>
      <w:r w:rsidRPr="007E143B">
        <w:rPr>
          <w:rFonts w:ascii="Arial" w:hAnsi="Arial" w:cs="Arial"/>
          <w:sz w:val="24"/>
          <w:szCs w:val="24"/>
        </w:rPr>
        <w:t>Yadav</w:t>
      </w:r>
      <w:proofErr w:type="spellEnd"/>
      <w:r w:rsidRPr="007E143B">
        <w:rPr>
          <w:rFonts w:ascii="Arial" w:hAnsi="Arial" w:cs="Arial"/>
          <w:sz w:val="24"/>
          <w:szCs w:val="24"/>
        </w:rPr>
        <w:t xml:space="preserve"> (2017), Practical Manual, Plant Genetic Engineering. </w:t>
      </w:r>
      <w:hyperlink r:id="rId6" w:history="1">
        <w:r w:rsidRPr="007E143B">
          <w:rPr>
            <w:rStyle w:val="Hyperlink"/>
            <w:rFonts w:ascii="Arial" w:hAnsi="Arial" w:cs="Arial"/>
            <w:sz w:val="24"/>
            <w:szCs w:val="24"/>
          </w:rPr>
          <w:t>https://www.researchgate.net/publication/322152584</w:t>
        </w:r>
      </w:hyperlink>
    </w:p>
    <w:p w:rsidR="00312158" w:rsidRPr="007E143B" w:rsidRDefault="00312158" w:rsidP="00610EA2">
      <w:pPr>
        <w:pStyle w:val="ListParagraph"/>
        <w:tabs>
          <w:tab w:val="left" w:pos="1980"/>
        </w:tabs>
        <w:spacing w:after="0" w:line="240" w:lineRule="auto"/>
        <w:ind w:left="990"/>
        <w:jc w:val="both"/>
        <w:rPr>
          <w:rFonts w:ascii="Arial" w:hAnsi="Arial" w:cs="Arial"/>
          <w:sz w:val="24"/>
          <w:szCs w:val="24"/>
        </w:rPr>
      </w:pPr>
    </w:p>
    <w:p w:rsidR="00312158" w:rsidRPr="007E143B" w:rsidRDefault="00312158" w:rsidP="00610EA2">
      <w:pPr>
        <w:pStyle w:val="ListParagraph"/>
        <w:numPr>
          <w:ilvl w:val="0"/>
          <w:numId w:val="14"/>
        </w:numPr>
        <w:tabs>
          <w:tab w:val="left" w:pos="992"/>
          <w:tab w:val="left" w:pos="1980"/>
        </w:tabs>
        <w:spacing w:after="0" w:line="240" w:lineRule="auto"/>
        <w:ind w:left="990"/>
        <w:jc w:val="both"/>
        <w:rPr>
          <w:rFonts w:ascii="Arial" w:hAnsi="Arial" w:cs="Arial"/>
          <w:b/>
          <w:sz w:val="24"/>
          <w:szCs w:val="24"/>
        </w:rPr>
      </w:pPr>
      <w:r w:rsidRPr="007E143B">
        <w:rPr>
          <w:rFonts w:ascii="Arial" w:hAnsi="Arial" w:cs="Arial"/>
          <w:sz w:val="24"/>
          <w:szCs w:val="24"/>
        </w:rPr>
        <w:t xml:space="preserve">P. N. </w:t>
      </w:r>
      <w:proofErr w:type="spellStart"/>
      <w:r w:rsidRPr="007E143B">
        <w:rPr>
          <w:rFonts w:ascii="Arial" w:hAnsi="Arial" w:cs="Arial"/>
          <w:sz w:val="24"/>
          <w:szCs w:val="24"/>
        </w:rPr>
        <w:t>Arora</w:t>
      </w:r>
      <w:proofErr w:type="spellEnd"/>
      <w:r w:rsidRPr="007E143B">
        <w:rPr>
          <w:rFonts w:ascii="Arial" w:hAnsi="Arial" w:cs="Arial"/>
          <w:sz w:val="24"/>
          <w:szCs w:val="24"/>
        </w:rPr>
        <w:t xml:space="preserve"> &amp; P. K. </w:t>
      </w:r>
      <w:proofErr w:type="spellStart"/>
      <w:r w:rsidRPr="007E143B">
        <w:rPr>
          <w:rFonts w:ascii="Arial" w:hAnsi="Arial" w:cs="Arial"/>
          <w:sz w:val="24"/>
          <w:szCs w:val="24"/>
        </w:rPr>
        <w:t>Malhan</w:t>
      </w:r>
      <w:proofErr w:type="spellEnd"/>
      <w:r w:rsidRPr="007E143B">
        <w:rPr>
          <w:rFonts w:ascii="Arial" w:hAnsi="Arial" w:cs="Arial"/>
          <w:sz w:val="24"/>
          <w:szCs w:val="24"/>
        </w:rPr>
        <w:t xml:space="preserve">. 2012, Biostatistics: Himalaya Publishing House (January 2012), ISBN-10, 8183186912. </w:t>
      </w:r>
    </w:p>
    <w:p w:rsidR="00312158" w:rsidRPr="007E143B" w:rsidRDefault="00312158" w:rsidP="00610EA2">
      <w:pPr>
        <w:pStyle w:val="ListParagraph"/>
        <w:spacing w:after="0" w:line="240" w:lineRule="auto"/>
        <w:ind w:left="993"/>
        <w:jc w:val="both"/>
        <w:rPr>
          <w:rStyle w:val="Hyperlink"/>
          <w:rFonts w:ascii="Arial" w:hAnsi="Arial" w:cs="Arial"/>
          <w:sz w:val="24"/>
          <w:szCs w:val="24"/>
        </w:rPr>
      </w:pPr>
    </w:p>
    <w:p w:rsidR="00312158" w:rsidRPr="007E143B" w:rsidRDefault="00312158" w:rsidP="00610EA2">
      <w:pPr>
        <w:spacing w:line="240" w:lineRule="auto"/>
        <w:ind w:left="5040"/>
        <w:jc w:val="both"/>
        <w:rPr>
          <w:rFonts w:ascii="Arial" w:hAnsi="Arial" w:cs="Arial"/>
          <w:sz w:val="24"/>
          <w:szCs w:val="24"/>
        </w:rPr>
      </w:pPr>
    </w:p>
    <w:p w:rsidR="00312158" w:rsidRPr="007E143B" w:rsidRDefault="00312158" w:rsidP="00610EA2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7E143B">
        <w:rPr>
          <w:rFonts w:ascii="Arial" w:hAnsi="Arial" w:cs="Arial"/>
          <w:sz w:val="24"/>
          <w:szCs w:val="24"/>
        </w:rPr>
        <w:tab/>
      </w:r>
      <w:r w:rsidRPr="007E143B">
        <w:rPr>
          <w:rFonts w:ascii="Arial" w:hAnsi="Arial" w:cs="Arial"/>
          <w:sz w:val="24"/>
          <w:szCs w:val="24"/>
        </w:rPr>
        <w:tab/>
      </w:r>
      <w:r w:rsidRPr="007E143B">
        <w:rPr>
          <w:rFonts w:ascii="Arial" w:hAnsi="Arial" w:cs="Arial"/>
          <w:sz w:val="24"/>
          <w:szCs w:val="24"/>
        </w:rPr>
        <w:tab/>
      </w:r>
      <w:r w:rsidRPr="007E143B">
        <w:rPr>
          <w:rFonts w:ascii="Arial" w:hAnsi="Arial" w:cs="Arial"/>
          <w:sz w:val="24"/>
          <w:szCs w:val="24"/>
        </w:rPr>
        <w:tab/>
      </w:r>
      <w:r w:rsidRPr="007E143B">
        <w:rPr>
          <w:rFonts w:ascii="Arial" w:hAnsi="Arial" w:cs="Arial"/>
          <w:sz w:val="24"/>
          <w:szCs w:val="24"/>
        </w:rPr>
        <w:tab/>
      </w:r>
      <w:r w:rsidRPr="007E143B">
        <w:rPr>
          <w:rFonts w:ascii="Arial" w:hAnsi="Arial" w:cs="Arial"/>
          <w:sz w:val="24"/>
          <w:szCs w:val="24"/>
        </w:rPr>
        <w:tab/>
        <w:t>**     **     **</w:t>
      </w:r>
    </w:p>
    <w:p w:rsidR="00312158" w:rsidRPr="007E143B" w:rsidRDefault="00312158" w:rsidP="00610EA2">
      <w:pPr>
        <w:spacing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sectPr w:rsidR="00312158" w:rsidRPr="007E143B" w:rsidSect="00F31284">
      <w:pgSz w:w="12240" w:h="20160" w:code="5"/>
      <w:pgMar w:top="720" w:right="1440" w:bottom="720" w:left="1440" w:header="706" w:footer="706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301BF9"/>
    <w:multiLevelType w:val="hybridMultilevel"/>
    <w:tmpl w:val="0D5038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6F000B"/>
    <w:multiLevelType w:val="hybridMultilevel"/>
    <w:tmpl w:val="829E87F2"/>
    <w:lvl w:ilvl="0" w:tplc="0409000B">
      <w:start w:val="1"/>
      <w:numFmt w:val="bullet"/>
      <w:lvlText w:val=""/>
      <w:lvlJc w:val="left"/>
      <w:pPr>
        <w:tabs>
          <w:tab w:val="num" w:pos="2160"/>
        </w:tabs>
        <w:ind w:left="2160" w:hanging="7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">
    <w:nsid w:val="109C554D"/>
    <w:multiLevelType w:val="multilevel"/>
    <w:tmpl w:val="6336758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D01994"/>
    <w:multiLevelType w:val="hybridMultilevel"/>
    <w:tmpl w:val="30906E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C057F98"/>
    <w:multiLevelType w:val="hybridMultilevel"/>
    <w:tmpl w:val="F7FE63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3592BB6"/>
    <w:multiLevelType w:val="hybridMultilevel"/>
    <w:tmpl w:val="140C5F22"/>
    <w:lvl w:ilvl="0" w:tplc="08090001">
      <w:start w:val="1"/>
      <w:numFmt w:val="bullet"/>
      <w:lvlText w:val=""/>
      <w:lvlJc w:val="left"/>
      <w:pPr>
        <w:tabs>
          <w:tab w:val="num" w:pos="2989"/>
        </w:tabs>
        <w:ind w:left="2989" w:hanging="72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6">
    <w:nsid w:val="38ED28C9"/>
    <w:multiLevelType w:val="hybridMultilevel"/>
    <w:tmpl w:val="95F674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9E3336"/>
    <w:multiLevelType w:val="hybridMultilevel"/>
    <w:tmpl w:val="DD18A4C0"/>
    <w:lvl w:ilvl="0" w:tplc="41E8DFB2">
      <w:start w:val="1"/>
      <w:numFmt w:val="decimal"/>
      <w:lvlText w:val="%1."/>
      <w:lvlJc w:val="left"/>
      <w:pPr>
        <w:ind w:left="1800" w:hanging="360"/>
      </w:pPr>
    </w:lvl>
    <w:lvl w:ilvl="1" w:tplc="E3000E0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bCs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2A57BD9"/>
    <w:multiLevelType w:val="hybridMultilevel"/>
    <w:tmpl w:val="1512CC58"/>
    <w:lvl w:ilvl="0" w:tplc="400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>
    <w:nsid w:val="43B1146D"/>
    <w:multiLevelType w:val="hybridMultilevel"/>
    <w:tmpl w:val="A654550A"/>
    <w:lvl w:ilvl="0" w:tplc="40090001">
      <w:start w:val="1"/>
      <w:numFmt w:val="bullet"/>
      <w:lvlText w:val=""/>
      <w:lvlJc w:val="left"/>
      <w:pPr>
        <w:ind w:left="198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10">
    <w:nsid w:val="4E2D666F"/>
    <w:multiLevelType w:val="hybridMultilevel"/>
    <w:tmpl w:val="0178C1A4"/>
    <w:lvl w:ilvl="0" w:tplc="040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502E46A3"/>
    <w:multiLevelType w:val="hybridMultilevel"/>
    <w:tmpl w:val="2E48DAD0"/>
    <w:lvl w:ilvl="0" w:tplc="0809000F">
      <w:start w:val="1"/>
      <w:numFmt w:val="decimal"/>
      <w:lvlText w:val="%1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2">
    <w:nsid w:val="54521A5D"/>
    <w:multiLevelType w:val="multilevel"/>
    <w:tmpl w:val="533C989C"/>
    <w:lvl w:ilvl="0">
      <w:start w:val="1"/>
      <w:numFmt w:val="bullet"/>
      <w:lvlText w:val=""/>
      <w:lvlJc w:val="left"/>
      <w:pPr>
        <w:ind w:left="108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3">
    <w:nsid w:val="5FAF1318"/>
    <w:multiLevelType w:val="hybridMultilevel"/>
    <w:tmpl w:val="4C3C206A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FCF6291"/>
    <w:multiLevelType w:val="hybridMultilevel"/>
    <w:tmpl w:val="606CA0E0"/>
    <w:lvl w:ilvl="0" w:tplc="36885026">
      <w:start w:val="1"/>
      <w:numFmt w:val="decimal"/>
      <w:lvlText w:val="%1."/>
      <w:lvlJc w:val="left"/>
      <w:pPr>
        <w:ind w:left="1800" w:hanging="360"/>
      </w:pPr>
      <w:rPr>
        <w:rFonts w:hint="default"/>
        <w:b w:val="0"/>
        <w:color w:val="auto"/>
      </w:rPr>
    </w:lvl>
    <w:lvl w:ilvl="1" w:tplc="40090019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5">
    <w:nsid w:val="6993697C"/>
    <w:multiLevelType w:val="hybridMultilevel"/>
    <w:tmpl w:val="F716B11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09E1D0C"/>
    <w:multiLevelType w:val="multilevel"/>
    <w:tmpl w:val="1C20583E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>
    <w:nsid w:val="70AA0A4B"/>
    <w:multiLevelType w:val="hybridMultilevel"/>
    <w:tmpl w:val="32381A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A7C48CF"/>
    <w:multiLevelType w:val="multilevel"/>
    <w:tmpl w:val="07D0234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EFF62EC"/>
    <w:multiLevelType w:val="hybridMultilevel"/>
    <w:tmpl w:val="666C988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6"/>
  </w:num>
  <w:num w:numId="3">
    <w:abstractNumId w:val="12"/>
  </w:num>
  <w:num w:numId="4">
    <w:abstractNumId w:val="2"/>
  </w:num>
  <w:num w:numId="5">
    <w:abstractNumId w:val="1"/>
  </w:num>
  <w:num w:numId="6">
    <w:abstractNumId w:val="8"/>
  </w:num>
  <w:num w:numId="7">
    <w:abstractNumId w:val="9"/>
  </w:num>
  <w:num w:numId="8">
    <w:abstractNumId w:val="13"/>
  </w:num>
  <w:num w:numId="9">
    <w:abstractNumId w:val="17"/>
  </w:num>
  <w:num w:numId="10">
    <w:abstractNumId w:val="6"/>
  </w:num>
  <w:num w:numId="11">
    <w:abstractNumId w:val="0"/>
  </w:num>
  <w:num w:numId="12">
    <w:abstractNumId w:val="3"/>
  </w:num>
  <w:num w:numId="13">
    <w:abstractNumId w:val="4"/>
  </w:num>
  <w:num w:numId="14">
    <w:abstractNumId w:val="14"/>
  </w:num>
  <w:num w:numId="15">
    <w:abstractNumId w:val="1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9"/>
  </w:num>
  <w:num w:numId="1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1"/>
  </w:num>
  <w:num w:numId="20">
    <w:abstractNumId w:val="5"/>
  </w:num>
  <w:num w:numId="21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2375D7"/>
    <w:rsid w:val="000201DC"/>
    <w:rsid w:val="00032FF4"/>
    <w:rsid w:val="00071B6A"/>
    <w:rsid w:val="000D2435"/>
    <w:rsid w:val="000F4A0D"/>
    <w:rsid w:val="00136D78"/>
    <w:rsid w:val="002373C0"/>
    <w:rsid w:val="002375D7"/>
    <w:rsid w:val="0026014B"/>
    <w:rsid w:val="00262BF3"/>
    <w:rsid w:val="00294E20"/>
    <w:rsid w:val="002F7FE5"/>
    <w:rsid w:val="00312158"/>
    <w:rsid w:val="003824A0"/>
    <w:rsid w:val="003D471B"/>
    <w:rsid w:val="004F5F57"/>
    <w:rsid w:val="00557223"/>
    <w:rsid w:val="00573341"/>
    <w:rsid w:val="005C29C9"/>
    <w:rsid w:val="005E3192"/>
    <w:rsid w:val="005E520D"/>
    <w:rsid w:val="00610EA2"/>
    <w:rsid w:val="00661A51"/>
    <w:rsid w:val="00697807"/>
    <w:rsid w:val="006B1488"/>
    <w:rsid w:val="00712E03"/>
    <w:rsid w:val="007A0B99"/>
    <w:rsid w:val="007B1CED"/>
    <w:rsid w:val="007C1763"/>
    <w:rsid w:val="007E143B"/>
    <w:rsid w:val="007E6F2D"/>
    <w:rsid w:val="007F669B"/>
    <w:rsid w:val="00853823"/>
    <w:rsid w:val="008B43B1"/>
    <w:rsid w:val="00917F34"/>
    <w:rsid w:val="0094743A"/>
    <w:rsid w:val="009E4B75"/>
    <w:rsid w:val="00A27EA5"/>
    <w:rsid w:val="00A53228"/>
    <w:rsid w:val="00A654D8"/>
    <w:rsid w:val="00AD1D24"/>
    <w:rsid w:val="00AF747D"/>
    <w:rsid w:val="00B5546D"/>
    <w:rsid w:val="00B7387C"/>
    <w:rsid w:val="00BD3FE4"/>
    <w:rsid w:val="00C134C8"/>
    <w:rsid w:val="00C25716"/>
    <w:rsid w:val="00C507B4"/>
    <w:rsid w:val="00C7609F"/>
    <w:rsid w:val="00C830B5"/>
    <w:rsid w:val="00C96FDC"/>
    <w:rsid w:val="00CB63FE"/>
    <w:rsid w:val="00CE7FC9"/>
    <w:rsid w:val="00D924A1"/>
    <w:rsid w:val="00DB3AF1"/>
    <w:rsid w:val="00DC11B0"/>
    <w:rsid w:val="00E501D4"/>
    <w:rsid w:val="00EA14A7"/>
    <w:rsid w:val="00EB32BE"/>
    <w:rsid w:val="00F31284"/>
    <w:rsid w:val="00FC303B"/>
    <w:rsid w:val="00FF73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3AF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qFormat/>
    <w:rsid w:val="00A654D8"/>
    <w:pPr>
      <w:suppressAutoHyphens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EB32BE"/>
    <w:pPr>
      <w:ind w:left="720"/>
      <w:contextualSpacing/>
    </w:pPr>
  </w:style>
  <w:style w:type="paragraph" w:styleId="BodyText">
    <w:name w:val="Body Text"/>
    <w:basedOn w:val="Normal"/>
    <w:link w:val="BodyTextChar"/>
    <w:rsid w:val="00EB32BE"/>
    <w:pPr>
      <w:suppressAutoHyphens/>
      <w:spacing w:after="140" w:line="276" w:lineRule="auto"/>
    </w:pPr>
    <w:rPr>
      <w:rFonts w:eastAsiaTheme="minorEastAsia"/>
      <w:lang w:eastAsia="en-IN"/>
    </w:rPr>
  </w:style>
  <w:style w:type="character" w:customStyle="1" w:styleId="BodyTextChar">
    <w:name w:val="Body Text Char"/>
    <w:basedOn w:val="DefaultParagraphFont"/>
    <w:link w:val="BodyText"/>
    <w:rsid w:val="00EB32BE"/>
    <w:rPr>
      <w:rFonts w:eastAsiaTheme="minorEastAsia"/>
      <w:lang w:eastAsia="en-IN"/>
    </w:rPr>
  </w:style>
  <w:style w:type="character" w:styleId="Hyperlink">
    <w:name w:val="Hyperlink"/>
    <w:basedOn w:val="DefaultParagraphFont"/>
    <w:uiPriority w:val="99"/>
    <w:unhideWhenUsed/>
    <w:rsid w:val="00312158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3121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1215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researchgate.net/publication/322152584" TargetMode="External"/><Relationship Id="rId5" Type="http://schemas.openxmlformats.org/officeDocument/2006/relationships/hyperlink" Target="https://www.researchgate.net/publication/322152584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3</Pages>
  <Words>1046</Words>
  <Characters>5967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 jos</dc:creator>
  <cp:keywords/>
  <dc:description/>
  <cp:lastModifiedBy>SJC</cp:lastModifiedBy>
  <cp:revision>47</cp:revision>
  <dcterms:created xsi:type="dcterms:W3CDTF">2021-09-03T05:46:00Z</dcterms:created>
  <dcterms:modified xsi:type="dcterms:W3CDTF">2022-12-03T10:11:00Z</dcterms:modified>
</cp:coreProperties>
</file>