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06" w:rsidRPr="00C51FD3" w:rsidRDefault="002B1A06" w:rsidP="00C51FD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51FD3">
        <w:rPr>
          <w:rFonts w:ascii="Arial" w:hAnsi="Arial" w:cs="Arial"/>
          <w:sz w:val="24"/>
          <w:szCs w:val="24"/>
        </w:rPr>
        <w:t>ST.JOSEPH’S COLLEGE FOR WOMEN (</w:t>
      </w:r>
      <w:r w:rsidR="006C7204" w:rsidRPr="00C51FD3">
        <w:rPr>
          <w:rFonts w:ascii="Arial" w:hAnsi="Arial" w:cs="Arial"/>
          <w:sz w:val="24"/>
          <w:szCs w:val="24"/>
        </w:rPr>
        <w:t xml:space="preserve">AUTONOMOUS) </w:t>
      </w:r>
      <w:r w:rsidRPr="00C51FD3">
        <w:rPr>
          <w:rFonts w:ascii="Arial" w:hAnsi="Arial" w:cs="Arial"/>
          <w:sz w:val="24"/>
          <w:szCs w:val="24"/>
        </w:rPr>
        <w:t>VISAKHAPATNAM</w:t>
      </w:r>
    </w:p>
    <w:p w:rsidR="002B1A06" w:rsidRPr="00C51FD3" w:rsidRDefault="002B1A06" w:rsidP="00C51F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1FD3">
        <w:rPr>
          <w:rFonts w:ascii="Arial" w:hAnsi="Arial" w:cs="Arial"/>
          <w:sz w:val="24"/>
          <w:szCs w:val="24"/>
        </w:rPr>
        <w:t xml:space="preserve">V SEMESTER         </w:t>
      </w:r>
      <w:r w:rsidR="005409AD" w:rsidRPr="00C51FD3">
        <w:rPr>
          <w:rFonts w:ascii="Arial" w:hAnsi="Arial" w:cs="Arial"/>
          <w:sz w:val="24"/>
          <w:szCs w:val="24"/>
        </w:rPr>
        <w:t xml:space="preserve">                           </w:t>
      </w:r>
      <w:r w:rsidRPr="00C51FD3">
        <w:rPr>
          <w:rFonts w:ascii="Arial" w:hAnsi="Arial" w:cs="Arial"/>
          <w:b/>
          <w:sz w:val="24"/>
          <w:szCs w:val="24"/>
        </w:rPr>
        <w:t>B.B.A</w:t>
      </w:r>
      <w:r w:rsidRPr="00C51FD3">
        <w:rPr>
          <w:rFonts w:ascii="Arial" w:hAnsi="Arial" w:cs="Arial"/>
          <w:sz w:val="24"/>
          <w:szCs w:val="24"/>
        </w:rPr>
        <w:t xml:space="preserve">        </w:t>
      </w:r>
      <w:r w:rsidRPr="00C51FD3">
        <w:rPr>
          <w:rFonts w:ascii="Arial" w:hAnsi="Arial" w:cs="Arial"/>
          <w:sz w:val="24"/>
          <w:szCs w:val="24"/>
        </w:rPr>
        <w:tab/>
      </w:r>
      <w:r w:rsidRPr="00C51FD3">
        <w:rPr>
          <w:rFonts w:ascii="Arial" w:hAnsi="Arial" w:cs="Arial"/>
          <w:sz w:val="24"/>
          <w:szCs w:val="24"/>
        </w:rPr>
        <w:tab/>
        <w:t xml:space="preserve">     </w:t>
      </w:r>
      <w:r w:rsidR="005409AD" w:rsidRPr="00C51FD3">
        <w:rPr>
          <w:rFonts w:ascii="Arial" w:hAnsi="Arial" w:cs="Arial"/>
          <w:sz w:val="24"/>
          <w:szCs w:val="24"/>
        </w:rPr>
        <w:t xml:space="preserve">   </w:t>
      </w:r>
      <w:r w:rsidRPr="00C51FD3">
        <w:rPr>
          <w:rFonts w:ascii="Arial" w:hAnsi="Arial" w:cs="Arial"/>
          <w:sz w:val="24"/>
          <w:szCs w:val="24"/>
        </w:rPr>
        <w:t xml:space="preserve">Time:6HRS/WEEK </w:t>
      </w:r>
    </w:p>
    <w:p w:rsidR="002B1A06" w:rsidRPr="00C51FD3" w:rsidRDefault="002867AC" w:rsidP="00C51F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1FD3">
        <w:rPr>
          <w:rFonts w:ascii="Arial" w:hAnsi="Arial" w:cs="Arial"/>
          <w:sz w:val="24"/>
          <w:szCs w:val="24"/>
        </w:rPr>
        <w:t>BBA-A2-5201</w:t>
      </w:r>
      <w:r w:rsidR="007736FA">
        <w:rPr>
          <w:rFonts w:ascii="Arial" w:hAnsi="Arial" w:cs="Arial"/>
          <w:sz w:val="24"/>
          <w:szCs w:val="24"/>
        </w:rPr>
        <w:t>(4)</w:t>
      </w:r>
      <w:r w:rsidR="005409AD" w:rsidRPr="00C51FD3">
        <w:rPr>
          <w:rFonts w:ascii="Arial" w:hAnsi="Arial" w:cs="Arial"/>
          <w:sz w:val="24"/>
          <w:szCs w:val="24"/>
        </w:rPr>
        <w:t xml:space="preserve">                 </w:t>
      </w:r>
      <w:r w:rsidR="002B1A06" w:rsidRPr="00C51FD3">
        <w:rPr>
          <w:rFonts w:ascii="Arial" w:hAnsi="Arial" w:cs="Arial"/>
          <w:sz w:val="24"/>
          <w:szCs w:val="24"/>
        </w:rPr>
        <w:t xml:space="preserve"> </w:t>
      </w:r>
      <w:r w:rsidR="002B1A06" w:rsidRPr="00C51FD3">
        <w:rPr>
          <w:rFonts w:ascii="Arial" w:hAnsi="Arial" w:cs="Arial"/>
          <w:b/>
          <w:sz w:val="24"/>
          <w:szCs w:val="24"/>
        </w:rPr>
        <w:t>INTERNATIONAL FINANCE</w:t>
      </w:r>
      <w:r w:rsidR="002B1A06" w:rsidRPr="00C51FD3">
        <w:rPr>
          <w:rFonts w:ascii="Arial" w:hAnsi="Arial" w:cs="Arial"/>
          <w:sz w:val="24"/>
          <w:szCs w:val="24"/>
        </w:rPr>
        <w:t xml:space="preserve">                 Marks:100   </w:t>
      </w:r>
    </w:p>
    <w:p w:rsidR="002B1A06" w:rsidRPr="00C51FD3" w:rsidRDefault="00DE1A84" w:rsidP="00C51F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Wef 19-20 admitted batch (19AG)  </w:t>
      </w:r>
      <w:r w:rsidRPr="00DE1A84">
        <w:rPr>
          <w:rFonts w:ascii="Arial" w:hAnsi="Arial" w:cs="Arial"/>
          <w:b/>
          <w:sz w:val="24"/>
          <w:szCs w:val="24"/>
        </w:rPr>
        <w:t>Syllabus</w:t>
      </w:r>
    </w:p>
    <w:p w:rsidR="00B02701" w:rsidRDefault="00B02701" w:rsidP="00B02701">
      <w:pPr>
        <w:jc w:val="both"/>
        <w:rPr>
          <w:rFonts w:ascii="Times New Roman" w:hAnsi="Times New Roman" w:cs="Times New Roman"/>
          <w:sz w:val="24"/>
          <w:szCs w:val="24"/>
        </w:rPr>
      </w:pPr>
      <w:r w:rsidRPr="004F4B2F">
        <w:rPr>
          <w:rFonts w:ascii="Times New Roman" w:hAnsi="Times New Roman" w:cs="Times New Roman"/>
          <w:b/>
          <w:sz w:val="24"/>
          <w:szCs w:val="24"/>
        </w:rPr>
        <w:t>Objective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4F4B2F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B02701" w:rsidRDefault="00B02701" w:rsidP="00B027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B2F">
        <w:rPr>
          <w:rFonts w:ascii="Times New Roman" w:hAnsi="Times New Roman" w:cs="Times New Roman"/>
          <w:sz w:val="24"/>
          <w:szCs w:val="24"/>
        </w:rPr>
        <w:t>To familiarize the students in understanding the structure, direction and growth of international finance and markets.</w:t>
      </w:r>
    </w:p>
    <w:p w:rsidR="00B02701" w:rsidRDefault="00B02701" w:rsidP="00B027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To have an overview of various global financial markets</w:t>
      </w:r>
    </w:p>
    <w:p w:rsidR="00B02701" w:rsidRDefault="00B02701" w:rsidP="00B027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To bring awareness on  foreign exchange markets and exchange rate determination</w:t>
      </w:r>
    </w:p>
    <w:p w:rsidR="00B02701" w:rsidRDefault="00B02701" w:rsidP="00B027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equip students with knowledge on national capital markets and hedging techniques</w:t>
      </w:r>
    </w:p>
    <w:p w:rsidR="002B1A06" w:rsidRPr="00C51FD3" w:rsidRDefault="002B1A06" w:rsidP="00C51FD3">
      <w:pPr>
        <w:jc w:val="both"/>
        <w:rPr>
          <w:rFonts w:ascii="Arial" w:hAnsi="Arial" w:cs="Arial"/>
          <w:sz w:val="24"/>
          <w:szCs w:val="24"/>
        </w:rPr>
      </w:pPr>
      <w:r w:rsidRPr="00C51FD3">
        <w:rPr>
          <w:rFonts w:ascii="Arial" w:hAnsi="Arial" w:cs="Arial"/>
          <w:b/>
          <w:sz w:val="24"/>
          <w:szCs w:val="24"/>
        </w:rPr>
        <w:t>MODULE-1</w:t>
      </w:r>
      <w:r w:rsidRPr="00C51FD3">
        <w:rPr>
          <w:rFonts w:ascii="Arial" w:hAnsi="Arial" w:cs="Arial"/>
          <w:sz w:val="24"/>
          <w:szCs w:val="24"/>
        </w:rPr>
        <w:t>:</w:t>
      </w:r>
      <w:r w:rsidRPr="00C51FD3">
        <w:rPr>
          <w:rFonts w:ascii="Arial" w:hAnsi="Arial" w:cs="Arial"/>
          <w:sz w:val="24"/>
          <w:szCs w:val="24"/>
        </w:rPr>
        <w:tab/>
        <w:t>International financial environment - importance of international finance, International monetary systems, the World Bank (IBRD), Role of the international financial managers. Case study</w:t>
      </w:r>
    </w:p>
    <w:p w:rsidR="002B1A06" w:rsidRPr="00C51FD3" w:rsidRDefault="002B1A06" w:rsidP="00C51FD3">
      <w:pPr>
        <w:jc w:val="both"/>
        <w:rPr>
          <w:rFonts w:ascii="Arial" w:hAnsi="Arial" w:cs="Arial"/>
          <w:sz w:val="24"/>
          <w:szCs w:val="24"/>
        </w:rPr>
      </w:pPr>
      <w:r w:rsidRPr="00C51FD3">
        <w:rPr>
          <w:rFonts w:ascii="Arial" w:hAnsi="Arial" w:cs="Arial"/>
          <w:b/>
          <w:sz w:val="24"/>
          <w:szCs w:val="24"/>
        </w:rPr>
        <w:t>MODULE-II</w:t>
      </w:r>
      <w:r w:rsidRPr="00C51FD3">
        <w:rPr>
          <w:rFonts w:ascii="Arial" w:hAnsi="Arial" w:cs="Arial"/>
          <w:sz w:val="24"/>
          <w:szCs w:val="24"/>
        </w:rPr>
        <w:tab/>
        <w:t>Financial markets &amp; Instruments - an overview of international capital &amp; Money markets arbitrage opportunities, integration of markets, International capital &amp; Money market instruments - GDRs, DRs, Eurobonds. Case study</w:t>
      </w:r>
    </w:p>
    <w:p w:rsidR="002B1A06" w:rsidRPr="00C51FD3" w:rsidRDefault="002B1A06" w:rsidP="00C51FD3">
      <w:pPr>
        <w:jc w:val="both"/>
        <w:rPr>
          <w:rFonts w:ascii="Arial" w:hAnsi="Arial" w:cs="Arial"/>
          <w:sz w:val="24"/>
          <w:szCs w:val="24"/>
        </w:rPr>
      </w:pPr>
      <w:r w:rsidRPr="00C51FD3">
        <w:rPr>
          <w:rFonts w:ascii="Arial" w:hAnsi="Arial" w:cs="Arial"/>
          <w:b/>
          <w:sz w:val="24"/>
          <w:szCs w:val="24"/>
        </w:rPr>
        <w:t>MODULE-III</w:t>
      </w:r>
      <w:r w:rsidRPr="00C51FD3">
        <w:rPr>
          <w:rFonts w:ascii="Arial" w:hAnsi="Arial" w:cs="Arial"/>
          <w:sz w:val="24"/>
          <w:szCs w:val="24"/>
        </w:rPr>
        <w:tab/>
        <w:t xml:space="preserve"> Foreign exchange markets - Functions, characteristics, Origination &amp; participants, arbitrage in foreign exchange markets, foreign exchange rates - determination of exchange rates, fixed &amp; floating exchange rates. Case study   </w:t>
      </w:r>
    </w:p>
    <w:p w:rsidR="002B1A06" w:rsidRPr="00C51FD3" w:rsidRDefault="002B1A06" w:rsidP="00C51FD3">
      <w:pPr>
        <w:jc w:val="both"/>
        <w:rPr>
          <w:rFonts w:ascii="Arial" w:hAnsi="Arial" w:cs="Arial"/>
          <w:sz w:val="24"/>
          <w:szCs w:val="24"/>
        </w:rPr>
      </w:pPr>
      <w:r w:rsidRPr="00C51FD3">
        <w:rPr>
          <w:rFonts w:ascii="Arial" w:hAnsi="Arial" w:cs="Arial"/>
          <w:b/>
          <w:sz w:val="24"/>
          <w:szCs w:val="24"/>
        </w:rPr>
        <w:t>MODULE-IV</w:t>
      </w:r>
      <w:r w:rsidRPr="00C51FD3">
        <w:rPr>
          <w:rFonts w:ascii="Arial" w:hAnsi="Arial" w:cs="Arial"/>
          <w:sz w:val="24"/>
          <w:szCs w:val="24"/>
        </w:rPr>
        <w:tab/>
        <w:t xml:space="preserve"> Hedging &amp; Risk management - understanding financial risk - Strategies for exposure management, Management of currency exposure - Hedging techniques- Swaps, Options, Offshore banking, Payment Terms. Case study</w:t>
      </w:r>
    </w:p>
    <w:p w:rsidR="002B1A06" w:rsidRPr="00C51FD3" w:rsidRDefault="002B1A06" w:rsidP="00C51FD3">
      <w:pPr>
        <w:jc w:val="both"/>
        <w:rPr>
          <w:rFonts w:ascii="Arial" w:hAnsi="Arial" w:cs="Arial"/>
          <w:sz w:val="24"/>
          <w:szCs w:val="24"/>
        </w:rPr>
      </w:pPr>
      <w:r w:rsidRPr="00C51FD3">
        <w:rPr>
          <w:rFonts w:ascii="Arial" w:hAnsi="Arial" w:cs="Arial"/>
          <w:b/>
          <w:sz w:val="24"/>
          <w:szCs w:val="24"/>
        </w:rPr>
        <w:t>MODULE-V</w:t>
      </w:r>
      <w:r w:rsidRPr="00C51FD3">
        <w:rPr>
          <w:rFonts w:ascii="Arial" w:hAnsi="Arial" w:cs="Arial"/>
          <w:sz w:val="24"/>
          <w:szCs w:val="24"/>
        </w:rPr>
        <w:tab/>
        <w:t>International financing and capital markets  - Corporate sources &amp; uses of fund - National capital markets as international centers – Euromarkets -  international rate &amp; currency swaps . Case study</w:t>
      </w:r>
    </w:p>
    <w:p w:rsidR="00B02701" w:rsidRPr="004F4B2F" w:rsidRDefault="00B02701" w:rsidP="00B027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F4B2F">
        <w:rPr>
          <w:rFonts w:ascii="Times New Roman" w:hAnsi="Times New Roman" w:cs="Times New Roman"/>
          <w:b/>
          <w:sz w:val="24"/>
          <w:szCs w:val="24"/>
        </w:rPr>
        <w:t>References:</w:t>
      </w:r>
    </w:p>
    <w:p w:rsidR="00B02701" w:rsidRPr="004F4B2F" w:rsidRDefault="00B02701" w:rsidP="00B02701">
      <w:pPr>
        <w:jc w:val="both"/>
        <w:rPr>
          <w:rFonts w:ascii="Times New Roman" w:hAnsi="Times New Roman" w:cs="Times New Roman"/>
          <w:sz w:val="24"/>
          <w:szCs w:val="24"/>
        </w:rPr>
      </w:pPr>
      <w:r w:rsidRPr="004F4B2F">
        <w:rPr>
          <w:rFonts w:ascii="Times New Roman" w:hAnsi="Times New Roman" w:cs="Times New Roman"/>
          <w:sz w:val="24"/>
          <w:szCs w:val="24"/>
        </w:rPr>
        <w:t>1.P.G. Apte-International Financial Management, Tata Mc-Graw</w:t>
      </w:r>
      <w:r>
        <w:rPr>
          <w:rFonts w:ascii="Times New Roman" w:hAnsi="Times New Roman" w:cs="Times New Roman"/>
          <w:sz w:val="24"/>
          <w:szCs w:val="24"/>
        </w:rPr>
        <w:t xml:space="preserve"> Hill Education,2014</w:t>
      </w:r>
    </w:p>
    <w:p w:rsidR="00B02701" w:rsidRPr="004F4B2F" w:rsidRDefault="00B02701" w:rsidP="00B02701">
      <w:pPr>
        <w:jc w:val="both"/>
        <w:rPr>
          <w:rFonts w:ascii="Times New Roman" w:hAnsi="Times New Roman" w:cs="Times New Roman"/>
          <w:sz w:val="24"/>
          <w:szCs w:val="24"/>
        </w:rPr>
      </w:pPr>
      <w:r w:rsidRPr="004F4B2F">
        <w:rPr>
          <w:rFonts w:ascii="Times New Roman" w:hAnsi="Times New Roman" w:cs="Times New Roman"/>
          <w:sz w:val="24"/>
          <w:szCs w:val="24"/>
        </w:rPr>
        <w:t>2.V.K.Bhalla,Internationa Financial Management</w:t>
      </w:r>
      <w:r>
        <w:rPr>
          <w:rFonts w:ascii="Times New Roman" w:hAnsi="Times New Roman" w:cs="Times New Roman"/>
          <w:sz w:val="24"/>
          <w:szCs w:val="24"/>
        </w:rPr>
        <w:t xml:space="preserve"> text and cases</w:t>
      </w:r>
      <w:r w:rsidRPr="004F4B2F">
        <w:rPr>
          <w:rFonts w:ascii="Times New Roman" w:hAnsi="Times New Roman" w:cs="Times New Roman"/>
          <w:sz w:val="24"/>
          <w:szCs w:val="24"/>
        </w:rPr>
        <w:t xml:space="preserve"> ,</w:t>
      </w:r>
      <w:r>
        <w:rPr>
          <w:rFonts w:ascii="Times New Roman" w:hAnsi="Times New Roman" w:cs="Times New Roman"/>
          <w:sz w:val="24"/>
          <w:szCs w:val="24"/>
        </w:rPr>
        <w:t>S.Chand publications, 2014</w:t>
      </w:r>
      <w:r w:rsidRPr="004F4B2F">
        <w:rPr>
          <w:rFonts w:ascii="Times New Roman" w:hAnsi="Times New Roman" w:cs="Times New Roman"/>
          <w:sz w:val="24"/>
          <w:szCs w:val="24"/>
        </w:rPr>
        <w:t>.</w:t>
      </w:r>
    </w:p>
    <w:p w:rsidR="00B02701" w:rsidRPr="007C4DC5" w:rsidRDefault="00B02701" w:rsidP="00B02701">
      <w:pPr>
        <w:jc w:val="both"/>
        <w:rPr>
          <w:rFonts w:ascii="Times New Roman" w:hAnsi="Times New Roman" w:cs="Times New Roman"/>
          <w:sz w:val="24"/>
          <w:szCs w:val="24"/>
        </w:rPr>
      </w:pPr>
      <w:r w:rsidRPr="004F4B2F">
        <w:rPr>
          <w:rFonts w:ascii="Times New Roman" w:hAnsi="Times New Roman" w:cs="Times New Roman"/>
          <w:sz w:val="24"/>
          <w:szCs w:val="24"/>
        </w:rPr>
        <w:t xml:space="preserve">3.P.K.Jain.International Financial </w:t>
      </w:r>
      <w:r>
        <w:rPr>
          <w:rFonts w:ascii="Times New Roman" w:hAnsi="Times New Roman" w:cs="Times New Roman"/>
          <w:sz w:val="24"/>
          <w:szCs w:val="24"/>
        </w:rPr>
        <w:t xml:space="preserve">Management, Macmillan </w:t>
      </w:r>
      <w:r w:rsidRPr="004F4B2F">
        <w:rPr>
          <w:rFonts w:ascii="Times New Roman" w:hAnsi="Times New Roman" w:cs="Times New Roman"/>
          <w:sz w:val="24"/>
          <w:szCs w:val="24"/>
        </w:rPr>
        <w:t>,2002</w:t>
      </w:r>
    </w:p>
    <w:p w:rsidR="00B02701" w:rsidRDefault="00B02701" w:rsidP="00B02701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4.</w:t>
      </w:r>
      <w:r w:rsidRPr="00CD45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V.I.J. Madhu ,</w:t>
      </w:r>
      <w:r w:rsidRPr="004F4B2F">
        <w:rPr>
          <w:rFonts w:ascii="Times New Roman" w:hAnsi="Times New Roman" w:cs="Times New Roman"/>
          <w:sz w:val="24"/>
          <w:szCs w:val="24"/>
        </w:rPr>
        <w:t>Internationa</w:t>
      </w:r>
      <w:r>
        <w:rPr>
          <w:rFonts w:ascii="Times New Roman" w:hAnsi="Times New Roman" w:cs="Times New Roman"/>
          <w:sz w:val="24"/>
          <w:szCs w:val="24"/>
        </w:rPr>
        <w:t xml:space="preserve">l Financial Management ,Excel </w:t>
      </w:r>
      <w:r w:rsidRPr="004F4B2F">
        <w:rPr>
          <w:rFonts w:ascii="Times New Roman" w:hAnsi="Times New Roman" w:cs="Times New Roman"/>
          <w:sz w:val="24"/>
          <w:szCs w:val="24"/>
        </w:rPr>
        <w:t xml:space="preserve"> Publication</w:t>
      </w:r>
      <w:r>
        <w:rPr>
          <w:rFonts w:ascii="Times New Roman" w:hAnsi="Times New Roman" w:cs="Times New Roman"/>
          <w:sz w:val="24"/>
          <w:szCs w:val="24"/>
        </w:rPr>
        <w:t>s,2010</w:t>
      </w:r>
    </w:p>
    <w:p w:rsidR="00B02701" w:rsidRDefault="00B02701" w:rsidP="00B02701">
      <w:pPr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Choel S Eun, Bruce G Resnick,</w:t>
      </w:r>
      <w:r w:rsidRPr="00F93D76">
        <w:rPr>
          <w:rFonts w:ascii="Times New Roman" w:hAnsi="Times New Roman" w:cs="Times New Roman"/>
          <w:sz w:val="24"/>
          <w:szCs w:val="24"/>
        </w:rPr>
        <w:t xml:space="preserve"> </w:t>
      </w:r>
      <w:r w:rsidRPr="004F4B2F">
        <w:rPr>
          <w:rFonts w:ascii="Times New Roman" w:hAnsi="Times New Roman" w:cs="Times New Roman"/>
          <w:sz w:val="24"/>
          <w:szCs w:val="24"/>
        </w:rPr>
        <w:t xml:space="preserve">International Financial Management,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B2F">
        <w:rPr>
          <w:rFonts w:ascii="Times New Roman" w:hAnsi="Times New Roman" w:cs="Times New Roman"/>
          <w:sz w:val="24"/>
          <w:szCs w:val="24"/>
        </w:rPr>
        <w:t>Mc-Graw</w:t>
      </w:r>
      <w:r>
        <w:rPr>
          <w:rFonts w:ascii="Times New Roman" w:hAnsi="Times New Roman" w:cs="Times New Roman"/>
          <w:sz w:val="24"/>
          <w:szCs w:val="24"/>
        </w:rPr>
        <w:t xml:space="preserve"> Hill Education, fourth  edition</w:t>
      </w:r>
    </w:p>
    <w:p w:rsidR="006C7204" w:rsidRPr="00C51FD3" w:rsidRDefault="006C7204" w:rsidP="00C51FD3">
      <w:pPr>
        <w:jc w:val="both"/>
        <w:rPr>
          <w:rFonts w:ascii="Arial" w:hAnsi="Arial" w:cs="Arial"/>
          <w:sz w:val="24"/>
          <w:szCs w:val="24"/>
        </w:rPr>
      </w:pPr>
    </w:p>
    <w:p w:rsidR="006C7204" w:rsidRPr="00C51FD3" w:rsidRDefault="006C7204" w:rsidP="00C51FD3">
      <w:pPr>
        <w:pStyle w:val="ListParagraph"/>
        <w:ind w:left="3960"/>
        <w:jc w:val="both"/>
        <w:rPr>
          <w:rFonts w:ascii="Arial" w:hAnsi="Arial" w:cs="Arial"/>
          <w:sz w:val="24"/>
          <w:szCs w:val="24"/>
        </w:rPr>
      </w:pPr>
      <w:r w:rsidRPr="00C51FD3">
        <w:rPr>
          <w:rFonts w:ascii="Arial" w:hAnsi="Arial" w:cs="Arial"/>
          <w:sz w:val="24"/>
          <w:szCs w:val="24"/>
        </w:rPr>
        <w:t xml:space="preserve">  *   *   *</w:t>
      </w:r>
    </w:p>
    <w:p w:rsidR="002B1A06" w:rsidRPr="00C51FD3" w:rsidRDefault="002B1A06" w:rsidP="00C51FD3">
      <w:pPr>
        <w:jc w:val="both"/>
        <w:rPr>
          <w:rFonts w:ascii="Arial" w:hAnsi="Arial" w:cs="Arial"/>
          <w:sz w:val="24"/>
          <w:szCs w:val="24"/>
        </w:rPr>
      </w:pPr>
      <w:r w:rsidRPr="00C51FD3">
        <w:rPr>
          <w:rFonts w:ascii="Arial" w:hAnsi="Arial" w:cs="Arial"/>
          <w:sz w:val="24"/>
          <w:szCs w:val="24"/>
        </w:rPr>
        <w:t xml:space="preserve"> </w:t>
      </w:r>
    </w:p>
    <w:sectPr w:rsidR="002B1A06" w:rsidRPr="00C51FD3" w:rsidSect="00C51FD3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D564F"/>
    <w:multiLevelType w:val="hybridMultilevel"/>
    <w:tmpl w:val="D1A2EAFE"/>
    <w:lvl w:ilvl="0" w:tplc="AFB4066C">
      <w:start w:val="3"/>
      <w:numFmt w:val="bullet"/>
      <w:lvlText w:val=""/>
      <w:lvlJc w:val="left"/>
      <w:pPr>
        <w:ind w:left="396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F2F58"/>
    <w:rsid w:val="000F2F58"/>
    <w:rsid w:val="0018121E"/>
    <w:rsid w:val="00185F09"/>
    <w:rsid w:val="00281AD6"/>
    <w:rsid w:val="002867AC"/>
    <w:rsid w:val="002B1A06"/>
    <w:rsid w:val="004312DC"/>
    <w:rsid w:val="005409AD"/>
    <w:rsid w:val="006C7204"/>
    <w:rsid w:val="006E5F15"/>
    <w:rsid w:val="007061D0"/>
    <w:rsid w:val="007736FA"/>
    <w:rsid w:val="00807323"/>
    <w:rsid w:val="008F682B"/>
    <w:rsid w:val="009C6B43"/>
    <w:rsid w:val="00B02701"/>
    <w:rsid w:val="00B7406D"/>
    <w:rsid w:val="00C33ECF"/>
    <w:rsid w:val="00C51FD3"/>
    <w:rsid w:val="00D14884"/>
    <w:rsid w:val="00DB596F"/>
    <w:rsid w:val="00DE1A84"/>
    <w:rsid w:val="00E7369C"/>
    <w:rsid w:val="00EE2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A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Siddhu</dc:creator>
  <cp:keywords/>
  <dc:description/>
  <cp:lastModifiedBy>DELL</cp:lastModifiedBy>
  <cp:revision>49</cp:revision>
  <dcterms:created xsi:type="dcterms:W3CDTF">2017-03-02T00:45:00Z</dcterms:created>
  <dcterms:modified xsi:type="dcterms:W3CDTF">2021-11-17T10:09:00Z</dcterms:modified>
</cp:coreProperties>
</file>