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9B" w:rsidRDefault="00E6139B" w:rsidP="00F351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</w:p>
    <w:p w:rsidR="007B58AE" w:rsidRPr="00622A30" w:rsidRDefault="00151102" w:rsidP="00F351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ST.JOSEPH’COLEGE FOR WOMEN (AUTONOMOUS), VISAKHAPATNAM</w:t>
      </w:r>
    </w:p>
    <w:p w:rsidR="007B58AE" w:rsidRPr="00622A30" w:rsidRDefault="00151102" w:rsidP="00F44AB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I</w:t>
      </w:r>
      <w:r w:rsidR="00622A30"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 </w:t>
      </w: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SEMESTER </w:t>
      </w: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ab/>
      </w:r>
      <w:r w:rsid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                  </w:t>
      </w:r>
      <w:r w:rsidR="00AD64B3">
        <w:rPr>
          <w:rFonts w:ascii="Arial" w:eastAsia="Times New Roman" w:hAnsi="Arial" w:cs="Arial"/>
          <w:b/>
          <w:color w:val="000000"/>
          <w:sz w:val="24"/>
          <w:szCs w:val="24"/>
          <w:lang w:val="en-US" w:eastAsia="en-US"/>
        </w:rPr>
        <w:t xml:space="preserve">         </w:t>
      </w:r>
      <w:r w:rsidR="00A50030">
        <w:rPr>
          <w:rFonts w:ascii="Arial" w:eastAsia="Times New Roman" w:hAnsi="Arial" w:cs="Arial"/>
          <w:b/>
          <w:color w:val="000000"/>
          <w:sz w:val="24"/>
          <w:szCs w:val="24"/>
          <w:lang w:val="en-US" w:eastAsia="en-US"/>
        </w:rPr>
        <w:t xml:space="preserve">   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  <w:lang w:val="en-US" w:eastAsia="en-US"/>
        </w:rPr>
        <w:t>BBA</w:t>
      </w:r>
      <w:r w:rsid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ab/>
      </w:r>
      <w:r w:rsid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ab/>
        <w:t xml:space="preserve">                    </w:t>
      </w:r>
      <w:r w:rsidR="00205356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      </w:t>
      </w:r>
      <w:r w:rsidR="00F44AB4"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TIME: 5HRS/WEEK</w:t>
      </w:r>
    </w:p>
    <w:p w:rsidR="007B58AE" w:rsidRPr="00622A30" w:rsidRDefault="00F44AB4" w:rsidP="00AD64B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BBA 1102(4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)                   </w:t>
      </w:r>
      <w:r w:rsidR="00A500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 xml:space="preserve">  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  <w:lang w:val="en-US" w:eastAsia="en-US"/>
        </w:rPr>
        <w:t>PRINCIPLES OF MANAGEMENT</w:t>
      </w:r>
      <w:r w:rsidR="00205356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ab/>
        <w:t xml:space="preserve">                </w:t>
      </w: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MAX.MARKS:</w:t>
      </w:r>
      <w:r w:rsidR="00DB1F9A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10</w:t>
      </w:r>
      <w:r w:rsidRPr="00622A30">
        <w:rPr>
          <w:rFonts w:ascii="Arial" w:eastAsia="Times New Roman" w:hAnsi="Arial" w:cs="Arial"/>
          <w:color w:val="000000"/>
          <w:sz w:val="24"/>
          <w:szCs w:val="24"/>
          <w:lang w:val="en-US" w:eastAsia="en-US"/>
        </w:rPr>
        <w:t>0</w:t>
      </w:r>
    </w:p>
    <w:p w:rsidR="00F3510B" w:rsidRPr="00A50030" w:rsidRDefault="00F44AB4" w:rsidP="00A500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B1F9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="00DB1F9A" w:rsidRPr="00DB1F9A">
        <w:rPr>
          <w:rFonts w:ascii="Arial" w:hAnsi="Arial" w:cs="Arial"/>
          <w:color w:val="000000"/>
          <w:sz w:val="24"/>
          <w:szCs w:val="24"/>
        </w:rPr>
        <w:t>w.e.f</w:t>
      </w:r>
      <w:proofErr w:type="spellEnd"/>
      <w:proofErr w:type="gramEnd"/>
      <w:r w:rsidR="00DB1F9A" w:rsidRPr="00DB1F9A">
        <w:rPr>
          <w:rFonts w:ascii="Arial" w:hAnsi="Arial" w:cs="Arial"/>
          <w:color w:val="000000"/>
          <w:sz w:val="24"/>
          <w:szCs w:val="24"/>
        </w:rPr>
        <w:t>. 2021-2022 Admitted Batch (21AI)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5003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05356"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 w:rsidRPr="007F21D2">
        <w:rPr>
          <w:rFonts w:ascii="Arial" w:hAnsi="Arial" w:cs="Arial"/>
          <w:b/>
          <w:color w:val="000000"/>
          <w:sz w:val="24"/>
          <w:szCs w:val="24"/>
        </w:rPr>
        <w:t>SYLLABUS</w:t>
      </w:r>
    </w:p>
    <w:p w:rsidR="007B58AE" w:rsidRPr="00622A30" w:rsidRDefault="00151102" w:rsidP="00F3510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22A30">
        <w:rPr>
          <w:rFonts w:ascii="Arial" w:eastAsia="Times New Roman" w:hAnsi="Arial" w:cs="Arial"/>
          <w:b/>
          <w:sz w:val="24"/>
          <w:szCs w:val="24"/>
        </w:rPr>
        <w:t xml:space="preserve">OBJECTIVES: </w:t>
      </w:r>
    </w:p>
    <w:p w:rsidR="007B58AE" w:rsidRPr="00F3510B" w:rsidRDefault="00151102" w:rsidP="00B40946">
      <w:pPr>
        <w:pStyle w:val="ListParagraph"/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510B">
        <w:rPr>
          <w:rFonts w:ascii="Arial" w:eastAsia="Times New Roman" w:hAnsi="Arial" w:cs="Arial"/>
          <w:sz w:val="24"/>
          <w:szCs w:val="24"/>
        </w:rPr>
        <w:t>To enable the students to have an understanding on nature and principles of management.</w:t>
      </w:r>
    </w:p>
    <w:p w:rsidR="007B58AE" w:rsidRPr="00F3510B" w:rsidRDefault="00151102" w:rsidP="00B40946">
      <w:pPr>
        <w:pStyle w:val="ListParagraph"/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510B">
        <w:rPr>
          <w:rFonts w:ascii="Arial" w:eastAsia="Times New Roman" w:hAnsi="Arial" w:cs="Arial"/>
          <w:sz w:val="24"/>
          <w:szCs w:val="24"/>
        </w:rPr>
        <w:t>To acquire knowledge on planning and how to make decisions through different forecasting techniques.</w:t>
      </w:r>
    </w:p>
    <w:p w:rsidR="007B58AE" w:rsidRPr="00F3510B" w:rsidRDefault="00151102" w:rsidP="00B4094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510B">
        <w:rPr>
          <w:rFonts w:ascii="Arial" w:eastAsia="Times New Roman" w:hAnsi="Arial" w:cs="Arial"/>
          <w:sz w:val="24"/>
          <w:szCs w:val="24"/>
        </w:rPr>
        <w:t xml:space="preserve">To understand different types of organizational structures and its importance in the </w:t>
      </w:r>
      <w:r w:rsidR="00F3510B" w:rsidRPr="00F3510B">
        <w:rPr>
          <w:rFonts w:ascii="Arial" w:eastAsia="Times New Roman" w:hAnsi="Arial" w:cs="Arial"/>
          <w:sz w:val="24"/>
          <w:szCs w:val="24"/>
        </w:rPr>
        <w:t xml:space="preserve">                                          </w:t>
      </w:r>
      <w:r w:rsidRPr="00F3510B">
        <w:rPr>
          <w:rFonts w:ascii="Arial" w:eastAsia="Times New Roman" w:hAnsi="Arial" w:cs="Arial"/>
          <w:sz w:val="24"/>
          <w:szCs w:val="24"/>
        </w:rPr>
        <w:t>organization.</w:t>
      </w:r>
    </w:p>
    <w:p w:rsidR="007B58AE" w:rsidRPr="00B40946" w:rsidRDefault="00151102" w:rsidP="00B4094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510B">
        <w:rPr>
          <w:rFonts w:ascii="Arial" w:eastAsia="Times New Roman" w:hAnsi="Arial" w:cs="Arial"/>
          <w:sz w:val="24"/>
          <w:szCs w:val="24"/>
        </w:rPr>
        <w:t>To enable the students to understand concepts of controlling, directing   and staffing.</w:t>
      </w:r>
    </w:p>
    <w:p w:rsidR="00B40946" w:rsidRPr="00A50030" w:rsidRDefault="00B40946" w:rsidP="00B40946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58AE" w:rsidRPr="00622A30" w:rsidRDefault="00151102" w:rsidP="00B4094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22A30">
        <w:rPr>
          <w:rFonts w:ascii="Arial" w:eastAsia="Times New Roman" w:hAnsi="Arial" w:cs="Arial"/>
          <w:b/>
          <w:sz w:val="24"/>
          <w:szCs w:val="24"/>
        </w:rPr>
        <w:t>LEARNING OUTCOMES:</w:t>
      </w:r>
    </w:p>
    <w:p w:rsidR="007B58AE" w:rsidRPr="00622A30" w:rsidRDefault="00E6139B" w:rsidP="00B409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151102" w:rsidRPr="00622A30">
        <w:rPr>
          <w:rFonts w:ascii="Arial" w:eastAsia="Times New Roman" w:hAnsi="Arial" w:cs="Arial"/>
          <w:sz w:val="24"/>
          <w:szCs w:val="24"/>
        </w:rPr>
        <w:t>CO1.  Students will be able to assess the procedures in the organization.</w:t>
      </w:r>
    </w:p>
    <w:p w:rsidR="007B58AE" w:rsidRPr="00622A30" w:rsidRDefault="00E6139B" w:rsidP="00B40946">
      <w:pPr>
        <w:spacing w:after="0" w:line="240" w:lineRule="auto"/>
        <w:ind w:left="1800" w:hanging="180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151102" w:rsidRPr="00622A30">
        <w:rPr>
          <w:rFonts w:ascii="Arial" w:eastAsia="Times New Roman" w:hAnsi="Arial" w:cs="Arial"/>
          <w:sz w:val="24"/>
          <w:szCs w:val="24"/>
        </w:rPr>
        <w:t>CO2.  Students can apply the roles and responsibilities of a</w:t>
      </w:r>
      <w:r w:rsidR="00F3510B">
        <w:rPr>
          <w:rFonts w:ascii="Arial" w:eastAsia="Times New Roman" w:hAnsi="Arial" w:cs="Arial"/>
          <w:sz w:val="24"/>
          <w:szCs w:val="24"/>
        </w:rPr>
        <w:t xml:space="preserve">n efficient manager in the </w:t>
      </w:r>
      <w:r w:rsidR="00151102" w:rsidRPr="00622A30">
        <w:rPr>
          <w:rFonts w:ascii="Arial" w:eastAsia="Times New Roman" w:hAnsi="Arial" w:cs="Arial"/>
          <w:sz w:val="24"/>
          <w:szCs w:val="24"/>
        </w:rPr>
        <w:t>organization.</w:t>
      </w:r>
    </w:p>
    <w:p w:rsidR="007B58AE" w:rsidRPr="00622A30" w:rsidRDefault="00E6139B" w:rsidP="00B40946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151102" w:rsidRPr="00622A30">
        <w:rPr>
          <w:rFonts w:ascii="Arial" w:eastAsia="Times New Roman" w:hAnsi="Arial" w:cs="Arial"/>
          <w:sz w:val="24"/>
          <w:szCs w:val="24"/>
        </w:rPr>
        <w:t xml:space="preserve">CO3. Students will have a thorough knowledge regarding the functioning of the management </w:t>
      </w:r>
      <w:r w:rsidR="00F3510B">
        <w:rPr>
          <w:rFonts w:ascii="Arial" w:eastAsia="Times New Roman" w:hAnsi="Arial" w:cs="Arial"/>
          <w:sz w:val="24"/>
          <w:szCs w:val="24"/>
        </w:rPr>
        <w:t xml:space="preserve">  </w:t>
      </w:r>
      <w:r w:rsidR="00151102" w:rsidRPr="00622A30">
        <w:rPr>
          <w:rFonts w:ascii="Arial" w:eastAsia="Times New Roman" w:hAnsi="Arial" w:cs="Arial"/>
          <w:sz w:val="24"/>
          <w:szCs w:val="24"/>
        </w:rPr>
        <w:t xml:space="preserve">in </w:t>
      </w:r>
      <w:proofErr w:type="gramStart"/>
      <w:r w:rsidR="00151102" w:rsidRPr="00622A30">
        <w:rPr>
          <w:rFonts w:ascii="Arial" w:eastAsia="Times New Roman" w:hAnsi="Arial" w:cs="Arial"/>
          <w:sz w:val="24"/>
          <w:szCs w:val="24"/>
        </w:rPr>
        <w:t xml:space="preserve">every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sz w:val="24"/>
          <w:szCs w:val="24"/>
        </w:rPr>
        <w:t>organization</w:t>
      </w:r>
      <w:proofErr w:type="gramEnd"/>
      <w:r w:rsidR="00151102" w:rsidRPr="00622A30">
        <w:rPr>
          <w:rFonts w:ascii="Arial" w:eastAsia="Times New Roman" w:hAnsi="Arial" w:cs="Arial"/>
          <w:sz w:val="24"/>
          <w:szCs w:val="24"/>
        </w:rPr>
        <w:t>.</w:t>
      </w:r>
    </w:p>
    <w:p w:rsidR="007B58AE" w:rsidRPr="00622A30" w:rsidRDefault="00E6139B" w:rsidP="00B40946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205356">
        <w:rPr>
          <w:rFonts w:ascii="Arial" w:eastAsia="Times New Roman" w:hAnsi="Arial" w:cs="Arial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sz w:val="24"/>
          <w:szCs w:val="24"/>
        </w:rPr>
        <w:t>CO4.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sz w:val="24"/>
          <w:szCs w:val="24"/>
        </w:rPr>
        <w:t xml:space="preserve">Students can analyze the delegation of authority based on the organizational structures </w:t>
      </w:r>
      <w:r w:rsidR="00F3510B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151102" w:rsidRPr="00622A30">
        <w:rPr>
          <w:rFonts w:ascii="Arial" w:eastAsia="Times New Roman" w:hAnsi="Arial" w:cs="Arial"/>
          <w:sz w:val="24"/>
          <w:szCs w:val="24"/>
        </w:rPr>
        <w:t>of</w:t>
      </w:r>
      <w:r w:rsidR="00622A30">
        <w:rPr>
          <w:rFonts w:ascii="Arial" w:eastAsia="Times New Roman" w:hAnsi="Arial" w:cs="Arial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sz w:val="24"/>
          <w:szCs w:val="24"/>
        </w:rPr>
        <w:t>different companies or organizations.</w:t>
      </w:r>
    </w:p>
    <w:p w:rsidR="007B58AE" w:rsidRDefault="00E6139B" w:rsidP="00B409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10" w:hanging="171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20535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CO5.  Students will prioritize the importance of project management and the role of a project </w:t>
      </w:r>
      <w:r w:rsidR="00622A30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manager.</w:t>
      </w:r>
    </w:p>
    <w:p w:rsidR="00B40946" w:rsidRPr="00622A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10" w:hanging="171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B58AE" w:rsidRDefault="00E6139B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993" w:hanging="99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151102" w:rsidRPr="00622A3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Introduction of Management-Definition – Management – functions of management – principles of </w:t>
      </w:r>
      <w:r w:rsidR="00A5003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management – levels of management – Trends and challenges of management in global scenario. (Case Studies)</w:t>
      </w:r>
    </w:p>
    <w:p w:rsidR="00B40946" w:rsidRPr="00A500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993" w:hanging="993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B58AE" w:rsidRDefault="00E6139B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134" w:hanging="1134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="00B25312" w:rsidRPr="00622A30">
        <w:rPr>
          <w:rFonts w:ascii="Arial" w:eastAsia="Times New Roman" w:hAnsi="Arial" w:cs="Arial"/>
          <w:b/>
          <w:color w:val="000000"/>
          <w:sz w:val="24"/>
          <w:szCs w:val="24"/>
        </w:rPr>
        <w:t>II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="00877C5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Planning – Nature and purpose of planning – planning process – types of plans – objectives – Managing </w:t>
      </w:r>
      <w:proofErr w:type="gramStart"/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By</w:t>
      </w:r>
      <w:proofErr w:type="gramEnd"/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Objective (MBO) strategies – types of strategies. (Case Studies)</w:t>
      </w:r>
    </w:p>
    <w:p w:rsidR="00B40946" w:rsidRPr="00A500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134" w:hanging="1134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B58AE" w:rsidRDefault="00B25312" w:rsidP="00877C5C">
      <w:pPr>
        <w:pBdr>
          <w:top w:val="nil"/>
          <w:left w:val="nil"/>
          <w:bottom w:val="nil"/>
          <w:right w:val="nil"/>
          <w:between w:val="nil"/>
        </w:pBdr>
        <w:spacing w:after="0"/>
        <w:ind w:left="1170" w:hanging="117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</w:rPr>
        <w:t>III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="00A5003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Organizing – Nature and purpose of organizing – organization structure – formal and informal </w:t>
      </w:r>
      <w:proofErr w:type="gramStart"/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groups</w:t>
      </w:r>
      <w:proofErr w:type="gramEnd"/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organization – Line and Staff authority – Centralization and Decentralization – Delegation of authority. (Case Studies)</w:t>
      </w:r>
    </w:p>
    <w:p w:rsidR="00B40946" w:rsidRPr="00A500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1276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B58AE" w:rsidRDefault="00B25312" w:rsidP="00877C5C">
      <w:pPr>
        <w:pBdr>
          <w:top w:val="nil"/>
          <w:left w:val="nil"/>
          <w:bottom w:val="nil"/>
          <w:right w:val="nil"/>
          <w:between w:val="nil"/>
        </w:pBdr>
        <w:spacing w:after="0"/>
        <w:ind w:left="1170" w:hanging="117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</w:rPr>
        <w:t>IV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Directing – Motivation – theories of motivation – Leadership Styles – Leadership theories – Communication – Barriers of effective communication. (Case Studies)</w:t>
      </w:r>
    </w:p>
    <w:p w:rsidR="00B40946" w:rsidRPr="00A50030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418" w:hanging="1418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B58AE" w:rsidRDefault="00B25312" w:rsidP="00877C5C">
      <w:pPr>
        <w:pBdr>
          <w:top w:val="nil"/>
          <w:left w:val="nil"/>
          <w:bottom w:val="nil"/>
          <w:right w:val="nil"/>
          <w:between w:val="nil"/>
        </w:pBdr>
        <w:spacing w:after="0"/>
        <w:ind w:left="1170" w:hanging="117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UNIT–</w:t>
      </w:r>
      <w:r w:rsidRPr="00622A30">
        <w:rPr>
          <w:rFonts w:ascii="Arial" w:eastAsia="Times New Roman" w:hAnsi="Arial" w:cs="Arial"/>
          <w:b/>
          <w:color w:val="000000"/>
          <w:sz w:val="24"/>
          <w:szCs w:val="24"/>
        </w:rPr>
        <w:t>V</w:t>
      </w:r>
      <w:r w:rsidR="00F3510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A5003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Controlling – Process of controlling – types of control – Budgetary and non-</w:t>
      </w:r>
      <w:r w:rsidR="00A50030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</w:t>
      </w:r>
      <w:r w:rsidR="00151102" w:rsidRPr="00622A30">
        <w:rPr>
          <w:rFonts w:ascii="Arial" w:eastAsia="Times New Roman" w:hAnsi="Arial" w:cs="Arial"/>
          <w:color w:val="000000"/>
          <w:sz w:val="24"/>
          <w:szCs w:val="24"/>
        </w:rPr>
        <w:t>budgetary, control techniques – managing productivity – cost control – purchase control – Maintenance control – Quality control. (Case Studies)</w:t>
      </w:r>
    </w:p>
    <w:p w:rsidR="00B40946" w:rsidRDefault="00B40946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ind w:left="1276" w:hanging="127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B58AE" w:rsidRPr="00622A30" w:rsidRDefault="00E6139B" w:rsidP="00B4094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BOOKS RECOMMENDED</w:t>
      </w:r>
      <w:r w:rsidR="006423AB" w:rsidRPr="006423A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B58AE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Gupta, Sharma and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Bhalla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; “Principles of Management”,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Publications;</w:t>
      </w:r>
      <w:r w:rsidRPr="00622A30">
        <w:rPr>
          <w:rFonts w:ascii="Arial" w:eastAsia="Times New Roman" w:hAnsi="Arial" w:cs="Arial"/>
          <w:sz w:val="24"/>
          <w:szCs w:val="24"/>
        </w:rPr>
        <w:t>2013</w:t>
      </w:r>
    </w:p>
    <w:p w:rsidR="007B58AE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L.M. Prasad; “Principles of Management”, Sultan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Chand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and Sons, </w:t>
      </w:r>
      <w:r w:rsidRPr="00622A30">
        <w:rPr>
          <w:rFonts w:ascii="Arial" w:eastAsia="Times New Roman" w:hAnsi="Arial" w:cs="Arial"/>
          <w:sz w:val="24"/>
          <w:szCs w:val="24"/>
        </w:rPr>
        <w:t>8th edition</w:t>
      </w:r>
      <w:r w:rsidR="00841203" w:rsidRPr="00622A30">
        <w:rPr>
          <w:rFonts w:ascii="Arial" w:eastAsia="Times New Roman" w:hAnsi="Arial" w:cs="Arial"/>
          <w:sz w:val="24"/>
          <w:szCs w:val="24"/>
        </w:rPr>
        <w:t>,2018</w:t>
      </w:r>
    </w:p>
    <w:p w:rsidR="007B58AE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Harold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Kooritz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&amp; Heinz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Weihrich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; “Essentials of Management”, Tata Mc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Graw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 –Hill, </w:t>
      </w:r>
      <w:r w:rsidRPr="00622A30">
        <w:rPr>
          <w:rFonts w:ascii="Arial" w:eastAsia="Times New Roman" w:hAnsi="Arial" w:cs="Arial"/>
          <w:sz w:val="24"/>
          <w:szCs w:val="24"/>
        </w:rPr>
        <w:t>2013</w:t>
      </w:r>
    </w:p>
    <w:p w:rsidR="007B58AE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>Joseph L Massie; “Essentials of Management”, Prentice Hall of India, (Pearson) Fourth edition, 20</w:t>
      </w:r>
      <w:r w:rsidRPr="00622A30">
        <w:rPr>
          <w:rFonts w:ascii="Arial" w:eastAsia="Times New Roman" w:hAnsi="Arial" w:cs="Arial"/>
          <w:sz w:val="24"/>
          <w:szCs w:val="24"/>
        </w:rPr>
        <w:t>13</w:t>
      </w: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841203" w:rsidRPr="00622A30" w:rsidRDefault="00151102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Principles of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Mangement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, By </w:t>
      </w:r>
      <w:proofErr w:type="spellStart"/>
      <w:r w:rsidRPr="00622A30">
        <w:rPr>
          <w:rFonts w:ascii="Arial" w:eastAsia="Times New Roman" w:hAnsi="Arial" w:cs="Arial"/>
          <w:color w:val="000000"/>
          <w:sz w:val="24"/>
          <w:szCs w:val="24"/>
        </w:rPr>
        <w:t>Tripathi</w:t>
      </w:r>
      <w:proofErr w:type="spellEnd"/>
      <w:r w:rsidRPr="00622A30">
        <w:rPr>
          <w:rFonts w:ascii="Arial" w:eastAsia="Times New Roman" w:hAnsi="Arial" w:cs="Arial"/>
          <w:color w:val="000000"/>
          <w:sz w:val="24"/>
          <w:szCs w:val="24"/>
        </w:rPr>
        <w:t xml:space="preserve">, Reddy Tata McGraw Hill 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sz w:val="24"/>
          <w:szCs w:val="24"/>
        </w:rPr>
        <w:t xml:space="preserve">Koontz and Heinz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weihrich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, Essentials of Management, Tata MC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Grawhill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, 2016. 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sz w:val="24"/>
          <w:szCs w:val="24"/>
        </w:rPr>
        <w:t xml:space="preserve">Peter F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Drucker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, The Practices of Management,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Harpu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 business, 2006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622A30">
        <w:rPr>
          <w:rFonts w:ascii="Arial" w:eastAsia="Times New Roman" w:hAnsi="Arial" w:cs="Arial"/>
          <w:sz w:val="24"/>
          <w:szCs w:val="24"/>
        </w:rPr>
        <w:t>A.Pardhasardhy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>,  Management Text and Cases, PHI, 2010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22A30">
        <w:rPr>
          <w:rFonts w:ascii="Arial" w:eastAsia="Times New Roman" w:hAnsi="Arial" w:cs="Arial"/>
          <w:sz w:val="24"/>
          <w:szCs w:val="24"/>
        </w:rPr>
        <w:t xml:space="preserve">JS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Chandan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, Management theory and practice, </w:t>
      </w:r>
      <w:proofErr w:type="spellStart"/>
      <w:r w:rsidRPr="00622A30">
        <w:rPr>
          <w:rFonts w:ascii="Arial" w:eastAsia="Times New Roman" w:hAnsi="Arial" w:cs="Arial"/>
          <w:sz w:val="24"/>
          <w:szCs w:val="24"/>
        </w:rPr>
        <w:t>Vikas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 publishing house , 12</w:t>
      </w:r>
      <w:r w:rsidRPr="00622A30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Pr="00622A30">
        <w:rPr>
          <w:rFonts w:ascii="Arial" w:eastAsia="Times New Roman" w:hAnsi="Arial" w:cs="Arial"/>
          <w:sz w:val="24"/>
          <w:szCs w:val="24"/>
        </w:rPr>
        <w:t xml:space="preserve"> edition</w:t>
      </w:r>
    </w:p>
    <w:p w:rsidR="00841203" w:rsidRPr="00622A30" w:rsidRDefault="00841203" w:rsidP="00B409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622A30">
        <w:rPr>
          <w:rFonts w:ascii="Arial" w:eastAsia="Times New Roman" w:hAnsi="Arial" w:cs="Arial"/>
          <w:sz w:val="24"/>
          <w:szCs w:val="24"/>
        </w:rPr>
        <w:t>Viswanathan</w:t>
      </w:r>
      <w:proofErr w:type="spellEnd"/>
      <w:r w:rsidRPr="00622A30">
        <w:rPr>
          <w:rFonts w:ascii="Arial" w:eastAsia="Times New Roman" w:hAnsi="Arial" w:cs="Arial"/>
          <w:sz w:val="24"/>
          <w:szCs w:val="24"/>
        </w:rPr>
        <w:t xml:space="preserve"> Rajesh, Principles of management-concept and cases, Himalaya </w:t>
      </w:r>
      <w:proofErr w:type="gramStart"/>
      <w:r w:rsidRPr="00622A30">
        <w:rPr>
          <w:rFonts w:ascii="Arial" w:eastAsia="Times New Roman" w:hAnsi="Arial" w:cs="Arial"/>
          <w:sz w:val="24"/>
          <w:szCs w:val="24"/>
        </w:rPr>
        <w:t>publishing  house</w:t>
      </w:r>
      <w:proofErr w:type="gramEnd"/>
      <w:r w:rsidRPr="00622A30">
        <w:rPr>
          <w:rFonts w:ascii="Arial" w:eastAsia="Times New Roman" w:hAnsi="Arial" w:cs="Arial"/>
          <w:sz w:val="24"/>
          <w:szCs w:val="24"/>
        </w:rPr>
        <w:t>, 2014</w:t>
      </w:r>
      <w:r w:rsidR="00FF1C21">
        <w:rPr>
          <w:rFonts w:ascii="Arial" w:eastAsia="Times New Roman" w:hAnsi="Arial" w:cs="Arial"/>
          <w:sz w:val="24"/>
          <w:szCs w:val="24"/>
        </w:rPr>
        <w:t>.</w:t>
      </w:r>
    </w:p>
    <w:p w:rsidR="007B58AE" w:rsidRDefault="00F3510B" w:rsidP="00B4094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A5C60">
        <w:rPr>
          <w:rFonts w:ascii="Arial" w:hAnsi="Arial" w:cs="Arial"/>
          <w:sz w:val="24"/>
          <w:szCs w:val="24"/>
        </w:rPr>
        <w:t>**          **             **</w:t>
      </w:r>
    </w:p>
    <w:sectPr w:rsidR="007B58AE" w:rsidSect="00205356">
      <w:pgSz w:w="12240" w:h="20160" w:code="5"/>
      <w:pgMar w:top="288" w:right="1166" w:bottom="230" w:left="1440" w:header="706" w:footer="706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11F6"/>
    <w:multiLevelType w:val="multilevel"/>
    <w:tmpl w:val="76DE933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EF96D8A"/>
    <w:multiLevelType w:val="multilevel"/>
    <w:tmpl w:val="26D4E83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**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38D62126"/>
    <w:multiLevelType w:val="multilevel"/>
    <w:tmpl w:val="E370EE2C"/>
    <w:lvl w:ilvl="0">
      <w:start w:val="1"/>
      <w:numFmt w:val="bullet"/>
      <w:lvlText w:val="●"/>
      <w:lvlJc w:val="left"/>
      <w:pPr>
        <w:ind w:left="7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1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2A93C2A"/>
    <w:multiLevelType w:val="hybridMultilevel"/>
    <w:tmpl w:val="CFD80C70"/>
    <w:lvl w:ilvl="0" w:tplc="CE727C4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5F7800"/>
    <w:multiLevelType w:val="hybridMultilevel"/>
    <w:tmpl w:val="765E8F54"/>
    <w:lvl w:ilvl="0" w:tplc="CE727C4A">
      <w:start w:val="1"/>
      <w:numFmt w:val="bullet"/>
      <w:lvlText w:val="●"/>
      <w:lvlJc w:val="left"/>
      <w:pPr>
        <w:ind w:left="862" w:hanging="360"/>
      </w:pPr>
      <w:rPr>
        <w:rFonts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58AE"/>
    <w:rsid w:val="0008219D"/>
    <w:rsid w:val="00151102"/>
    <w:rsid w:val="00191C48"/>
    <w:rsid w:val="00205356"/>
    <w:rsid w:val="002B2421"/>
    <w:rsid w:val="004513C0"/>
    <w:rsid w:val="00622A30"/>
    <w:rsid w:val="006423AB"/>
    <w:rsid w:val="007727B5"/>
    <w:rsid w:val="00780360"/>
    <w:rsid w:val="007B58AE"/>
    <w:rsid w:val="00841203"/>
    <w:rsid w:val="00877C5C"/>
    <w:rsid w:val="009D7DCF"/>
    <w:rsid w:val="00A50030"/>
    <w:rsid w:val="00AD64B3"/>
    <w:rsid w:val="00B25312"/>
    <w:rsid w:val="00B40946"/>
    <w:rsid w:val="00D257A2"/>
    <w:rsid w:val="00DB1F9A"/>
    <w:rsid w:val="00E6139B"/>
    <w:rsid w:val="00EE18D0"/>
    <w:rsid w:val="00F3510B"/>
    <w:rsid w:val="00F44AB4"/>
    <w:rsid w:val="00FF1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DCF"/>
  </w:style>
  <w:style w:type="paragraph" w:styleId="Heading1">
    <w:name w:val="heading 1"/>
    <w:basedOn w:val="Normal"/>
    <w:next w:val="Normal"/>
    <w:uiPriority w:val="9"/>
    <w:qFormat/>
    <w:rsid w:val="009D7DC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D7DC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D7DC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D7D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D7DC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D7DC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D7DC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D7D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622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16</cp:revision>
  <cp:lastPrinted>2021-12-06T09:56:00Z</cp:lastPrinted>
  <dcterms:created xsi:type="dcterms:W3CDTF">2021-10-05T10:29:00Z</dcterms:created>
  <dcterms:modified xsi:type="dcterms:W3CDTF">2022-02-16T06:21:00Z</dcterms:modified>
</cp:coreProperties>
</file>