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01B" w:rsidRPr="007A75F9" w:rsidRDefault="003D501B" w:rsidP="00C572B8">
      <w:pPr>
        <w:spacing w:after="0" w:line="240" w:lineRule="auto"/>
        <w:ind w:left="3"/>
        <w:jc w:val="center"/>
        <w:rPr>
          <w:rFonts w:ascii="Arial" w:hAnsi="Arial" w:cs="Arial"/>
          <w:szCs w:val="24"/>
        </w:rPr>
      </w:pPr>
      <w:r w:rsidRPr="007A75F9">
        <w:rPr>
          <w:rFonts w:ascii="Arial" w:hAnsi="Arial" w:cs="Arial"/>
          <w:szCs w:val="24"/>
        </w:rPr>
        <w:t>ST.JOSEPH’S COLLEGE FOR WOMEN (AUTONOMOUS) VISAKHAPATNAM</w:t>
      </w:r>
    </w:p>
    <w:p w:rsidR="003D501B" w:rsidRPr="007A75F9" w:rsidRDefault="003D501B" w:rsidP="00C572B8">
      <w:pPr>
        <w:spacing w:after="0" w:line="240" w:lineRule="auto"/>
        <w:ind w:left="3"/>
        <w:rPr>
          <w:rFonts w:ascii="Arial" w:hAnsi="Arial" w:cs="Arial"/>
          <w:b/>
          <w:szCs w:val="24"/>
        </w:rPr>
      </w:pPr>
      <w:r w:rsidRPr="007A75F9">
        <w:rPr>
          <w:rFonts w:ascii="Arial" w:hAnsi="Arial" w:cs="Arial"/>
          <w:szCs w:val="24"/>
        </w:rPr>
        <w:t>III SEMESTER</w:t>
      </w:r>
      <w:r w:rsidRPr="007A75F9">
        <w:rPr>
          <w:rFonts w:ascii="Arial" w:hAnsi="Arial" w:cs="Arial"/>
          <w:szCs w:val="24"/>
        </w:rPr>
        <w:tab/>
      </w:r>
      <w:r w:rsidRPr="007A75F9">
        <w:rPr>
          <w:rFonts w:ascii="Arial" w:hAnsi="Arial" w:cs="Arial"/>
          <w:b/>
          <w:szCs w:val="24"/>
        </w:rPr>
        <w:tab/>
        <w:t xml:space="preserve">        CHEMISTRY</w:t>
      </w:r>
      <w:r w:rsidRPr="007A75F9">
        <w:rPr>
          <w:rFonts w:ascii="Arial" w:hAnsi="Arial" w:cs="Arial"/>
          <w:b/>
          <w:szCs w:val="24"/>
        </w:rPr>
        <w:tab/>
      </w:r>
      <w:r w:rsidRPr="007A75F9">
        <w:rPr>
          <w:rFonts w:ascii="Arial" w:hAnsi="Arial" w:cs="Arial"/>
          <w:b/>
          <w:szCs w:val="24"/>
        </w:rPr>
        <w:tab/>
      </w:r>
      <w:r w:rsidR="007A75F9">
        <w:rPr>
          <w:rFonts w:ascii="Arial" w:hAnsi="Arial" w:cs="Arial"/>
          <w:b/>
          <w:szCs w:val="24"/>
        </w:rPr>
        <w:t xml:space="preserve">                      </w:t>
      </w:r>
      <w:r w:rsidR="007A75F9" w:rsidRPr="007A75F9">
        <w:rPr>
          <w:rFonts w:ascii="Arial" w:hAnsi="Arial" w:cs="Arial"/>
          <w:szCs w:val="24"/>
        </w:rPr>
        <w:t>TIME</w:t>
      </w:r>
      <w:proofErr w:type="gramStart"/>
      <w:r w:rsidR="007A75F9" w:rsidRPr="007A75F9">
        <w:rPr>
          <w:rFonts w:ascii="Arial" w:hAnsi="Arial" w:cs="Arial"/>
          <w:szCs w:val="24"/>
        </w:rPr>
        <w:t>:4HRS</w:t>
      </w:r>
      <w:proofErr w:type="gramEnd"/>
      <w:r w:rsidR="007A75F9" w:rsidRPr="007A75F9">
        <w:rPr>
          <w:rFonts w:ascii="Arial" w:hAnsi="Arial" w:cs="Arial"/>
          <w:szCs w:val="24"/>
        </w:rPr>
        <w:t>/WEEK</w:t>
      </w:r>
    </w:p>
    <w:p w:rsidR="003D501B" w:rsidRPr="007A75F9" w:rsidRDefault="003D501B" w:rsidP="00C572B8">
      <w:pPr>
        <w:spacing w:after="0" w:line="240" w:lineRule="auto"/>
        <w:ind w:left="3"/>
        <w:rPr>
          <w:rFonts w:ascii="Arial" w:hAnsi="Arial" w:cs="Arial"/>
          <w:b/>
          <w:szCs w:val="24"/>
        </w:rPr>
      </w:pPr>
      <w:r w:rsidRPr="007A75F9">
        <w:rPr>
          <w:rFonts w:ascii="Arial" w:hAnsi="Arial" w:cs="Arial"/>
          <w:szCs w:val="24"/>
        </w:rPr>
        <w:t>CH 3202(3)</w:t>
      </w:r>
      <w:r w:rsidRPr="007A75F9">
        <w:rPr>
          <w:rFonts w:ascii="Arial" w:hAnsi="Arial" w:cs="Arial"/>
          <w:szCs w:val="24"/>
        </w:rPr>
        <w:tab/>
      </w:r>
      <w:r w:rsidR="007A75F9">
        <w:rPr>
          <w:rFonts w:ascii="Arial" w:hAnsi="Arial" w:cs="Arial"/>
          <w:szCs w:val="24"/>
        </w:rPr>
        <w:t xml:space="preserve">     </w:t>
      </w:r>
      <w:r w:rsidRPr="007A75F9">
        <w:rPr>
          <w:rFonts w:ascii="Arial" w:hAnsi="Arial" w:cs="Arial"/>
          <w:b/>
          <w:szCs w:val="24"/>
        </w:rPr>
        <w:t xml:space="preserve">ORGANICCHEMISTRY&amp;SPECTROSCOPY         </w:t>
      </w:r>
      <w:r w:rsidR="007A75F9">
        <w:rPr>
          <w:rFonts w:ascii="Arial" w:hAnsi="Arial" w:cs="Arial"/>
          <w:b/>
          <w:szCs w:val="24"/>
        </w:rPr>
        <w:t xml:space="preserve">   </w:t>
      </w:r>
      <w:r w:rsidR="007A75F9" w:rsidRPr="007A75F9">
        <w:rPr>
          <w:rFonts w:ascii="Arial" w:hAnsi="Arial" w:cs="Arial"/>
          <w:szCs w:val="24"/>
        </w:rPr>
        <w:t>MAX.MARKS:100</w:t>
      </w:r>
    </w:p>
    <w:p w:rsidR="003D501B" w:rsidRPr="007A75F9" w:rsidRDefault="003D501B" w:rsidP="00C572B8">
      <w:pPr>
        <w:spacing w:after="0" w:line="240" w:lineRule="auto"/>
        <w:ind w:left="3"/>
        <w:rPr>
          <w:rFonts w:ascii="Arial" w:hAnsi="Arial" w:cs="Arial"/>
          <w:szCs w:val="24"/>
        </w:rPr>
      </w:pPr>
      <w:r w:rsidRPr="007A75F9">
        <w:rPr>
          <w:rFonts w:ascii="Arial" w:hAnsi="Arial" w:cs="Arial"/>
          <w:szCs w:val="24"/>
        </w:rPr>
        <w:t>20-21 admitted batch-“20AH”</w:t>
      </w:r>
      <w:r w:rsidR="007A75F9">
        <w:rPr>
          <w:rFonts w:ascii="Arial" w:hAnsi="Arial" w:cs="Arial"/>
          <w:b/>
          <w:szCs w:val="24"/>
        </w:rPr>
        <w:t xml:space="preserve">      </w:t>
      </w:r>
      <w:r w:rsidRPr="007A75F9">
        <w:rPr>
          <w:rFonts w:ascii="Arial" w:hAnsi="Arial" w:cs="Arial"/>
          <w:b/>
          <w:szCs w:val="24"/>
        </w:rPr>
        <w:t>SYLLABUS</w:t>
      </w:r>
      <w:r w:rsidR="007A75F9">
        <w:rPr>
          <w:rFonts w:ascii="Arial" w:hAnsi="Arial" w:cs="Arial"/>
          <w:b/>
          <w:szCs w:val="24"/>
        </w:rPr>
        <w:t xml:space="preserve"> </w:t>
      </w:r>
    </w:p>
    <w:p w:rsidR="007A75F9" w:rsidRDefault="007A75F9" w:rsidP="00C572B8">
      <w:pPr>
        <w:spacing w:after="0" w:line="240" w:lineRule="auto"/>
        <w:ind w:left="0" w:firstLine="0"/>
        <w:jc w:val="left"/>
        <w:rPr>
          <w:rFonts w:ascii="Arial" w:hAnsi="Arial" w:cs="Arial"/>
          <w:b/>
          <w:bCs/>
          <w:szCs w:val="24"/>
        </w:rPr>
      </w:pPr>
    </w:p>
    <w:p w:rsidR="003D501B" w:rsidRPr="007A75F9" w:rsidRDefault="003D501B" w:rsidP="00C65740">
      <w:pPr>
        <w:spacing w:after="0" w:line="360" w:lineRule="auto"/>
        <w:ind w:left="0" w:firstLine="0"/>
        <w:jc w:val="left"/>
        <w:rPr>
          <w:rFonts w:ascii="Arial" w:hAnsi="Arial" w:cs="Arial"/>
          <w:szCs w:val="24"/>
        </w:rPr>
      </w:pPr>
      <w:r w:rsidRPr="007A75F9">
        <w:rPr>
          <w:rFonts w:ascii="Arial" w:hAnsi="Arial" w:cs="Arial"/>
          <w:b/>
          <w:bCs/>
          <w:szCs w:val="24"/>
        </w:rPr>
        <w:t>COURSE OBJECTIVES:</w:t>
      </w:r>
      <w:r w:rsidRPr="007A75F9">
        <w:rPr>
          <w:rFonts w:ascii="Arial" w:hAnsi="Arial" w:cs="Arial"/>
          <w:szCs w:val="24"/>
        </w:rPr>
        <w:t xml:space="preserve"> To enable the students to</w:t>
      </w:r>
    </w:p>
    <w:p w:rsidR="003D501B" w:rsidRPr="007A75F9" w:rsidRDefault="003D501B" w:rsidP="00C65740">
      <w:pPr>
        <w:pStyle w:val="ListParagraph"/>
        <w:numPr>
          <w:ilvl w:val="0"/>
          <w:numId w:val="10"/>
        </w:numPr>
        <w:spacing w:after="0" w:line="360" w:lineRule="auto"/>
        <w:rPr>
          <w:rFonts w:ascii="Arial" w:hAnsi="Arial" w:cs="Arial"/>
          <w:szCs w:val="24"/>
        </w:rPr>
      </w:pPr>
      <w:r w:rsidRPr="007A75F9">
        <w:rPr>
          <w:rFonts w:ascii="Arial" w:hAnsi="Arial" w:cs="Arial"/>
          <w:szCs w:val="24"/>
        </w:rPr>
        <w:t>Understand and apply the principles of Stereochemistry, the knowledge of which is essential for establishing the structure and understanding organic reactions mechanism.</w:t>
      </w:r>
    </w:p>
    <w:p w:rsidR="003D501B" w:rsidRPr="007A75F9" w:rsidRDefault="003D501B" w:rsidP="00C65740">
      <w:pPr>
        <w:pStyle w:val="ListParagraph"/>
        <w:numPr>
          <w:ilvl w:val="0"/>
          <w:numId w:val="10"/>
        </w:numPr>
        <w:spacing w:after="0" w:line="360" w:lineRule="auto"/>
        <w:rPr>
          <w:rFonts w:ascii="Arial" w:hAnsi="Arial" w:cs="Arial"/>
          <w:szCs w:val="24"/>
        </w:rPr>
      </w:pPr>
      <w:r w:rsidRPr="007A75F9">
        <w:rPr>
          <w:rFonts w:ascii="Arial" w:hAnsi="Arial" w:cs="Arial"/>
          <w:szCs w:val="24"/>
        </w:rPr>
        <w:t>Use the synthetic chemistry learnt in this course to do functional group transformations</w:t>
      </w:r>
    </w:p>
    <w:p w:rsidR="003D501B" w:rsidRPr="007A75F9" w:rsidRDefault="007A75F9" w:rsidP="00C65740">
      <w:pPr>
        <w:pStyle w:val="ListParagraph"/>
        <w:numPr>
          <w:ilvl w:val="0"/>
          <w:numId w:val="10"/>
        </w:numPr>
        <w:spacing w:after="0" w:line="360" w:lineRule="auto"/>
        <w:rPr>
          <w:rFonts w:ascii="Arial" w:hAnsi="Arial" w:cs="Arial"/>
          <w:szCs w:val="24"/>
        </w:rPr>
      </w:pPr>
      <w:r>
        <w:rPr>
          <w:rFonts w:ascii="Arial" w:hAnsi="Arial" w:cs="Arial"/>
          <w:szCs w:val="24"/>
        </w:rPr>
        <w:t>P</w:t>
      </w:r>
      <w:r w:rsidR="003D501B" w:rsidRPr="007A75F9">
        <w:rPr>
          <w:rFonts w:ascii="Arial" w:hAnsi="Arial" w:cs="Arial"/>
          <w:szCs w:val="24"/>
        </w:rPr>
        <w:t xml:space="preserve">ropose plausible mechanisms for any relevant </w:t>
      </w:r>
      <w:proofErr w:type="gramStart"/>
      <w:r w:rsidR="003D501B" w:rsidRPr="007A75F9">
        <w:rPr>
          <w:rFonts w:ascii="Arial" w:hAnsi="Arial" w:cs="Arial"/>
          <w:szCs w:val="24"/>
        </w:rPr>
        <w:t>reaction .</w:t>
      </w:r>
      <w:proofErr w:type="gramEnd"/>
    </w:p>
    <w:p w:rsidR="003D501B" w:rsidRPr="007A75F9" w:rsidRDefault="003D501B" w:rsidP="00C65740">
      <w:pPr>
        <w:pStyle w:val="ListParagraph"/>
        <w:numPr>
          <w:ilvl w:val="0"/>
          <w:numId w:val="10"/>
        </w:numPr>
        <w:spacing w:after="0" w:line="360" w:lineRule="auto"/>
        <w:rPr>
          <w:rFonts w:ascii="Arial" w:hAnsi="Arial" w:cs="Arial"/>
          <w:szCs w:val="24"/>
        </w:rPr>
      </w:pPr>
      <w:r w:rsidRPr="007A75F9">
        <w:rPr>
          <w:rFonts w:ascii="Arial" w:hAnsi="Arial" w:cs="Arial"/>
          <w:szCs w:val="24"/>
        </w:rPr>
        <w:t>Describe and explain the functionality of Organic Compounds by molecular spectroscopic studies, UV, IR, NMR along with conceptual knowledge which is incorporated in the industrial manufacturing  as the starting raw materials</w:t>
      </w:r>
    </w:p>
    <w:p w:rsidR="003D501B" w:rsidRPr="007A75F9" w:rsidRDefault="003D501B" w:rsidP="00C65740">
      <w:pPr>
        <w:spacing w:after="0" w:line="360" w:lineRule="auto"/>
        <w:ind w:left="0" w:firstLine="0"/>
        <w:rPr>
          <w:rFonts w:ascii="Arial" w:hAnsi="Arial" w:cs="Arial"/>
          <w:szCs w:val="24"/>
        </w:rPr>
      </w:pPr>
    </w:p>
    <w:p w:rsidR="007A75F9" w:rsidRDefault="003D501B" w:rsidP="00C65740">
      <w:pPr>
        <w:spacing w:after="110" w:line="360" w:lineRule="auto"/>
        <w:ind w:left="0" w:right="39" w:firstLine="0"/>
        <w:rPr>
          <w:rFonts w:ascii="Arial" w:hAnsi="Arial" w:cs="Arial"/>
          <w:b/>
          <w:szCs w:val="24"/>
        </w:rPr>
      </w:pPr>
      <w:r w:rsidRPr="007A75F9">
        <w:rPr>
          <w:rFonts w:ascii="Arial" w:hAnsi="Arial" w:cs="Arial"/>
          <w:b/>
          <w:szCs w:val="24"/>
        </w:rPr>
        <w:t xml:space="preserve">COURSE OUTCOMES: </w:t>
      </w:r>
    </w:p>
    <w:p w:rsidR="003D501B" w:rsidRPr="007A75F9" w:rsidRDefault="007A75F9" w:rsidP="00C65740">
      <w:pPr>
        <w:spacing w:after="110" w:line="360" w:lineRule="auto"/>
        <w:ind w:left="0" w:right="39" w:firstLine="0"/>
        <w:rPr>
          <w:rFonts w:ascii="Arial" w:hAnsi="Arial" w:cs="Arial"/>
          <w:szCs w:val="24"/>
        </w:rPr>
      </w:pPr>
      <w:r>
        <w:rPr>
          <w:rFonts w:ascii="Arial" w:hAnsi="Arial" w:cs="Arial"/>
          <w:b/>
          <w:szCs w:val="24"/>
        </w:rPr>
        <w:t xml:space="preserve">           </w:t>
      </w:r>
      <w:r w:rsidR="003D501B" w:rsidRPr="007A75F9">
        <w:rPr>
          <w:rFonts w:ascii="Arial" w:hAnsi="Arial" w:cs="Arial"/>
          <w:szCs w:val="24"/>
        </w:rPr>
        <w:t xml:space="preserve">At the end of the course, the student will be able to; </w:t>
      </w:r>
    </w:p>
    <w:p w:rsidR="003D501B" w:rsidRPr="007A75F9" w:rsidRDefault="003D501B" w:rsidP="00C65740">
      <w:pPr>
        <w:pStyle w:val="ListParagraph"/>
        <w:numPr>
          <w:ilvl w:val="0"/>
          <w:numId w:val="11"/>
        </w:numPr>
        <w:spacing w:line="360" w:lineRule="auto"/>
        <w:ind w:left="720" w:right="239"/>
        <w:rPr>
          <w:rFonts w:ascii="Arial" w:hAnsi="Arial" w:cs="Arial"/>
          <w:szCs w:val="24"/>
        </w:rPr>
      </w:pPr>
      <w:r w:rsidRPr="007A75F9">
        <w:rPr>
          <w:rFonts w:ascii="Arial" w:hAnsi="Arial" w:cs="Arial"/>
          <w:szCs w:val="24"/>
        </w:rPr>
        <w:t>Understand and apply the principles of Stereochemistry, the knowledge of which is essential for establishing the structure and understanding organic reactions mechanism.</w:t>
      </w:r>
    </w:p>
    <w:p w:rsidR="003D501B" w:rsidRPr="007A75F9" w:rsidRDefault="003D501B" w:rsidP="00C65740">
      <w:pPr>
        <w:pStyle w:val="ListParagraph"/>
        <w:numPr>
          <w:ilvl w:val="0"/>
          <w:numId w:val="11"/>
        </w:numPr>
        <w:spacing w:line="360" w:lineRule="auto"/>
        <w:ind w:left="720" w:right="239"/>
        <w:rPr>
          <w:rFonts w:ascii="Arial" w:hAnsi="Arial" w:cs="Arial"/>
          <w:szCs w:val="24"/>
        </w:rPr>
      </w:pPr>
      <w:r w:rsidRPr="007A75F9">
        <w:rPr>
          <w:rFonts w:ascii="Arial" w:hAnsi="Arial" w:cs="Arial"/>
          <w:szCs w:val="24"/>
        </w:rPr>
        <w:t>Use the synthetic chemistry learnt in this course to do functional group transformations</w:t>
      </w:r>
      <w:r w:rsidR="007A75F9">
        <w:rPr>
          <w:rFonts w:ascii="Arial" w:hAnsi="Arial" w:cs="Arial"/>
          <w:szCs w:val="24"/>
        </w:rPr>
        <w:t xml:space="preserve"> </w:t>
      </w:r>
      <w:r w:rsidRPr="007A75F9">
        <w:rPr>
          <w:rFonts w:ascii="Arial" w:hAnsi="Arial" w:cs="Arial"/>
          <w:szCs w:val="24"/>
        </w:rPr>
        <w:t xml:space="preserve">propose plausible mechanisms for any relevant </w:t>
      </w:r>
      <w:proofErr w:type="gramStart"/>
      <w:r w:rsidRPr="007A75F9">
        <w:rPr>
          <w:rFonts w:ascii="Arial" w:hAnsi="Arial" w:cs="Arial"/>
          <w:szCs w:val="24"/>
        </w:rPr>
        <w:t>reaction .</w:t>
      </w:r>
      <w:proofErr w:type="gramEnd"/>
    </w:p>
    <w:p w:rsidR="003D501B" w:rsidRPr="007A75F9" w:rsidRDefault="003D501B" w:rsidP="00C65740">
      <w:pPr>
        <w:pStyle w:val="ListParagraph"/>
        <w:numPr>
          <w:ilvl w:val="0"/>
          <w:numId w:val="11"/>
        </w:numPr>
        <w:spacing w:line="360" w:lineRule="auto"/>
        <w:ind w:left="720" w:right="239"/>
        <w:rPr>
          <w:rFonts w:ascii="Arial" w:hAnsi="Arial" w:cs="Arial"/>
          <w:szCs w:val="24"/>
        </w:rPr>
      </w:pPr>
      <w:r w:rsidRPr="007A75F9">
        <w:rPr>
          <w:rFonts w:ascii="Arial" w:hAnsi="Arial" w:cs="Arial"/>
          <w:szCs w:val="24"/>
        </w:rPr>
        <w:t xml:space="preserve">Describe and explain the functionality of Organic Compounds by molecular spectroscopic studies, UV, IR, NMR and conceptual knowledge which is essential in the industrial manufacturing sector. </w:t>
      </w:r>
    </w:p>
    <w:p w:rsidR="003D501B" w:rsidRPr="007A75F9" w:rsidRDefault="003D501B" w:rsidP="00C65740">
      <w:pPr>
        <w:spacing w:after="174" w:line="360" w:lineRule="auto"/>
        <w:ind w:left="0" w:firstLine="0"/>
        <w:rPr>
          <w:rFonts w:ascii="Arial" w:hAnsi="Arial" w:cs="Arial"/>
          <w:b/>
          <w:bCs/>
          <w:szCs w:val="24"/>
        </w:rPr>
      </w:pPr>
      <w:r w:rsidRPr="007A75F9">
        <w:rPr>
          <w:rFonts w:ascii="Arial" w:hAnsi="Arial" w:cs="Arial"/>
          <w:b/>
          <w:bCs/>
          <w:szCs w:val="24"/>
        </w:rPr>
        <w:t>COURSE:</w:t>
      </w:r>
    </w:p>
    <w:p w:rsidR="003D501B" w:rsidRPr="007A75F9" w:rsidRDefault="003D501B" w:rsidP="00C65740">
      <w:pPr>
        <w:pStyle w:val="Heading2"/>
        <w:spacing w:line="360" w:lineRule="auto"/>
        <w:ind w:left="0" w:right="39" w:firstLine="0"/>
        <w:rPr>
          <w:rFonts w:ascii="Arial" w:hAnsi="Arial" w:cs="Arial"/>
          <w:szCs w:val="24"/>
        </w:rPr>
      </w:pPr>
      <w:r w:rsidRPr="007A75F9">
        <w:rPr>
          <w:rFonts w:ascii="Arial" w:hAnsi="Arial" w:cs="Arial"/>
          <w:szCs w:val="24"/>
        </w:rPr>
        <w:t xml:space="preserve">UNIT – </w:t>
      </w:r>
      <w:proofErr w:type="gramStart"/>
      <w:r w:rsidRPr="007A75F9">
        <w:rPr>
          <w:rFonts w:ascii="Arial" w:hAnsi="Arial" w:cs="Arial"/>
          <w:szCs w:val="24"/>
        </w:rPr>
        <w:t xml:space="preserve">I </w:t>
      </w:r>
      <w:r w:rsidR="007A75F9">
        <w:rPr>
          <w:rFonts w:ascii="Arial" w:hAnsi="Arial" w:cs="Arial"/>
          <w:szCs w:val="24"/>
        </w:rPr>
        <w:t>:</w:t>
      </w:r>
      <w:proofErr w:type="gramEnd"/>
      <w:r w:rsidR="007A75F9">
        <w:rPr>
          <w:rFonts w:ascii="Arial" w:hAnsi="Arial" w:cs="Arial"/>
          <w:szCs w:val="24"/>
        </w:rPr>
        <w:t xml:space="preserve"> </w:t>
      </w:r>
      <w:r w:rsidR="007A75F9" w:rsidRPr="007A75F9">
        <w:rPr>
          <w:rFonts w:ascii="Arial" w:hAnsi="Arial" w:cs="Arial"/>
          <w:szCs w:val="24"/>
        </w:rPr>
        <w:t xml:space="preserve">STEREOCHEMISTRY OF CARBON COMPOUNDS </w:t>
      </w:r>
      <w:r w:rsidR="007A75F9">
        <w:rPr>
          <w:rFonts w:ascii="Arial" w:hAnsi="Arial" w:cs="Arial"/>
          <w:szCs w:val="24"/>
        </w:rPr>
        <w:t>:</w:t>
      </w:r>
      <w:r w:rsidR="007A75F9" w:rsidRPr="007A75F9">
        <w:rPr>
          <w:rFonts w:ascii="Arial" w:hAnsi="Arial" w:cs="Arial"/>
          <w:szCs w:val="24"/>
        </w:rPr>
        <w:tab/>
        <w:t xml:space="preserve"> </w:t>
      </w:r>
    </w:p>
    <w:p w:rsidR="003D501B" w:rsidRPr="007A75F9" w:rsidRDefault="003D501B" w:rsidP="00C65740">
      <w:pPr>
        <w:spacing w:after="108" w:line="360" w:lineRule="auto"/>
        <w:ind w:left="528" w:right="239"/>
        <w:rPr>
          <w:rFonts w:ascii="Arial" w:hAnsi="Arial" w:cs="Arial"/>
          <w:szCs w:val="24"/>
        </w:rPr>
      </w:pPr>
      <w:proofErr w:type="gramStart"/>
      <w:r w:rsidRPr="007A75F9">
        <w:rPr>
          <w:rFonts w:ascii="Arial" w:hAnsi="Arial" w:cs="Arial"/>
          <w:szCs w:val="24"/>
        </w:rPr>
        <w:t>Molecular representations- Wedge, Fischer, Newman and Saw-Horse formulae.</w:t>
      </w:r>
      <w:proofErr w:type="gramEnd"/>
      <w:r w:rsidRPr="007A75F9">
        <w:rPr>
          <w:rFonts w:ascii="Arial" w:hAnsi="Arial" w:cs="Arial"/>
          <w:szCs w:val="24"/>
        </w:rPr>
        <w:t xml:space="preserve"> </w:t>
      </w:r>
    </w:p>
    <w:p w:rsidR="003D501B" w:rsidRPr="007A75F9" w:rsidRDefault="003D501B" w:rsidP="00C65740">
      <w:pPr>
        <w:spacing w:line="360" w:lineRule="auto"/>
        <w:ind w:left="528" w:right="239"/>
        <w:rPr>
          <w:rFonts w:ascii="Arial" w:hAnsi="Arial" w:cs="Arial"/>
          <w:szCs w:val="24"/>
        </w:rPr>
      </w:pPr>
      <w:r w:rsidRPr="007A75F9">
        <w:rPr>
          <w:rFonts w:ascii="Arial" w:hAnsi="Arial" w:cs="Arial"/>
          <w:szCs w:val="24"/>
        </w:rPr>
        <w:t xml:space="preserve">Optical isomerism: Optical activity- wave nature of light, plane </w:t>
      </w:r>
      <w:proofErr w:type="spellStart"/>
      <w:r w:rsidRPr="007A75F9">
        <w:rPr>
          <w:rFonts w:ascii="Arial" w:hAnsi="Arial" w:cs="Arial"/>
          <w:szCs w:val="24"/>
        </w:rPr>
        <w:t>polarised</w:t>
      </w:r>
      <w:proofErr w:type="spellEnd"/>
      <w:r w:rsidRPr="007A75F9">
        <w:rPr>
          <w:rFonts w:ascii="Arial" w:hAnsi="Arial" w:cs="Arial"/>
          <w:szCs w:val="24"/>
        </w:rPr>
        <w:t xml:space="preserve"> light, optical rotation and specific rotation. </w:t>
      </w:r>
    </w:p>
    <w:p w:rsidR="003D501B" w:rsidRPr="007A75F9" w:rsidRDefault="003D501B" w:rsidP="00C65740">
      <w:pPr>
        <w:spacing w:line="360" w:lineRule="auto"/>
        <w:ind w:left="528" w:right="239"/>
        <w:rPr>
          <w:rFonts w:ascii="Arial" w:hAnsi="Arial" w:cs="Arial"/>
          <w:szCs w:val="24"/>
        </w:rPr>
      </w:pPr>
      <w:proofErr w:type="spellStart"/>
      <w:r w:rsidRPr="007A75F9">
        <w:rPr>
          <w:rFonts w:ascii="Arial" w:hAnsi="Arial" w:cs="Arial"/>
          <w:szCs w:val="24"/>
        </w:rPr>
        <w:t>Chiral</w:t>
      </w:r>
      <w:proofErr w:type="spellEnd"/>
      <w:r w:rsidRPr="007A75F9">
        <w:rPr>
          <w:rFonts w:ascii="Arial" w:hAnsi="Arial" w:cs="Arial"/>
          <w:szCs w:val="24"/>
        </w:rPr>
        <w:t xml:space="preserve"> molecules- definition and criteria(Symmetry elements)- Definition of </w:t>
      </w:r>
      <w:proofErr w:type="spellStart"/>
      <w:r w:rsidRPr="007A75F9">
        <w:rPr>
          <w:rFonts w:ascii="Arial" w:hAnsi="Arial" w:cs="Arial"/>
          <w:szCs w:val="24"/>
        </w:rPr>
        <w:t>enantiomers</w:t>
      </w:r>
      <w:proofErr w:type="spellEnd"/>
      <w:r w:rsidRPr="007A75F9">
        <w:rPr>
          <w:rFonts w:ascii="Arial" w:hAnsi="Arial" w:cs="Arial"/>
          <w:szCs w:val="24"/>
        </w:rPr>
        <w:t xml:space="preserve"> and </w:t>
      </w:r>
      <w:proofErr w:type="spellStart"/>
      <w:r w:rsidRPr="007A75F9">
        <w:rPr>
          <w:rFonts w:ascii="Arial" w:hAnsi="Arial" w:cs="Arial"/>
          <w:szCs w:val="24"/>
        </w:rPr>
        <w:t>diastereomers</w:t>
      </w:r>
      <w:proofErr w:type="spellEnd"/>
      <w:r w:rsidRPr="007A75F9">
        <w:rPr>
          <w:rFonts w:ascii="Arial" w:hAnsi="Arial" w:cs="Arial"/>
          <w:szCs w:val="24"/>
        </w:rPr>
        <w:t xml:space="preserve"> – Explanation of optical isomerism with examples- </w:t>
      </w:r>
      <w:proofErr w:type="spellStart"/>
      <w:r w:rsidRPr="007A75F9">
        <w:rPr>
          <w:rFonts w:ascii="Arial" w:hAnsi="Arial" w:cs="Arial"/>
          <w:szCs w:val="24"/>
        </w:rPr>
        <w:t>Glyceraldehyde</w:t>
      </w:r>
      <w:proofErr w:type="spellEnd"/>
      <w:r w:rsidRPr="007A75F9">
        <w:rPr>
          <w:rFonts w:ascii="Arial" w:hAnsi="Arial" w:cs="Arial"/>
          <w:szCs w:val="24"/>
        </w:rPr>
        <w:t xml:space="preserve">, Lactic acid, </w:t>
      </w:r>
      <w:proofErr w:type="spellStart"/>
      <w:r w:rsidRPr="007A75F9">
        <w:rPr>
          <w:rFonts w:ascii="Arial" w:hAnsi="Arial" w:cs="Arial"/>
          <w:szCs w:val="24"/>
        </w:rPr>
        <w:t>Alanine</w:t>
      </w:r>
      <w:proofErr w:type="spellEnd"/>
      <w:r w:rsidRPr="007A75F9">
        <w:rPr>
          <w:rFonts w:ascii="Arial" w:hAnsi="Arial" w:cs="Arial"/>
          <w:szCs w:val="24"/>
        </w:rPr>
        <w:t xml:space="preserve">, Tartaric acid, 2,3-dibromopentane. </w:t>
      </w:r>
    </w:p>
    <w:p w:rsidR="003D501B" w:rsidRPr="007A75F9" w:rsidRDefault="003D501B" w:rsidP="00C65740">
      <w:pPr>
        <w:spacing w:after="101" w:line="360" w:lineRule="auto"/>
        <w:ind w:left="528" w:right="239"/>
        <w:rPr>
          <w:rFonts w:ascii="Arial" w:hAnsi="Arial" w:cs="Arial"/>
          <w:szCs w:val="24"/>
        </w:rPr>
      </w:pPr>
      <w:r w:rsidRPr="007A75F9">
        <w:rPr>
          <w:rFonts w:ascii="Arial" w:hAnsi="Arial" w:cs="Arial"/>
          <w:szCs w:val="24"/>
        </w:rPr>
        <w:t>D</w:t>
      </w:r>
      <w:proofErr w:type="gramStart"/>
      <w:r w:rsidRPr="007A75F9">
        <w:rPr>
          <w:rFonts w:ascii="Arial" w:hAnsi="Arial" w:cs="Arial"/>
          <w:szCs w:val="24"/>
        </w:rPr>
        <w:t>,L</w:t>
      </w:r>
      <w:proofErr w:type="gramEnd"/>
      <w:r w:rsidRPr="007A75F9">
        <w:rPr>
          <w:rFonts w:ascii="Arial" w:hAnsi="Arial" w:cs="Arial"/>
          <w:szCs w:val="24"/>
        </w:rPr>
        <w:t xml:space="preserve">, R,S and E,Z- configuration with examples. </w:t>
      </w:r>
    </w:p>
    <w:p w:rsidR="003D501B" w:rsidRPr="00C65740" w:rsidRDefault="003D501B" w:rsidP="00C65740">
      <w:pPr>
        <w:spacing w:line="360" w:lineRule="auto"/>
        <w:ind w:left="528" w:right="239"/>
        <w:rPr>
          <w:rFonts w:ascii="Arial" w:hAnsi="Arial" w:cs="Arial"/>
          <w:szCs w:val="24"/>
        </w:rPr>
      </w:pPr>
      <w:r w:rsidRPr="007A75F9">
        <w:rPr>
          <w:rFonts w:ascii="Arial" w:hAnsi="Arial" w:cs="Arial"/>
          <w:szCs w:val="24"/>
        </w:rPr>
        <w:t xml:space="preserve">Definition of </w:t>
      </w:r>
      <w:proofErr w:type="spellStart"/>
      <w:r w:rsidRPr="007A75F9">
        <w:rPr>
          <w:rFonts w:ascii="Arial" w:hAnsi="Arial" w:cs="Arial"/>
          <w:szCs w:val="24"/>
        </w:rPr>
        <w:t>Racemic</w:t>
      </w:r>
      <w:proofErr w:type="spellEnd"/>
      <w:r w:rsidRPr="007A75F9">
        <w:rPr>
          <w:rFonts w:ascii="Arial" w:hAnsi="Arial" w:cs="Arial"/>
          <w:szCs w:val="24"/>
        </w:rPr>
        <w:t xml:space="preserve"> mixture – Resolution of </w:t>
      </w:r>
      <w:proofErr w:type="spellStart"/>
      <w:r w:rsidRPr="007A75F9">
        <w:rPr>
          <w:rFonts w:ascii="Arial" w:hAnsi="Arial" w:cs="Arial"/>
          <w:szCs w:val="24"/>
        </w:rPr>
        <w:t>racemic</w:t>
      </w:r>
      <w:proofErr w:type="spellEnd"/>
      <w:r w:rsidRPr="007A75F9">
        <w:rPr>
          <w:rFonts w:ascii="Arial" w:hAnsi="Arial" w:cs="Arial"/>
          <w:szCs w:val="24"/>
        </w:rPr>
        <w:t xml:space="preserve"> mixtures (any 3 techniques) </w:t>
      </w:r>
      <w:r w:rsidR="007A75F9" w:rsidRPr="007A75F9">
        <w:rPr>
          <w:rFonts w:ascii="Arial" w:eastAsia="Calibri" w:hAnsi="Arial" w:cs="Arial"/>
          <w:b/>
          <w:szCs w:val="24"/>
        </w:rPr>
        <w:tab/>
      </w:r>
    </w:p>
    <w:p w:rsidR="003D501B" w:rsidRPr="007A75F9" w:rsidRDefault="00C572B8" w:rsidP="00C65740">
      <w:pPr>
        <w:pStyle w:val="Heading2"/>
        <w:tabs>
          <w:tab w:val="center" w:pos="1621"/>
          <w:tab w:val="center" w:pos="8589"/>
        </w:tabs>
        <w:spacing w:line="360" w:lineRule="auto"/>
        <w:ind w:left="0" w:firstLine="0"/>
        <w:rPr>
          <w:rFonts w:ascii="Arial" w:hAnsi="Arial" w:cs="Arial"/>
          <w:szCs w:val="24"/>
        </w:rPr>
      </w:pPr>
      <w:r>
        <w:rPr>
          <w:rFonts w:ascii="Arial" w:hAnsi="Arial" w:cs="Arial"/>
          <w:szCs w:val="24"/>
        </w:rPr>
        <w:t xml:space="preserve">    </w:t>
      </w:r>
      <w:r w:rsidR="007A75F9" w:rsidRPr="007A75F9">
        <w:rPr>
          <w:rFonts w:ascii="Arial" w:hAnsi="Arial" w:cs="Arial"/>
          <w:szCs w:val="24"/>
        </w:rPr>
        <w:t>2.</w:t>
      </w:r>
      <w:r w:rsidR="007A75F9">
        <w:rPr>
          <w:rFonts w:ascii="Arial" w:hAnsi="Arial" w:cs="Arial"/>
          <w:szCs w:val="24"/>
        </w:rPr>
        <w:t xml:space="preserve"> </w:t>
      </w:r>
      <w:r w:rsidR="007A75F9" w:rsidRPr="007A75F9">
        <w:rPr>
          <w:rFonts w:ascii="Arial" w:hAnsi="Arial" w:cs="Arial"/>
          <w:szCs w:val="24"/>
        </w:rPr>
        <w:t>ALCOHOLS &amp;</w:t>
      </w:r>
      <w:r w:rsidR="007A75F9">
        <w:rPr>
          <w:rFonts w:ascii="Arial" w:hAnsi="Arial" w:cs="Arial"/>
          <w:szCs w:val="24"/>
        </w:rPr>
        <w:t xml:space="preserve"> </w:t>
      </w:r>
      <w:r>
        <w:rPr>
          <w:rFonts w:ascii="Arial" w:hAnsi="Arial" w:cs="Arial"/>
          <w:szCs w:val="24"/>
        </w:rPr>
        <w:t>PHENOLS</w:t>
      </w:r>
      <w:r w:rsidR="007A75F9">
        <w:rPr>
          <w:rFonts w:ascii="Arial" w:hAnsi="Arial" w:cs="Arial"/>
          <w:szCs w:val="24"/>
        </w:rPr>
        <w:t>:</w:t>
      </w:r>
      <w:r w:rsidR="003D501B" w:rsidRPr="007A75F9">
        <w:rPr>
          <w:rFonts w:ascii="Arial" w:hAnsi="Arial" w:cs="Arial"/>
          <w:szCs w:val="24"/>
        </w:rPr>
        <w:tab/>
        <w:t xml:space="preserve"> </w:t>
      </w:r>
    </w:p>
    <w:p w:rsidR="003D501B" w:rsidRPr="007A75F9" w:rsidRDefault="003D501B" w:rsidP="00C65740">
      <w:pPr>
        <w:tabs>
          <w:tab w:val="center" w:pos="4220"/>
          <w:tab w:val="left" w:pos="8370"/>
          <w:tab w:val="center" w:pos="9064"/>
          <w:tab w:val="center" w:pos="9270"/>
        </w:tabs>
        <w:spacing w:after="109" w:line="360" w:lineRule="auto"/>
        <w:ind w:left="450" w:hanging="450"/>
        <w:rPr>
          <w:rFonts w:ascii="Arial" w:hAnsi="Arial" w:cs="Arial"/>
          <w:szCs w:val="24"/>
        </w:rPr>
      </w:pPr>
      <w:r w:rsidRPr="007A75F9">
        <w:rPr>
          <w:rFonts w:ascii="Arial" w:eastAsia="Calibri" w:hAnsi="Arial" w:cs="Arial"/>
          <w:szCs w:val="24"/>
        </w:rPr>
        <w:tab/>
      </w:r>
      <w:r w:rsidR="007A75F9">
        <w:rPr>
          <w:rFonts w:ascii="Arial" w:eastAsia="Calibri" w:hAnsi="Arial" w:cs="Arial"/>
          <w:szCs w:val="24"/>
        </w:rPr>
        <w:t xml:space="preserve">        </w:t>
      </w:r>
      <w:r w:rsidRPr="007A75F9">
        <w:rPr>
          <w:rFonts w:ascii="Arial" w:hAnsi="Arial" w:cs="Arial"/>
          <w:szCs w:val="24"/>
        </w:rPr>
        <w:t>Alcohols: preparation, properties and rel</w:t>
      </w:r>
      <w:r w:rsidR="007A75F9">
        <w:rPr>
          <w:rFonts w:ascii="Arial" w:hAnsi="Arial" w:cs="Arial"/>
          <w:szCs w:val="24"/>
        </w:rPr>
        <w:t xml:space="preserve">ative reactivity of 1°, 2°, 3° </w:t>
      </w:r>
      <w:r w:rsidRPr="007A75F9">
        <w:rPr>
          <w:rFonts w:ascii="Arial" w:hAnsi="Arial" w:cs="Arial"/>
          <w:szCs w:val="24"/>
        </w:rPr>
        <w:t xml:space="preserve">alcohols, </w:t>
      </w:r>
      <w:proofErr w:type="spellStart"/>
      <w:r w:rsidRPr="007A75F9">
        <w:rPr>
          <w:rFonts w:ascii="Arial" w:hAnsi="Arial" w:cs="Arial"/>
          <w:szCs w:val="24"/>
        </w:rPr>
        <w:t>Bouvaelt</w:t>
      </w:r>
      <w:proofErr w:type="spellEnd"/>
      <w:r w:rsidR="007A75F9">
        <w:rPr>
          <w:rFonts w:ascii="Arial" w:hAnsi="Arial" w:cs="Arial"/>
          <w:szCs w:val="24"/>
        </w:rPr>
        <w:t xml:space="preserve"> Blanc </w:t>
      </w:r>
      <w:r w:rsidRPr="007A75F9">
        <w:rPr>
          <w:rFonts w:ascii="Arial" w:hAnsi="Arial" w:cs="Arial"/>
          <w:szCs w:val="24"/>
        </w:rPr>
        <w:t xml:space="preserve">Reduction; </w:t>
      </w:r>
      <w:r w:rsidRPr="007A75F9">
        <w:rPr>
          <w:rFonts w:ascii="Arial" w:hAnsi="Arial" w:cs="Arial"/>
          <w:szCs w:val="24"/>
        </w:rPr>
        <w:tab/>
        <w:t>Oxidation</w:t>
      </w:r>
      <w:r w:rsidR="007A75F9">
        <w:rPr>
          <w:rFonts w:ascii="Arial" w:hAnsi="Arial" w:cs="Arial"/>
          <w:szCs w:val="24"/>
        </w:rPr>
        <w:t xml:space="preserve"> </w:t>
      </w:r>
      <w:r w:rsidRPr="007A75F9">
        <w:rPr>
          <w:rFonts w:ascii="Arial" w:hAnsi="Arial" w:cs="Arial"/>
          <w:szCs w:val="24"/>
        </w:rPr>
        <w:t>of</w:t>
      </w:r>
      <w:r w:rsidR="007A75F9">
        <w:rPr>
          <w:rFonts w:ascii="Arial" w:hAnsi="Arial" w:cs="Arial"/>
          <w:szCs w:val="24"/>
        </w:rPr>
        <w:t xml:space="preserve"> </w:t>
      </w:r>
      <w:r w:rsidR="007A75F9" w:rsidRPr="007A75F9">
        <w:rPr>
          <w:rFonts w:ascii="Arial" w:hAnsi="Arial" w:cs="Arial"/>
          <w:szCs w:val="24"/>
        </w:rPr>
        <w:t>idols</w:t>
      </w:r>
      <w:r w:rsidR="007A75F9">
        <w:rPr>
          <w:rFonts w:ascii="Arial" w:hAnsi="Arial" w:cs="Arial"/>
          <w:szCs w:val="24"/>
        </w:rPr>
        <w:t xml:space="preserve"> </w:t>
      </w:r>
      <w:r w:rsidRPr="007A75F9">
        <w:rPr>
          <w:rFonts w:ascii="Arial" w:hAnsi="Arial" w:cs="Arial"/>
          <w:szCs w:val="24"/>
        </w:rPr>
        <w:t>by</w:t>
      </w:r>
      <w:r w:rsidR="007A75F9">
        <w:rPr>
          <w:rFonts w:ascii="Arial" w:hAnsi="Arial" w:cs="Arial"/>
          <w:szCs w:val="24"/>
        </w:rPr>
        <w:t xml:space="preserve"> </w:t>
      </w:r>
      <w:r w:rsidRPr="007A75F9">
        <w:rPr>
          <w:rFonts w:ascii="Arial" w:hAnsi="Arial" w:cs="Arial"/>
          <w:szCs w:val="24"/>
        </w:rPr>
        <w:t>periodic</w:t>
      </w:r>
      <w:r w:rsidR="007A75F9">
        <w:rPr>
          <w:rFonts w:ascii="Arial" w:hAnsi="Arial" w:cs="Arial"/>
          <w:szCs w:val="24"/>
        </w:rPr>
        <w:t xml:space="preserve"> </w:t>
      </w:r>
      <w:r w:rsidRPr="007A75F9">
        <w:rPr>
          <w:rFonts w:ascii="Arial" w:hAnsi="Arial" w:cs="Arial"/>
          <w:szCs w:val="24"/>
        </w:rPr>
        <w:t>acid</w:t>
      </w:r>
      <w:r w:rsidR="007A75F9">
        <w:rPr>
          <w:rFonts w:ascii="Arial" w:hAnsi="Arial" w:cs="Arial"/>
          <w:szCs w:val="24"/>
        </w:rPr>
        <w:t xml:space="preserve"> </w:t>
      </w:r>
      <w:r w:rsidRPr="007A75F9">
        <w:rPr>
          <w:rFonts w:ascii="Arial" w:hAnsi="Arial" w:cs="Arial"/>
          <w:szCs w:val="24"/>
        </w:rPr>
        <w:t>and</w:t>
      </w:r>
      <w:r w:rsidR="007A75F9">
        <w:rPr>
          <w:rFonts w:ascii="Arial" w:hAnsi="Arial" w:cs="Arial"/>
          <w:szCs w:val="24"/>
        </w:rPr>
        <w:t xml:space="preserve"> </w:t>
      </w:r>
      <w:r w:rsidRPr="007A75F9">
        <w:rPr>
          <w:rFonts w:ascii="Arial" w:hAnsi="Arial" w:cs="Arial"/>
          <w:szCs w:val="24"/>
        </w:rPr>
        <w:t>lead</w:t>
      </w:r>
      <w:r w:rsidR="007A75F9">
        <w:rPr>
          <w:rFonts w:ascii="Arial" w:hAnsi="Arial" w:cs="Arial"/>
          <w:szCs w:val="24"/>
        </w:rPr>
        <w:t xml:space="preserve"> </w:t>
      </w:r>
      <w:proofErr w:type="spellStart"/>
      <w:r w:rsidRPr="007A75F9">
        <w:rPr>
          <w:rFonts w:ascii="Arial" w:hAnsi="Arial" w:cs="Arial"/>
          <w:szCs w:val="24"/>
        </w:rPr>
        <w:t>tetracetate</w:t>
      </w:r>
      <w:proofErr w:type="spellEnd"/>
      <w:r w:rsidRPr="007A75F9">
        <w:rPr>
          <w:rFonts w:ascii="Arial" w:hAnsi="Arial" w:cs="Arial"/>
          <w:szCs w:val="24"/>
        </w:rPr>
        <w:t>,</w:t>
      </w:r>
      <w:r w:rsidR="007A75F9">
        <w:rPr>
          <w:rFonts w:ascii="Arial" w:hAnsi="Arial" w:cs="Arial"/>
          <w:szCs w:val="24"/>
        </w:rPr>
        <w:t xml:space="preserve"> </w:t>
      </w:r>
      <w:proofErr w:type="spellStart"/>
      <w:r w:rsidRPr="007A75F9">
        <w:rPr>
          <w:rFonts w:ascii="Arial" w:hAnsi="Arial" w:cs="Arial"/>
          <w:szCs w:val="24"/>
        </w:rPr>
        <w:t>Pinacol</w:t>
      </w:r>
      <w:proofErr w:type="spellEnd"/>
      <w:r w:rsidRPr="007A75F9">
        <w:rPr>
          <w:rFonts w:ascii="Arial" w:hAnsi="Arial" w:cs="Arial"/>
          <w:szCs w:val="24"/>
        </w:rPr>
        <w:t xml:space="preserve">- </w:t>
      </w:r>
      <w:proofErr w:type="spellStart"/>
      <w:r w:rsidRPr="007A75F9">
        <w:rPr>
          <w:rFonts w:ascii="Arial" w:hAnsi="Arial" w:cs="Arial"/>
          <w:szCs w:val="24"/>
        </w:rPr>
        <w:t>Pinacolonere</w:t>
      </w:r>
      <w:proofErr w:type="spellEnd"/>
      <w:r w:rsidR="007A75F9">
        <w:rPr>
          <w:rFonts w:ascii="Arial" w:hAnsi="Arial" w:cs="Arial"/>
          <w:szCs w:val="24"/>
        </w:rPr>
        <w:t xml:space="preserve"> </w:t>
      </w:r>
      <w:r w:rsidRPr="007A75F9">
        <w:rPr>
          <w:rFonts w:ascii="Arial" w:hAnsi="Arial" w:cs="Arial"/>
          <w:szCs w:val="24"/>
        </w:rPr>
        <w:t xml:space="preserve">arrangement; </w:t>
      </w:r>
    </w:p>
    <w:p w:rsidR="00C65740" w:rsidRDefault="00C572B8" w:rsidP="00C65740">
      <w:pPr>
        <w:tabs>
          <w:tab w:val="left" w:pos="8370"/>
          <w:tab w:val="center" w:pos="9270"/>
        </w:tabs>
        <w:spacing w:line="360" w:lineRule="auto"/>
        <w:ind w:left="630" w:right="239" w:hanging="630"/>
        <w:rPr>
          <w:rFonts w:ascii="Arial" w:hAnsi="Arial" w:cs="Arial"/>
          <w:b/>
          <w:szCs w:val="24"/>
        </w:rPr>
      </w:pPr>
      <w:r>
        <w:rPr>
          <w:rFonts w:ascii="Arial" w:hAnsi="Arial" w:cs="Arial"/>
          <w:b/>
          <w:szCs w:val="24"/>
        </w:rPr>
        <w:t xml:space="preserve">         </w:t>
      </w:r>
    </w:p>
    <w:p w:rsidR="00760341" w:rsidRDefault="00760341" w:rsidP="00C65740">
      <w:pPr>
        <w:tabs>
          <w:tab w:val="left" w:pos="8370"/>
          <w:tab w:val="center" w:pos="9270"/>
        </w:tabs>
        <w:spacing w:line="360" w:lineRule="auto"/>
        <w:ind w:left="630" w:right="239" w:hanging="630"/>
        <w:rPr>
          <w:rFonts w:ascii="Arial" w:hAnsi="Arial" w:cs="Arial"/>
          <w:b/>
          <w:szCs w:val="24"/>
        </w:rPr>
      </w:pPr>
    </w:p>
    <w:p w:rsidR="00760341" w:rsidRDefault="00760341" w:rsidP="00C65740">
      <w:pPr>
        <w:tabs>
          <w:tab w:val="left" w:pos="8370"/>
          <w:tab w:val="center" w:pos="9270"/>
        </w:tabs>
        <w:spacing w:line="360" w:lineRule="auto"/>
        <w:ind w:left="630" w:right="239" w:hanging="630"/>
        <w:rPr>
          <w:rFonts w:ascii="Arial" w:hAnsi="Arial" w:cs="Arial"/>
          <w:b/>
          <w:szCs w:val="24"/>
        </w:rPr>
      </w:pPr>
    </w:p>
    <w:p w:rsidR="00760341" w:rsidRDefault="00760341" w:rsidP="00760341">
      <w:pPr>
        <w:tabs>
          <w:tab w:val="left" w:pos="4500"/>
          <w:tab w:val="left" w:pos="8370"/>
          <w:tab w:val="center" w:pos="9270"/>
        </w:tabs>
        <w:spacing w:line="360" w:lineRule="auto"/>
        <w:ind w:left="630" w:right="239" w:hanging="630"/>
        <w:rPr>
          <w:rFonts w:ascii="Arial" w:hAnsi="Arial" w:cs="Arial"/>
          <w:b/>
          <w:szCs w:val="24"/>
        </w:rPr>
      </w:pPr>
      <w:r w:rsidRPr="007A75F9">
        <w:rPr>
          <w:rFonts w:ascii="Arial" w:hAnsi="Arial" w:cs="Arial"/>
          <w:szCs w:val="24"/>
        </w:rPr>
        <w:lastRenderedPageBreak/>
        <w:t>CH 3202(3)</w:t>
      </w:r>
      <w:r>
        <w:rPr>
          <w:rFonts w:ascii="Arial" w:hAnsi="Arial" w:cs="Arial"/>
          <w:szCs w:val="24"/>
        </w:rPr>
        <w:tab/>
        <w:t>:</w:t>
      </w:r>
      <w:proofErr w:type="gramStart"/>
      <w:r>
        <w:rPr>
          <w:rFonts w:ascii="Arial" w:hAnsi="Arial" w:cs="Arial"/>
          <w:szCs w:val="24"/>
        </w:rPr>
        <w:t>:2</w:t>
      </w:r>
      <w:proofErr w:type="gramEnd"/>
      <w:r>
        <w:rPr>
          <w:rFonts w:ascii="Arial" w:hAnsi="Arial" w:cs="Arial"/>
          <w:szCs w:val="24"/>
        </w:rPr>
        <w:t>::</w:t>
      </w:r>
    </w:p>
    <w:p w:rsidR="00C65740" w:rsidRPr="00C65740" w:rsidRDefault="007A75F9" w:rsidP="00C65740">
      <w:pPr>
        <w:tabs>
          <w:tab w:val="left" w:pos="8370"/>
          <w:tab w:val="center" w:pos="9270"/>
        </w:tabs>
        <w:spacing w:line="360" w:lineRule="auto"/>
        <w:ind w:left="630" w:right="239" w:hanging="630"/>
        <w:rPr>
          <w:rFonts w:ascii="Arial" w:hAnsi="Arial" w:cs="Arial"/>
          <w:szCs w:val="24"/>
        </w:rPr>
      </w:pPr>
      <w:r w:rsidRPr="007A75F9">
        <w:rPr>
          <w:rFonts w:ascii="Arial" w:hAnsi="Arial" w:cs="Arial"/>
          <w:b/>
          <w:szCs w:val="24"/>
        </w:rPr>
        <w:t>PHENOLS:</w:t>
      </w:r>
      <w:r>
        <w:rPr>
          <w:rFonts w:ascii="Arial" w:hAnsi="Arial" w:cs="Arial"/>
          <w:b/>
          <w:szCs w:val="24"/>
        </w:rPr>
        <w:t xml:space="preserve"> </w:t>
      </w:r>
      <w:r w:rsidR="003D501B" w:rsidRPr="007A75F9">
        <w:rPr>
          <w:rFonts w:ascii="Arial" w:hAnsi="Arial" w:cs="Arial"/>
          <w:szCs w:val="24"/>
        </w:rPr>
        <w:t>Preparation</w:t>
      </w:r>
      <w:r>
        <w:rPr>
          <w:rFonts w:ascii="Arial" w:hAnsi="Arial" w:cs="Arial"/>
          <w:szCs w:val="24"/>
        </w:rPr>
        <w:t xml:space="preserve"> </w:t>
      </w:r>
      <w:r w:rsidR="003D501B" w:rsidRPr="007A75F9">
        <w:rPr>
          <w:rFonts w:ascii="Arial" w:hAnsi="Arial" w:cs="Arial"/>
          <w:szCs w:val="24"/>
        </w:rPr>
        <w:t>and</w:t>
      </w:r>
      <w:r>
        <w:rPr>
          <w:rFonts w:ascii="Arial" w:hAnsi="Arial" w:cs="Arial"/>
          <w:szCs w:val="24"/>
        </w:rPr>
        <w:t xml:space="preserve"> </w:t>
      </w:r>
      <w:r w:rsidR="003D501B" w:rsidRPr="007A75F9">
        <w:rPr>
          <w:rFonts w:ascii="Arial" w:hAnsi="Arial" w:cs="Arial"/>
          <w:szCs w:val="24"/>
        </w:rPr>
        <w:t>properties;</w:t>
      </w:r>
      <w:r>
        <w:rPr>
          <w:rFonts w:ascii="Arial" w:hAnsi="Arial" w:cs="Arial"/>
          <w:szCs w:val="24"/>
        </w:rPr>
        <w:t xml:space="preserve"> </w:t>
      </w:r>
      <w:r w:rsidR="003D501B" w:rsidRPr="007A75F9">
        <w:rPr>
          <w:rFonts w:ascii="Arial" w:hAnsi="Arial" w:cs="Arial"/>
          <w:szCs w:val="24"/>
        </w:rPr>
        <w:t>Acidity</w:t>
      </w:r>
      <w:r>
        <w:rPr>
          <w:rFonts w:ascii="Arial" w:hAnsi="Arial" w:cs="Arial"/>
          <w:szCs w:val="24"/>
        </w:rPr>
        <w:t xml:space="preserve"> </w:t>
      </w:r>
      <w:r w:rsidR="003D501B" w:rsidRPr="007A75F9">
        <w:rPr>
          <w:rFonts w:ascii="Arial" w:hAnsi="Arial" w:cs="Arial"/>
          <w:szCs w:val="24"/>
        </w:rPr>
        <w:t>and</w:t>
      </w:r>
      <w:r>
        <w:rPr>
          <w:rFonts w:ascii="Arial" w:hAnsi="Arial" w:cs="Arial"/>
          <w:szCs w:val="24"/>
        </w:rPr>
        <w:t xml:space="preserve"> </w:t>
      </w:r>
      <w:r w:rsidR="003D501B" w:rsidRPr="007A75F9">
        <w:rPr>
          <w:rFonts w:ascii="Arial" w:hAnsi="Arial" w:cs="Arial"/>
          <w:szCs w:val="24"/>
        </w:rPr>
        <w:t>factors</w:t>
      </w:r>
      <w:r>
        <w:rPr>
          <w:rFonts w:ascii="Arial" w:hAnsi="Arial" w:cs="Arial"/>
          <w:szCs w:val="24"/>
        </w:rPr>
        <w:t xml:space="preserve"> </w:t>
      </w:r>
      <w:proofErr w:type="spellStart"/>
      <w:r w:rsidR="003D501B" w:rsidRPr="007A75F9">
        <w:rPr>
          <w:rFonts w:ascii="Arial" w:hAnsi="Arial" w:cs="Arial"/>
          <w:szCs w:val="24"/>
        </w:rPr>
        <w:t>effectingit</w:t>
      </w:r>
      <w:proofErr w:type="spellEnd"/>
      <w:r w:rsidR="003D501B" w:rsidRPr="007A75F9">
        <w:rPr>
          <w:rFonts w:ascii="Arial" w:hAnsi="Arial" w:cs="Arial"/>
          <w:szCs w:val="24"/>
        </w:rPr>
        <w:t>, Ring</w:t>
      </w:r>
      <w:r>
        <w:rPr>
          <w:rFonts w:ascii="Arial" w:hAnsi="Arial" w:cs="Arial"/>
          <w:szCs w:val="24"/>
        </w:rPr>
        <w:t xml:space="preserve"> </w:t>
      </w:r>
      <w:r w:rsidR="003D501B" w:rsidRPr="007A75F9">
        <w:rPr>
          <w:rFonts w:ascii="Arial" w:hAnsi="Arial" w:cs="Arial"/>
          <w:szCs w:val="24"/>
        </w:rPr>
        <w:t>substitution reactions, Reimer–</w:t>
      </w:r>
      <w:proofErr w:type="spellStart"/>
      <w:r w:rsidR="003D501B" w:rsidRPr="007A75F9">
        <w:rPr>
          <w:rFonts w:ascii="Arial" w:hAnsi="Arial" w:cs="Arial"/>
          <w:szCs w:val="24"/>
        </w:rPr>
        <w:t>Tiemann</w:t>
      </w:r>
      <w:proofErr w:type="spellEnd"/>
      <w:r>
        <w:rPr>
          <w:rFonts w:ascii="Arial" w:hAnsi="Arial" w:cs="Arial"/>
          <w:szCs w:val="24"/>
        </w:rPr>
        <w:t xml:space="preserve"> </w:t>
      </w:r>
      <w:r w:rsidR="003D501B" w:rsidRPr="007A75F9">
        <w:rPr>
          <w:rFonts w:ascii="Arial" w:hAnsi="Arial" w:cs="Arial"/>
          <w:szCs w:val="24"/>
        </w:rPr>
        <w:t xml:space="preserve">and Kolbe’s–Schmidt Reactions, Fries and </w:t>
      </w:r>
      <w:proofErr w:type="spellStart"/>
      <w:r w:rsidR="003D501B" w:rsidRPr="007A75F9">
        <w:rPr>
          <w:rFonts w:ascii="Arial" w:hAnsi="Arial" w:cs="Arial"/>
          <w:szCs w:val="24"/>
        </w:rPr>
        <w:t>Claisenre</w:t>
      </w:r>
      <w:proofErr w:type="spellEnd"/>
      <w:r>
        <w:rPr>
          <w:rFonts w:ascii="Arial" w:hAnsi="Arial" w:cs="Arial"/>
          <w:szCs w:val="24"/>
        </w:rPr>
        <w:t xml:space="preserve"> </w:t>
      </w:r>
      <w:r w:rsidR="003D501B" w:rsidRPr="007A75F9">
        <w:rPr>
          <w:rFonts w:ascii="Arial" w:hAnsi="Arial" w:cs="Arial"/>
          <w:szCs w:val="24"/>
        </w:rPr>
        <w:t xml:space="preserve">arrangements with mechanism; </w:t>
      </w:r>
    </w:p>
    <w:p w:rsidR="003D501B" w:rsidRPr="007A75F9" w:rsidRDefault="003D501B" w:rsidP="00C65740">
      <w:pPr>
        <w:pStyle w:val="Heading2"/>
        <w:spacing w:line="360" w:lineRule="auto"/>
        <w:ind w:left="0" w:right="39" w:firstLine="0"/>
        <w:rPr>
          <w:rFonts w:ascii="Arial" w:hAnsi="Arial" w:cs="Arial"/>
          <w:szCs w:val="24"/>
        </w:rPr>
      </w:pPr>
      <w:r w:rsidRPr="007A75F9">
        <w:rPr>
          <w:rFonts w:ascii="Arial" w:hAnsi="Arial" w:cs="Arial"/>
          <w:szCs w:val="24"/>
        </w:rPr>
        <w:t>UNIT-</w:t>
      </w:r>
      <w:r w:rsidR="00C572B8">
        <w:rPr>
          <w:rFonts w:ascii="Arial" w:hAnsi="Arial" w:cs="Arial"/>
          <w:szCs w:val="24"/>
        </w:rPr>
        <w:t xml:space="preserve"> </w:t>
      </w:r>
      <w:r w:rsidRPr="007A75F9">
        <w:rPr>
          <w:rFonts w:ascii="Arial" w:hAnsi="Arial" w:cs="Arial"/>
          <w:szCs w:val="24"/>
        </w:rPr>
        <w:t xml:space="preserve">II: </w:t>
      </w:r>
      <w:r w:rsidR="007A75F9" w:rsidRPr="007A75F9">
        <w:rPr>
          <w:rFonts w:ascii="Arial" w:hAnsi="Arial" w:cs="Arial"/>
          <w:szCs w:val="24"/>
        </w:rPr>
        <w:t>CARBONYL</w:t>
      </w:r>
      <w:r w:rsidR="007A75F9">
        <w:rPr>
          <w:rFonts w:ascii="Arial" w:hAnsi="Arial" w:cs="Arial"/>
          <w:szCs w:val="24"/>
        </w:rPr>
        <w:t xml:space="preserve"> </w:t>
      </w:r>
      <w:r w:rsidR="007A75F9" w:rsidRPr="007A75F9">
        <w:rPr>
          <w:rFonts w:ascii="Arial" w:hAnsi="Arial" w:cs="Arial"/>
          <w:szCs w:val="24"/>
        </w:rPr>
        <w:t>COMPOUNDS</w:t>
      </w:r>
      <w:r w:rsidR="007A75F9">
        <w:rPr>
          <w:rFonts w:ascii="Arial" w:hAnsi="Arial" w:cs="Arial"/>
          <w:szCs w:val="24"/>
        </w:rPr>
        <w:t>:</w:t>
      </w:r>
      <w:r w:rsidR="007A75F9" w:rsidRPr="007A75F9">
        <w:rPr>
          <w:rFonts w:ascii="Arial" w:hAnsi="Arial" w:cs="Arial"/>
          <w:szCs w:val="24"/>
        </w:rPr>
        <w:tab/>
        <w:t xml:space="preserve"> </w:t>
      </w:r>
    </w:p>
    <w:p w:rsidR="003D501B" w:rsidRPr="00C65740" w:rsidRDefault="003D501B" w:rsidP="00C65740">
      <w:pPr>
        <w:pStyle w:val="ListParagraph"/>
        <w:numPr>
          <w:ilvl w:val="0"/>
          <w:numId w:val="14"/>
        </w:numPr>
        <w:tabs>
          <w:tab w:val="left" w:pos="9270"/>
          <w:tab w:val="left" w:pos="9360"/>
        </w:tabs>
        <w:spacing w:after="105" w:line="360" w:lineRule="auto"/>
        <w:ind w:left="720"/>
        <w:rPr>
          <w:rFonts w:ascii="Arial" w:hAnsi="Arial" w:cs="Arial"/>
          <w:szCs w:val="24"/>
        </w:rPr>
      </w:pPr>
      <w:r w:rsidRPr="00C65740">
        <w:rPr>
          <w:rFonts w:ascii="Arial" w:hAnsi="Arial" w:cs="Arial"/>
          <w:szCs w:val="24"/>
        </w:rPr>
        <w:t>Structure,</w:t>
      </w:r>
      <w:r w:rsidR="00E36723" w:rsidRPr="00C65740">
        <w:rPr>
          <w:rFonts w:ascii="Arial" w:hAnsi="Arial" w:cs="Arial"/>
          <w:szCs w:val="24"/>
        </w:rPr>
        <w:t xml:space="preserve"> </w:t>
      </w:r>
      <w:r w:rsidRPr="00C65740">
        <w:rPr>
          <w:rFonts w:ascii="Arial" w:hAnsi="Arial" w:cs="Arial"/>
          <w:szCs w:val="24"/>
        </w:rPr>
        <w:t>reactivity,</w:t>
      </w:r>
      <w:r w:rsidR="00E36723" w:rsidRPr="00C65740">
        <w:rPr>
          <w:rFonts w:ascii="Arial" w:hAnsi="Arial" w:cs="Arial"/>
          <w:szCs w:val="24"/>
        </w:rPr>
        <w:t xml:space="preserve"> </w:t>
      </w:r>
      <w:r w:rsidRPr="00C65740">
        <w:rPr>
          <w:rFonts w:ascii="Arial" w:hAnsi="Arial" w:cs="Arial"/>
          <w:szCs w:val="24"/>
        </w:rPr>
        <w:t>preparation</w:t>
      </w:r>
      <w:r w:rsidR="00E36723" w:rsidRPr="00C65740">
        <w:rPr>
          <w:rFonts w:ascii="Arial" w:hAnsi="Arial" w:cs="Arial"/>
          <w:szCs w:val="24"/>
        </w:rPr>
        <w:t xml:space="preserve"> </w:t>
      </w:r>
      <w:r w:rsidRPr="00C65740">
        <w:rPr>
          <w:rFonts w:ascii="Arial" w:hAnsi="Arial" w:cs="Arial"/>
          <w:szCs w:val="24"/>
        </w:rPr>
        <w:t>and</w:t>
      </w:r>
      <w:r w:rsidR="00E36723" w:rsidRPr="00C65740">
        <w:rPr>
          <w:rFonts w:ascii="Arial" w:hAnsi="Arial" w:cs="Arial"/>
          <w:szCs w:val="24"/>
        </w:rPr>
        <w:t xml:space="preserve"> </w:t>
      </w:r>
      <w:proofErr w:type="spellStart"/>
      <w:r w:rsidRPr="00C65740">
        <w:rPr>
          <w:rFonts w:ascii="Arial" w:hAnsi="Arial" w:cs="Arial"/>
          <w:szCs w:val="24"/>
        </w:rPr>
        <w:t>properties;Nucleophilic</w:t>
      </w:r>
      <w:proofErr w:type="spellEnd"/>
      <w:r w:rsidR="00E36723" w:rsidRPr="00C65740">
        <w:rPr>
          <w:rFonts w:ascii="Arial" w:hAnsi="Arial" w:cs="Arial"/>
          <w:szCs w:val="24"/>
        </w:rPr>
        <w:t xml:space="preserve"> </w:t>
      </w:r>
      <w:r w:rsidRPr="00C65740">
        <w:rPr>
          <w:rFonts w:ascii="Arial" w:hAnsi="Arial" w:cs="Arial"/>
          <w:szCs w:val="24"/>
        </w:rPr>
        <w:t>additions,</w:t>
      </w:r>
      <w:r w:rsidR="00E36723" w:rsidRPr="00C65740">
        <w:rPr>
          <w:rFonts w:ascii="Arial" w:hAnsi="Arial" w:cs="Arial"/>
          <w:szCs w:val="24"/>
        </w:rPr>
        <w:t xml:space="preserve"> </w:t>
      </w:r>
      <w:proofErr w:type="spellStart"/>
      <w:r w:rsidRPr="00C65740">
        <w:rPr>
          <w:rFonts w:ascii="Arial" w:hAnsi="Arial" w:cs="Arial"/>
          <w:szCs w:val="24"/>
        </w:rPr>
        <w:t>Nucleophilic</w:t>
      </w:r>
      <w:proofErr w:type="spellEnd"/>
      <w:r w:rsidR="007A75F9" w:rsidRPr="00C65740">
        <w:rPr>
          <w:rFonts w:ascii="Arial" w:hAnsi="Arial" w:cs="Arial"/>
          <w:szCs w:val="24"/>
        </w:rPr>
        <w:t xml:space="preserve"> </w:t>
      </w:r>
      <w:r w:rsidRPr="00C65740">
        <w:rPr>
          <w:rFonts w:ascii="Arial" w:hAnsi="Arial" w:cs="Arial"/>
          <w:szCs w:val="24"/>
        </w:rPr>
        <w:t>addition</w:t>
      </w:r>
      <w:r w:rsidR="00E36723" w:rsidRPr="00C65740">
        <w:rPr>
          <w:rFonts w:ascii="Arial" w:hAnsi="Arial" w:cs="Arial"/>
          <w:szCs w:val="24"/>
        </w:rPr>
        <w:t xml:space="preserve"> </w:t>
      </w:r>
      <w:r w:rsidRPr="00C65740">
        <w:rPr>
          <w:rFonts w:ascii="Arial" w:hAnsi="Arial" w:cs="Arial"/>
          <w:szCs w:val="24"/>
        </w:rPr>
        <w:t>elimination</w:t>
      </w:r>
      <w:r w:rsidR="00E36723" w:rsidRPr="00C65740">
        <w:rPr>
          <w:rFonts w:ascii="Arial" w:hAnsi="Arial" w:cs="Arial"/>
          <w:szCs w:val="24"/>
        </w:rPr>
        <w:t xml:space="preserve"> </w:t>
      </w:r>
      <w:r w:rsidRPr="00C65740">
        <w:rPr>
          <w:rFonts w:ascii="Arial" w:hAnsi="Arial" w:cs="Arial"/>
          <w:szCs w:val="24"/>
        </w:rPr>
        <w:t>reactions</w:t>
      </w:r>
      <w:r w:rsidR="00E36723" w:rsidRPr="00C65740">
        <w:rPr>
          <w:rFonts w:ascii="Arial" w:hAnsi="Arial" w:cs="Arial"/>
          <w:szCs w:val="24"/>
        </w:rPr>
        <w:t xml:space="preserve"> </w:t>
      </w:r>
      <w:r w:rsidRPr="00C65740">
        <w:rPr>
          <w:rFonts w:ascii="Arial" w:hAnsi="Arial" w:cs="Arial"/>
          <w:szCs w:val="24"/>
        </w:rPr>
        <w:t>with</w:t>
      </w:r>
      <w:r w:rsidR="00E36723" w:rsidRPr="00C65740">
        <w:rPr>
          <w:rFonts w:ascii="Arial" w:hAnsi="Arial" w:cs="Arial"/>
          <w:szCs w:val="24"/>
        </w:rPr>
        <w:t xml:space="preserve"> </w:t>
      </w:r>
      <w:r w:rsidRPr="00C65740">
        <w:rPr>
          <w:rFonts w:ascii="Arial" w:hAnsi="Arial" w:cs="Arial"/>
          <w:szCs w:val="24"/>
        </w:rPr>
        <w:t>ammonia</w:t>
      </w:r>
      <w:r w:rsidR="00E36723" w:rsidRPr="00C65740">
        <w:rPr>
          <w:rFonts w:ascii="Arial" w:hAnsi="Arial" w:cs="Arial"/>
          <w:szCs w:val="24"/>
        </w:rPr>
        <w:t xml:space="preserve"> </w:t>
      </w:r>
      <w:r w:rsidRPr="00C65740">
        <w:rPr>
          <w:rFonts w:ascii="Arial" w:hAnsi="Arial" w:cs="Arial"/>
          <w:szCs w:val="24"/>
        </w:rPr>
        <w:t>derivatives Mechanisms</w:t>
      </w:r>
      <w:r w:rsidR="00E36723" w:rsidRPr="00C65740">
        <w:rPr>
          <w:rFonts w:ascii="Arial" w:hAnsi="Arial" w:cs="Arial"/>
          <w:szCs w:val="24"/>
        </w:rPr>
        <w:t xml:space="preserve"> </w:t>
      </w:r>
      <w:r w:rsidRPr="00C65740">
        <w:rPr>
          <w:rFonts w:ascii="Arial" w:hAnsi="Arial" w:cs="Arial"/>
          <w:szCs w:val="24"/>
        </w:rPr>
        <w:t>of</w:t>
      </w:r>
      <w:r w:rsidR="00E36723" w:rsidRPr="00C65740">
        <w:rPr>
          <w:rFonts w:ascii="Arial" w:hAnsi="Arial" w:cs="Arial"/>
          <w:szCs w:val="24"/>
        </w:rPr>
        <w:t xml:space="preserve"> </w:t>
      </w:r>
      <w:proofErr w:type="spellStart"/>
      <w:r w:rsidRPr="00C65740">
        <w:rPr>
          <w:rFonts w:ascii="Arial" w:hAnsi="Arial" w:cs="Arial"/>
          <w:szCs w:val="24"/>
        </w:rPr>
        <w:t>Aldol</w:t>
      </w:r>
      <w:proofErr w:type="spellEnd"/>
      <w:r w:rsidR="00E36723" w:rsidRPr="00C65740">
        <w:rPr>
          <w:rFonts w:ascii="Arial" w:hAnsi="Arial" w:cs="Arial"/>
          <w:szCs w:val="24"/>
        </w:rPr>
        <w:t xml:space="preserve"> </w:t>
      </w:r>
      <w:r w:rsidRPr="00C65740">
        <w:rPr>
          <w:rFonts w:ascii="Arial" w:hAnsi="Arial" w:cs="Arial"/>
          <w:szCs w:val="24"/>
        </w:rPr>
        <w:t>and</w:t>
      </w:r>
      <w:r w:rsidR="00E36723" w:rsidRPr="00C65740">
        <w:rPr>
          <w:rFonts w:ascii="Arial" w:hAnsi="Arial" w:cs="Arial"/>
          <w:szCs w:val="24"/>
        </w:rPr>
        <w:t xml:space="preserve"> </w:t>
      </w:r>
      <w:proofErr w:type="spellStart"/>
      <w:r w:rsidRPr="00C65740">
        <w:rPr>
          <w:rFonts w:ascii="Arial" w:hAnsi="Arial" w:cs="Arial"/>
          <w:szCs w:val="24"/>
        </w:rPr>
        <w:t>Benzoin</w:t>
      </w:r>
      <w:proofErr w:type="spellEnd"/>
      <w:r w:rsidR="00E36723" w:rsidRPr="00C65740">
        <w:rPr>
          <w:rFonts w:ascii="Arial" w:hAnsi="Arial" w:cs="Arial"/>
          <w:szCs w:val="24"/>
        </w:rPr>
        <w:t xml:space="preserve"> condensation, </w:t>
      </w:r>
      <w:proofErr w:type="spellStart"/>
      <w:r w:rsidR="00E36723" w:rsidRPr="00C65740">
        <w:rPr>
          <w:rFonts w:ascii="Arial" w:hAnsi="Arial" w:cs="Arial"/>
          <w:szCs w:val="24"/>
        </w:rPr>
        <w:t>Claisan</w:t>
      </w:r>
      <w:proofErr w:type="spellEnd"/>
      <w:r w:rsidR="00E36723" w:rsidRPr="00C65740">
        <w:rPr>
          <w:rFonts w:ascii="Arial" w:hAnsi="Arial" w:cs="Arial"/>
          <w:szCs w:val="24"/>
        </w:rPr>
        <w:t xml:space="preserve">-Schmidt, </w:t>
      </w:r>
      <w:r w:rsidRPr="00C65740">
        <w:rPr>
          <w:rFonts w:ascii="Arial" w:hAnsi="Arial" w:cs="Arial"/>
          <w:szCs w:val="24"/>
        </w:rPr>
        <w:t>Perkin,</w:t>
      </w:r>
      <w:r w:rsidR="00E36723" w:rsidRPr="00C65740">
        <w:rPr>
          <w:rFonts w:ascii="Arial" w:hAnsi="Arial" w:cs="Arial"/>
          <w:szCs w:val="24"/>
        </w:rPr>
        <w:t xml:space="preserve"> </w:t>
      </w:r>
      <w:proofErr w:type="spellStart"/>
      <w:r w:rsidRPr="00C65740">
        <w:rPr>
          <w:rFonts w:ascii="Arial" w:hAnsi="Arial" w:cs="Arial"/>
          <w:szCs w:val="24"/>
        </w:rPr>
        <w:t>Cannizzaro</w:t>
      </w:r>
      <w:proofErr w:type="spellEnd"/>
      <w:r w:rsidR="00E36723" w:rsidRPr="00C65740">
        <w:rPr>
          <w:rFonts w:ascii="Arial" w:hAnsi="Arial" w:cs="Arial"/>
          <w:szCs w:val="24"/>
        </w:rPr>
        <w:t xml:space="preserve"> </w:t>
      </w:r>
      <w:r w:rsidRPr="00C65740">
        <w:rPr>
          <w:rFonts w:ascii="Arial" w:hAnsi="Arial" w:cs="Arial"/>
          <w:szCs w:val="24"/>
        </w:rPr>
        <w:t>and</w:t>
      </w:r>
      <w:r w:rsidR="00E36723" w:rsidRPr="00C65740">
        <w:rPr>
          <w:rFonts w:ascii="Arial" w:hAnsi="Arial" w:cs="Arial"/>
          <w:szCs w:val="24"/>
        </w:rPr>
        <w:t xml:space="preserve"> </w:t>
      </w:r>
      <w:r w:rsidRPr="00C65740">
        <w:rPr>
          <w:rFonts w:ascii="Arial" w:hAnsi="Arial" w:cs="Arial"/>
          <w:szCs w:val="24"/>
        </w:rPr>
        <w:t>Wittig</w:t>
      </w:r>
      <w:r w:rsidR="00E36723" w:rsidRPr="00C65740">
        <w:rPr>
          <w:rFonts w:ascii="Arial" w:hAnsi="Arial" w:cs="Arial"/>
          <w:szCs w:val="24"/>
        </w:rPr>
        <w:t xml:space="preserve"> </w:t>
      </w:r>
      <w:r w:rsidRPr="00C65740">
        <w:rPr>
          <w:rFonts w:ascii="Arial" w:hAnsi="Arial" w:cs="Arial"/>
          <w:szCs w:val="24"/>
        </w:rPr>
        <w:t>reaction,</w:t>
      </w:r>
      <w:r w:rsidR="00E36723" w:rsidRPr="00C65740">
        <w:rPr>
          <w:rFonts w:ascii="Arial" w:hAnsi="Arial" w:cs="Arial"/>
          <w:szCs w:val="24"/>
        </w:rPr>
        <w:t xml:space="preserve"> </w:t>
      </w:r>
      <w:proofErr w:type="spellStart"/>
      <w:r w:rsidRPr="00C65740">
        <w:rPr>
          <w:rFonts w:ascii="Arial" w:hAnsi="Arial" w:cs="Arial"/>
          <w:szCs w:val="24"/>
        </w:rPr>
        <w:t>Beckmannhalo</w:t>
      </w:r>
      <w:proofErr w:type="spellEnd"/>
      <w:r w:rsidR="00E36723" w:rsidRPr="00C65740">
        <w:rPr>
          <w:rFonts w:ascii="Arial" w:hAnsi="Arial" w:cs="Arial"/>
          <w:szCs w:val="24"/>
        </w:rPr>
        <w:t xml:space="preserve"> </w:t>
      </w:r>
      <w:r w:rsidRPr="00C65740">
        <w:rPr>
          <w:rFonts w:ascii="Arial" w:hAnsi="Arial" w:cs="Arial"/>
          <w:szCs w:val="24"/>
        </w:rPr>
        <w:t>form</w:t>
      </w:r>
      <w:r w:rsidR="00E36723" w:rsidRPr="00C65740">
        <w:rPr>
          <w:rFonts w:ascii="Arial" w:hAnsi="Arial" w:cs="Arial"/>
          <w:szCs w:val="24"/>
        </w:rPr>
        <w:t xml:space="preserve"> </w:t>
      </w:r>
      <w:r w:rsidRPr="00C65740">
        <w:rPr>
          <w:rFonts w:ascii="Arial" w:hAnsi="Arial" w:cs="Arial"/>
          <w:szCs w:val="24"/>
        </w:rPr>
        <w:t>reaction</w:t>
      </w:r>
      <w:r w:rsidR="00E36723" w:rsidRPr="00C65740">
        <w:rPr>
          <w:rFonts w:ascii="Arial" w:hAnsi="Arial" w:cs="Arial"/>
          <w:szCs w:val="24"/>
        </w:rPr>
        <w:t xml:space="preserve"> </w:t>
      </w:r>
      <w:r w:rsidRPr="00C65740">
        <w:rPr>
          <w:rFonts w:ascii="Arial" w:hAnsi="Arial" w:cs="Arial"/>
          <w:szCs w:val="24"/>
        </w:rPr>
        <w:t>and</w:t>
      </w:r>
      <w:r w:rsidR="00E36723" w:rsidRPr="00C65740">
        <w:rPr>
          <w:rFonts w:ascii="Arial" w:hAnsi="Arial" w:cs="Arial"/>
          <w:szCs w:val="24"/>
        </w:rPr>
        <w:t xml:space="preserve"> </w:t>
      </w:r>
      <w:r w:rsidRPr="00C65740">
        <w:rPr>
          <w:rFonts w:ascii="Arial" w:hAnsi="Arial" w:cs="Arial"/>
          <w:szCs w:val="24"/>
        </w:rPr>
        <w:t>Baeyer</w:t>
      </w:r>
      <w:r w:rsidR="00E36723" w:rsidRPr="00C65740">
        <w:rPr>
          <w:rFonts w:ascii="Arial" w:hAnsi="Arial" w:cs="Arial"/>
          <w:szCs w:val="24"/>
        </w:rPr>
        <w:t xml:space="preserve"> </w:t>
      </w:r>
      <w:proofErr w:type="spellStart"/>
      <w:r w:rsidRPr="00C65740">
        <w:rPr>
          <w:rFonts w:ascii="Arial" w:hAnsi="Arial" w:cs="Arial"/>
          <w:szCs w:val="24"/>
        </w:rPr>
        <w:t>Villiger</w:t>
      </w:r>
      <w:proofErr w:type="spellEnd"/>
      <w:r w:rsidR="00E36723" w:rsidRPr="00C65740">
        <w:rPr>
          <w:rFonts w:ascii="Arial" w:hAnsi="Arial" w:cs="Arial"/>
          <w:szCs w:val="24"/>
        </w:rPr>
        <w:t xml:space="preserve"> </w:t>
      </w:r>
      <w:r w:rsidRPr="00C65740">
        <w:rPr>
          <w:rFonts w:ascii="Arial" w:hAnsi="Arial" w:cs="Arial"/>
          <w:szCs w:val="24"/>
        </w:rPr>
        <w:t>oxidation,</w:t>
      </w:r>
      <w:r w:rsidR="00E36723" w:rsidRPr="00C65740">
        <w:rPr>
          <w:rFonts w:ascii="Arial" w:hAnsi="Arial" w:cs="Arial"/>
          <w:szCs w:val="24"/>
        </w:rPr>
        <w:t xml:space="preserve"> </w:t>
      </w:r>
      <w:r w:rsidRPr="00C65740">
        <w:rPr>
          <w:rFonts w:ascii="Arial" w:hAnsi="Arial" w:cs="Arial"/>
          <w:szCs w:val="24"/>
        </w:rPr>
        <w:t>α- substitution</w:t>
      </w:r>
      <w:r w:rsidR="00E36723" w:rsidRPr="00C65740">
        <w:rPr>
          <w:rFonts w:ascii="Arial" w:hAnsi="Arial" w:cs="Arial"/>
          <w:szCs w:val="24"/>
        </w:rPr>
        <w:t xml:space="preserve"> </w:t>
      </w:r>
      <w:r w:rsidRPr="00C65740">
        <w:rPr>
          <w:rFonts w:ascii="Arial" w:hAnsi="Arial" w:cs="Arial"/>
          <w:szCs w:val="24"/>
        </w:rPr>
        <w:t>reactions,</w:t>
      </w:r>
      <w:r w:rsidR="00E36723" w:rsidRPr="00C65740">
        <w:rPr>
          <w:rFonts w:ascii="Arial" w:hAnsi="Arial" w:cs="Arial"/>
          <w:szCs w:val="24"/>
        </w:rPr>
        <w:t xml:space="preserve"> </w:t>
      </w:r>
      <w:r w:rsidRPr="00C65740">
        <w:rPr>
          <w:rFonts w:ascii="Arial" w:hAnsi="Arial" w:cs="Arial"/>
          <w:szCs w:val="24"/>
        </w:rPr>
        <w:t>oxidations</w:t>
      </w:r>
      <w:r w:rsidR="00E36723" w:rsidRPr="00C65740">
        <w:rPr>
          <w:rFonts w:ascii="Arial" w:hAnsi="Arial" w:cs="Arial"/>
          <w:szCs w:val="24"/>
        </w:rPr>
        <w:t xml:space="preserve"> </w:t>
      </w:r>
      <w:r w:rsidRPr="00C65740">
        <w:rPr>
          <w:rFonts w:ascii="Arial" w:hAnsi="Arial" w:cs="Arial"/>
          <w:szCs w:val="24"/>
        </w:rPr>
        <w:t>and</w:t>
      </w:r>
      <w:r w:rsidR="00E36723" w:rsidRPr="00C65740">
        <w:rPr>
          <w:rFonts w:ascii="Arial" w:hAnsi="Arial" w:cs="Arial"/>
          <w:szCs w:val="24"/>
        </w:rPr>
        <w:t xml:space="preserve"> </w:t>
      </w:r>
      <w:r w:rsidRPr="00C65740">
        <w:rPr>
          <w:rFonts w:ascii="Arial" w:hAnsi="Arial" w:cs="Arial"/>
          <w:szCs w:val="24"/>
        </w:rPr>
        <w:t>reductions</w:t>
      </w:r>
      <w:r w:rsidR="00E36723" w:rsidRPr="00C65740">
        <w:rPr>
          <w:rFonts w:ascii="Arial" w:hAnsi="Arial" w:cs="Arial"/>
          <w:szCs w:val="24"/>
        </w:rPr>
        <w:t xml:space="preserve"> </w:t>
      </w:r>
      <w:r w:rsidRPr="00C65740">
        <w:rPr>
          <w:rFonts w:ascii="Arial" w:hAnsi="Arial" w:cs="Arial"/>
          <w:szCs w:val="24"/>
        </w:rPr>
        <w:t>(</w:t>
      </w:r>
      <w:proofErr w:type="spellStart"/>
      <w:r w:rsidRPr="00C65740">
        <w:rPr>
          <w:rFonts w:ascii="Arial" w:hAnsi="Arial" w:cs="Arial"/>
          <w:szCs w:val="24"/>
        </w:rPr>
        <w:t>Clemmensen</w:t>
      </w:r>
      <w:proofErr w:type="spellEnd"/>
      <w:r w:rsidRPr="00C65740">
        <w:rPr>
          <w:rFonts w:ascii="Arial" w:hAnsi="Arial" w:cs="Arial"/>
          <w:szCs w:val="24"/>
        </w:rPr>
        <w:t>, wolf –</w:t>
      </w:r>
      <w:r w:rsidR="00E36723" w:rsidRPr="00C65740">
        <w:rPr>
          <w:rFonts w:ascii="Arial" w:hAnsi="Arial" w:cs="Arial"/>
          <w:szCs w:val="24"/>
        </w:rPr>
        <w:t xml:space="preserve"> </w:t>
      </w:r>
      <w:proofErr w:type="spellStart"/>
      <w:r w:rsidRPr="00C65740">
        <w:rPr>
          <w:rFonts w:ascii="Arial" w:hAnsi="Arial" w:cs="Arial"/>
          <w:szCs w:val="24"/>
        </w:rPr>
        <w:t>kishner</w:t>
      </w:r>
      <w:proofErr w:type="spellEnd"/>
      <w:r w:rsidRPr="00C65740">
        <w:rPr>
          <w:rFonts w:ascii="Arial" w:hAnsi="Arial" w:cs="Arial"/>
          <w:szCs w:val="24"/>
        </w:rPr>
        <w:t xml:space="preserve">, with LiAlH4 &amp;NaBH4). </w:t>
      </w:r>
    </w:p>
    <w:p w:rsidR="00585F6B" w:rsidRPr="00C65740" w:rsidRDefault="003D501B" w:rsidP="00C65740">
      <w:pPr>
        <w:pStyle w:val="ListParagraph"/>
        <w:numPr>
          <w:ilvl w:val="0"/>
          <w:numId w:val="14"/>
        </w:numPr>
        <w:spacing w:line="360" w:lineRule="auto"/>
        <w:ind w:left="720" w:right="270"/>
        <w:rPr>
          <w:rFonts w:ascii="Arial" w:hAnsi="Arial" w:cs="Arial"/>
          <w:szCs w:val="24"/>
        </w:rPr>
      </w:pPr>
      <w:r w:rsidRPr="00C65740">
        <w:rPr>
          <w:rFonts w:ascii="Arial" w:hAnsi="Arial" w:cs="Arial"/>
          <w:szCs w:val="24"/>
        </w:rPr>
        <w:t>Addition</w:t>
      </w:r>
      <w:r w:rsidR="0087401B" w:rsidRPr="00C65740">
        <w:rPr>
          <w:rFonts w:ascii="Arial" w:hAnsi="Arial" w:cs="Arial"/>
          <w:szCs w:val="24"/>
        </w:rPr>
        <w:t xml:space="preserve"> </w:t>
      </w:r>
      <w:r w:rsidRPr="00C65740">
        <w:rPr>
          <w:rFonts w:ascii="Arial" w:hAnsi="Arial" w:cs="Arial"/>
          <w:szCs w:val="24"/>
        </w:rPr>
        <w:t>reactions</w:t>
      </w:r>
      <w:r w:rsidR="0087401B" w:rsidRPr="00C65740">
        <w:rPr>
          <w:rFonts w:ascii="Arial" w:hAnsi="Arial" w:cs="Arial"/>
          <w:szCs w:val="24"/>
        </w:rPr>
        <w:t xml:space="preserve"> </w:t>
      </w:r>
      <w:r w:rsidRPr="00C65740">
        <w:rPr>
          <w:rFonts w:ascii="Arial" w:hAnsi="Arial" w:cs="Arial"/>
          <w:szCs w:val="24"/>
        </w:rPr>
        <w:t>of</w:t>
      </w:r>
      <w:r w:rsidR="0087401B" w:rsidRPr="00C65740">
        <w:rPr>
          <w:rFonts w:ascii="Arial" w:hAnsi="Arial" w:cs="Arial"/>
          <w:szCs w:val="24"/>
        </w:rPr>
        <w:t xml:space="preserve"> </w:t>
      </w:r>
      <w:r w:rsidRPr="00C65740">
        <w:rPr>
          <w:rFonts w:ascii="Arial" w:hAnsi="Arial" w:cs="Arial"/>
          <w:szCs w:val="24"/>
        </w:rPr>
        <w:t>α,</w:t>
      </w:r>
      <w:r w:rsidR="0087401B" w:rsidRPr="00C65740">
        <w:rPr>
          <w:rFonts w:ascii="Arial" w:hAnsi="Arial" w:cs="Arial"/>
          <w:szCs w:val="24"/>
        </w:rPr>
        <w:t xml:space="preserve"> </w:t>
      </w:r>
      <w:r w:rsidRPr="00C65740">
        <w:rPr>
          <w:rFonts w:ascii="Arial" w:hAnsi="Arial" w:cs="Arial"/>
          <w:szCs w:val="24"/>
        </w:rPr>
        <w:t>β-unsaturated</w:t>
      </w:r>
      <w:r w:rsidR="0087401B" w:rsidRPr="00C65740">
        <w:rPr>
          <w:rFonts w:ascii="Arial" w:hAnsi="Arial" w:cs="Arial"/>
          <w:szCs w:val="24"/>
        </w:rPr>
        <w:t xml:space="preserve"> </w:t>
      </w:r>
      <w:r w:rsidRPr="00C65740">
        <w:rPr>
          <w:rFonts w:ascii="Arial" w:hAnsi="Arial" w:cs="Arial"/>
          <w:szCs w:val="24"/>
        </w:rPr>
        <w:t>carbonyl</w:t>
      </w:r>
      <w:r w:rsidR="0087401B" w:rsidRPr="00C65740">
        <w:rPr>
          <w:rFonts w:ascii="Arial" w:hAnsi="Arial" w:cs="Arial"/>
          <w:szCs w:val="24"/>
        </w:rPr>
        <w:t xml:space="preserve"> </w:t>
      </w:r>
      <w:r w:rsidRPr="00C65740">
        <w:rPr>
          <w:rFonts w:ascii="Arial" w:hAnsi="Arial" w:cs="Arial"/>
          <w:szCs w:val="24"/>
        </w:rPr>
        <w:t>compounds:</w:t>
      </w:r>
      <w:r w:rsidR="0087401B" w:rsidRPr="00C65740">
        <w:rPr>
          <w:rFonts w:ascii="Arial" w:hAnsi="Arial" w:cs="Arial"/>
          <w:szCs w:val="24"/>
        </w:rPr>
        <w:t xml:space="preserve"> </w:t>
      </w:r>
      <w:r w:rsidRPr="00C65740">
        <w:rPr>
          <w:rFonts w:ascii="Arial" w:hAnsi="Arial" w:cs="Arial"/>
          <w:szCs w:val="24"/>
        </w:rPr>
        <w:t>Michael</w:t>
      </w:r>
      <w:r w:rsidR="0087401B" w:rsidRPr="00C65740">
        <w:rPr>
          <w:rFonts w:ascii="Arial" w:hAnsi="Arial" w:cs="Arial"/>
          <w:szCs w:val="24"/>
        </w:rPr>
        <w:t xml:space="preserve"> </w:t>
      </w:r>
      <w:r w:rsidRPr="00C65740">
        <w:rPr>
          <w:rFonts w:ascii="Arial" w:hAnsi="Arial" w:cs="Arial"/>
          <w:szCs w:val="24"/>
        </w:rPr>
        <w:t xml:space="preserve">addition. </w:t>
      </w:r>
      <w:r w:rsidR="00585F6B" w:rsidRPr="00C65740">
        <w:rPr>
          <w:rFonts w:ascii="Arial" w:hAnsi="Arial" w:cs="Arial"/>
          <w:szCs w:val="24"/>
        </w:rPr>
        <w:t xml:space="preserve">Active </w:t>
      </w:r>
      <w:proofErr w:type="spellStart"/>
      <w:r w:rsidR="00585F6B" w:rsidRPr="00C65740">
        <w:rPr>
          <w:rFonts w:ascii="Arial" w:hAnsi="Arial" w:cs="Arial"/>
          <w:szCs w:val="24"/>
        </w:rPr>
        <w:t>methylene</w:t>
      </w:r>
      <w:proofErr w:type="spellEnd"/>
      <w:r w:rsidR="00585F6B" w:rsidRPr="00C65740">
        <w:rPr>
          <w:rFonts w:ascii="Arial" w:hAnsi="Arial" w:cs="Arial"/>
          <w:szCs w:val="24"/>
        </w:rPr>
        <w:t xml:space="preserve"> compounds: </w:t>
      </w:r>
      <w:proofErr w:type="spellStart"/>
      <w:r w:rsidR="00585F6B" w:rsidRPr="00C65740">
        <w:rPr>
          <w:rFonts w:ascii="Arial" w:hAnsi="Arial" w:cs="Arial"/>
          <w:szCs w:val="24"/>
        </w:rPr>
        <w:t>Keto</w:t>
      </w:r>
      <w:proofErr w:type="spellEnd"/>
      <w:r w:rsidR="00585F6B" w:rsidRPr="00C65740">
        <w:rPr>
          <w:rFonts w:ascii="Arial" w:hAnsi="Arial" w:cs="Arial"/>
          <w:szCs w:val="24"/>
        </w:rPr>
        <w:t xml:space="preserve"> </w:t>
      </w:r>
      <w:proofErr w:type="spellStart"/>
      <w:r w:rsidR="00585F6B" w:rsidRPr="00C65740">
        <w:rPr>
          <w:rFonts w:ascii="Arial" w:hAnsi="Arial" w:cs="Arial"/>
          <w:szCs w:val="24"/>
        </w:rPr>
        <w:t>Enoltautomerism</w:t>
      </w:r>
      <w:proofErr w:type="spellEnd"/>
      <w:r w:rsidR="00585F6B" w:rsidRPr="00C65740">
        <w:rPr>
          <w:rFonts w:ascii="Arial" w:hAnsi="Arial" w:cs="Arial"/>
          <w:szCs w:val="24"/>
        </w:rPr>
        <w:t xml:space="preserve">. Preparation and synthetic applications of diethylmalonate and ethyl </w:t>
      </w:r>
      <w:proofErr w:type="spellStart"/>
      <w:r w:rsidR="00585F6B" w:rsidRPr="00C65740">
        <w:rPr>
          <w:rFonts w:ascii="Arial" w:hAnsi="Arial" w:cs="Arial"/>
          <w:szCs w:val="24"/>
        </w:rPr>
        <w:t>acetoacetate</w:t>
      </w:r>
      <w:proofErr w:type="spellEnd"/>
      <w:r w:rsidR="00585F6B" w:rsidRPr="00C65740">
        <w:rPr>
          <w:rFonts w:ascii="Arial" w:hAnsi="Arial" w:cs="Arial"/>
          <w:szCs w:val="24"/>
        </w:rPr>
        <w:t>.</w:t>
      </w:r>
    </w:p>
    <w:p w:rsidR="00585F6B" w:rsidRPr="007A75F9" w:rsidRDefault="00585F6B" w:rsidP="00C65740">
      <w:pPr>
        <w:spacing w:after="0" w:line="360" w:lineRule="auto"/>
        <w:ind w:left="0" w:firstLine="0"/>
        <w:rPr>
          <w:rFonts w:ascii="Arial" w:hAnsi="Arial" w:cs="Arial"/>
          <w:szCs w:val="24"/>
        </w:rPr>
      </w:pPr>
      <w:r w:rsidRPr="007A75F9">
        <w:rPr>
          <w:rFonts w:ascii="Arial" w:hAnsi="Arial" w:cs="Arial"/>
          <w:b/>
          <w:szCs w:val="24"/>
        </w:rPr>
        <w:t>UNIT</w:t>
      </w:r>
      <w:r>
        <w:rPr>
          <w:rFonts w:ascii="Arial" w:hAnsi="Arial" w:cs="Arial"/>
          <w:b/>
          <w:szCs w:val="24"/>
        </w:rPr>
        <w:t xml:space="preserve"> – </w:t>
      </w:r>
      <w:r w:rsidRPr="007A75F9">
        <w:rPr>
          <w:rFonts w:ascii="Arial" w:hAnsi="Arial" w:cs="Arial"/>
          <w:b/>
          <w:szCs w:val="24"/>
        </w:rPr>
        <w:t>III</w:t>
      </w:r>
      <w:r>
        <w:rPr>
          <w:rFonts w:ascii="Arial" w:hAnsi="Arial" w:cs="Arial"/>
          <w:b/>
          <w:szCs w:val="24"/>
        </w:rPr>
        <w:t>:</w:t>
      </w:r>
      <w:r w:rsidRPr="007A75F9">
        <w:rPr>
          <w:rFonts w:ascii="Arial" w:hAnsi="Arial" w:cs="Arial"/>
          <w:b/>
          <w:szCs w:val="24"/>
        </w:rPr>
        <w:t xml:space="preserve"> CARBOXYLIC</w:t>
      </w:r>
      <w:r>
        <w:rPr>
          <w:rFonts w:ascii="Arial" w:hAnsi="Arial" w:cs="Arial"/>
          <w:b/>
          <w:szCs w:val="24"/>
        </w:rPr>
        <w:t xml:space="preserve"> </w:t>
      </w:r>
      <w:r w:rsidRPr="007A75F9">
        <w:rPr>
          <w:rFonts w:ascii="Arial" w:hAnsi="Arial" w:cs="Arial"/>
          <w:b/>
          <w:szCs w:val="24"/>
        </w:rPr>
        <w:t>ACIDS</w:t>
      </w:r>
      <w:r>
        <w:rPr>
          <w:rFonts w:ascii="Arial" w:hAnsi="Arial" w:cs="Arial"/>
          <w:b/>
          <w:szCs w:val="24"/>
        </w:rPr>
        <w:t xml:space="preserve"> AND THEIR </w:t>
      </w:r>
      <w:r w:rsidRPr="007A75F9">
        <w:rPr>
          <w:rFonts w:ascii="Arial" w:hAnsi="Arial" w:cs="Arial"/>
          <w:b/>
          <w:szCs w:val="24"/>
        </w:rPr>
        <w:t>DERIVATIVES</w:t>
      </w:r>
      <w:r>
        <w:rPr>
          <w:rFonts w:ascii="Arial" w:hAnsi="Arial" w:cs="Arial"/>
          <w:b/>
          <w:szCs w:val="24"/>
        </w:rPr>
        <w:t>:</w:t>
      </w:r>
    </w:p>
    <w:p w:rsidR="003D501B" w:rsidRPr="00C65740" w:rsidRDefault="003D501B" w:rsidP="00C65740">
      <w:pPr>
        <w:pStyle w:val="ListParagraph"/>
        <w:numPr>
          <w:ilvl w:val="0"/>
          <w:numId w:val="13"/>
        </w:numPr>
        <w:tabs>
          <w:tab w:val="left" w:pos="9360"/>
          <w:tab w:val="left" w:pos="9450"/>
        </w:tabs>
        <w:spacing w:line="360" w:lineRule="auto"/>
        <w:rPr>
          <w:rFonts w:ascii="Arial" w:hAnsi="Arial" w:cs="Arial"/>
          <w:szCs w:val="24"/>
        </w:rPr>
      </w:pPr>
      <w:r w:rsidRPr="00C65740">
        <w:rPr>
          <w:rFonts w:ascii="Arial" w:hAnsi="Arial" w:cs="Arial"/>
          <w:szCs w:val="24"/>
        </w:rPr>
        <w:t xml:space="preserve">General methods of preparation, physical properties and reactions of </w:t>
      </w:r>
      <w:proofErr w:type="spellStart"/>
      <w:r w:rsidRPr="00C65740">
        <w:rPr>
          <w:rFonts w:ascii="Arial" w:hAnsi="Arial" w:cs="Arial"/>
          <w:szCs w:val="24"/>
        </w:rPr>
        <w:t>monocarboxylic</w:t>
      </w:r>
      <w:proofErr w:type="spellEnd"/>
      <w:r w:rsidRPr="00C65740">
        <w:rPr>
          <w:rFonts w:ascii="Arial" w:hAnsi="Arial" w:cs="Arial"/>
          <w:szCs w:val="24"/>
        </w:rPr>
        <w:t xml:space="preserve"> acids, effect of</w:t>
      </w:r>
      <w:r w:rsidR="00C65740" w:rsidRPr="00C65740">
        <w:rPr>
          <w:rFonts w:ascii="Arial" w:hAnsi="Arial" w:cs="Arial"/>
          <w:szCs w:val="24"/>
        </w:rPr>
        <w:t xml:space="preserve"> </w:t>
      </w:r>
      <w:proofErr w:type="spellStart"/>
      <w:r w:rsidRPr="00C65740">
        <w:rPr>
          <w:rFonts w:ascii="Arial" w:hAnsi="Arial" w:cs="Arial"/>
          <w:szCs w:val="24"/>
        </w:rPr>
        <w:t>Substituents</w:t>
      </w:r>
      <w:proofErr w:type="spellEnd"/>
      <w:r w:rsidR="00C65740" w:rsidRPr="00C65740">
        <w:rPr>
          <w:rFonts w:ascii="Arial" w:hAnsi="Arial" w:cs="Arial"/>
          <w:szCs w:val="24"/>
        </w:rPr>
        <w:t xml:space="preserve"> </w:t>
      </w:r>
      <w:r w:rsidRPr="00C65740">
        <w:rPr>
          <w:rFonts w:ascii="Arial" w:hAnsi="Arial" w:cs="Arial"/>
          <w:szCs w:val="24"/>
        </w:rPr>
        <w:t>on</w:t>
      </w:r>
      <w:r w:rsidR="00C65740" w:rsidRPr="00C65740">
        <w:rPr>
          <w:rFonts w:ascii="Arial" w:hAnsi="Arial" w:cs="Arial"/>
          <w:szCs w:val="24"/>
        </w:rPr>
        <w:t xml:space="preserve"> </w:t>
      </w:r>
      <w:r w:rsidRPr="00C65740">
        <w:rPr>
          <w:rFonts w:ascii="Arial" w:hAnsi="Arial" w:cs="Arial"/>
          <w:szCs w:val="24"/>
        </w:rPr>
        <w:t>acidic</w:t>
      </w:r>
      <w:r w:rsidR="00C65740" w:rsidRPr="00C65740">
        <w:rPr>
          <w:rFonts w:ascii="Arial" w:hAnsi="Arial" w:cs="Arial"/>
          <w:szCs w:val="24"/>
        </w:rPr>
        <w:t xml:space="preserve"> </w:t>
      </w:r>
      <w:proofErr w:type="spellStart"/>
      <w:r w:rsidRPr="00C65740">
        <w:rPr>
          <w:rFonts w:ascii="Arial" w:hAnsi="Arial" w:cs="Arial"/>
          <w:szCs w:val="24"/>
        </w:rPr>
        <w:t>strength.Typical</w:t>
      </w:r>
      <w:proofErr w:type="spellEnd"/>
      <w:r w:rsidR="00C65740" w:rsidRPr="00C65740">
        <w:rPr>
          <w:rFonts w:ascii="Arial" w:hAnsi="Arial" w:cs="Arial"/>
          <w:szCs w:val="24"/>
        </w:rPr>
        <w:t xml:space="preserve"> </w:t>
      </w:r>
      <w:r w:rsidRPr="00C65740">
        <w:rPr>
          <w:rFonts w:ascii="Arial" w:hAnsi="Arial" w:cs="Arial"/>
          <w:szCs w:val="24"/>
        </w:rPr>
        <w:t>reactions</w:t>
      </w:r>
      <w:r w:rsidR="00C65740" w:rsidRPr="00C65740">
        <w:rPr>
          <w:rFonts w:ascii="Arial" w:hAnsi="Arial" w:cs="Arial"/>
          <w:szCs w:val="24"/>
        </w:rPr>
        <w:t xml:space="preserve"> </w:t>
      </w:r>
      <w:r w:rsidRPr="00C65740">
        <w:rPr>
          <w:rFonts w:ascii="Arial" w:hAnsi="Arial" w:cs="Arial"/>
          <w:szCs w:val="24"/>
        </w:rPr>
        <w:t>of</w:t>
      </w:r>
      <w:r w:rsidR="00C65740" w:rsidRPr="00C65740">
        <w:rPr>
          <w:rFonts w:ascii="Arial" w:hAnsi="Arial" w:cs="Arial"/>
          <w:szCs w:val="24"/>
        </w:rPr>
        <w:t xml:space="preserve"> </w:t>
      </w:r>
      <w:proofErr w:type="spellStart"/>
      <w:r w:rsidRPr="00C65740">
        <w:rPr>
          <w:rFonts w:ascii="Arial" w:hAnsi="Arial" w:cs="Arial"/>
          <w:szCs w:val="24"/>
        </w:rPr>
        <w:t>dicarboxylic</w:t>
      </w:r>
      <w:proofErr w:type="spellEnd"/>
      <w:r w:rsidR="00C65740" w:rsidRPr="00C65740">
        <w:rPr>
          <w:rFonts w:ascii="Arial" w:hAnsi="Arial" w:cs="Arial"/>
          <w:szCs w:val="24"/>
        </w:rPr>
        <w:t xml:space="preserve"> </w:t>
      </w:r>
      <w:proofErr w:type="spellStart"/>
      <w:r w:rsidRPr="00C65740">
        <w:rPr>
          <w:rFonts w:ascii="Arial" w:hAnsi="Arial" w:cs="Arial"/>
          <w:szCs w:val="24"/>
        </w:rPr>
        <w:t>acids</w:t>
      </w:r>
      <w:proofErr w:type="gramStart"/>
      <w:r w:rsidRPr="00C65740">
        <w:rPr>
          <w:rFonts w:ascii="Arial" w:hAnsi="Arial" w:cs="Arial"/>
          <w:szCs w:val="24"/>
        </w:rPr>
        <w:t>,</w:t>
      </w:r>
      <w:r w:rsidR="00C65740" w:rsidRPr="00C65740">
        <w:rPr>
          <w:rFonts w:ascii="Arial" w:hAnsi="Arial" w:cs="Arial"/>
          <w:szCs w:val="24"/>
        </w:rPr>
        <w:t>hydroxyl</w:t>
      </w:r>
      <w:proofErr w:type="spellEnd"/>
      <w:proofErr w:type="gramEnd"/>
      <w:r w:rsidR="00C65740" w:rsidRPr="00C65740">
        <w:rPr>
          <w:rFonts w:ascii="Arial" w:hAnsi="Arial" w:cs="Arial"/>
          <w:szCs w:val="24"/>
        </w:rPr>
        <w:t xml:space="preserve"> </w:t>
      </w:r>
      <w:r w:rsidRPr="00C65740">
        <w:rPr>
          <w:rFonts w:ascii="Arial" w:hAnsi="Arial" w:cs="Arial"/>
          <w:szCs w:val="24"/>
        </w:rPr>
        <w:t>acids</w:t>
      </w:r>
      <w:r w:rsidR="00C65740" w:rsidRPr="00C65740">
        <w:rPr>
          <w:rFonts w:ascii="Arial" w:hAnsi="Arial" w:cs="Arial"/>
          <w:szCs w:val="24"/>
        </w:rPr>
        <w:t xml:space="preserve"> </w:t>
      </w:r>
      <w:r w:rsidRPr="00C65740">
        <w:rPr>
          <w:rFonts w:ascii="Arial" w:hAnsi="Arial" w:cs="Arial"/>
          <w:szCs w:val="24"/>
        </w:rPr>
        <w:t>and</w:t>
      </w:r>
      <w:r w:rsidR="00C65740" w:rsidRPr="00C65740">
        <w:rPr>
          <w:rFonts w:ascii="Arial" w:hAnsi="Arial" w:cs="Arial"/>
          <w:szCs w:val="24"/>
        </w:rPr>
        <w:t xml:space="preserve"> </w:t>
      </w:r>
      <w:r w:rsidRPr="00C65740">
        <w:rPr>
          <w:rFonts w:ascii="Arial" w:hAnsi="Arial" w:cs="Arial"/>
          <w:szCs w:val="24"/>
        </w:rPr>
        <w:t>unsaturated</w:t>
      </w:r>
      <w:r w:rsidR="00C65740" w:rsidRPr="00C65740">
        <w:rPr>
          <w:rFonts w:ascii="Arial" w:hAnsi="Arial" w:cs="Arial"/>
          <w:szCs w:val="24"/>
        </w:rPr>
        <w:t xml:space="preserve"> </w:t>
      </w:r>
      <w:r w:rsidRPr="00C65740">
        <w:rPr>
          <w:rFonts w:ascii="Arial" w:hAnsi="Arial" w:cs="Arial"/>
          <w:szCs w:val="24"/>
        </w:rPr>
        <w:t xml:space="preserve">acids. </w:t>
      </w:r>
    </w:p>
    <w:p w:rsidR="003D501B" w:rsidRPr="00C65740" w:rsidRDefault="003D501B" w:rsidP="00C65740">
      <w:pPr>
        <w:pStyle w:val="ListParagraph"/>
        <w:numPr>
          <w:ilvl w:val="0"/>
          <w:numId w:val="13"/>
        </w:numPr>
        <w:tabs>
          <w:tab w:val="left" w:pos="9360"/>
          <w:tab w:val="left" w:pos="9450"/>
        </w:tabs>
        <w:spacing w:line="360" w:lineRule="auto"/>
        <w:rPr>
          <w:rFonts w:ascii="Arial" w:hAnsi="Arial" w:cs="Arial"/>
          <w:szCs w:val="24"/>
        </w:rPr>
      </w:pPr>
      <w:r w:rsidRPr="00C65740">
        <w:rPr>
          <w:rFonts w:ascii="Arial" w:hAnsi="Arial" w:cs="Arial"/>
          <w:szCs w:val="24"/>
        </w:rPr>
        <w:t xml:space="preserve">Preparationandreactionsofacidchlorides,anhydrides,estersandamides; Comparative study of </w:t>
      </w:r>
      <w:proofErr w:type="spellStart"/>
      <w:r w:rsidRPr="00C65740">
        <w:rPr>
          <w:rFonts w:ascii="Arial" w:hAnsi="Arial" w:cs="Arial"/>
          <w:szCs w:val="24"/>
        </w:rPr>
        <w:t>nucleophilic</w:t>
      </w:r>
      <w:proofErr w:type="spellEnd"/>
      <w:r w:rsidRPr="00C65740">
        <w:rPr>
          <w:rFonts w:ascii="Arial" w:hAnsi="Arial" w:cs="Arial"/>
          <w:szCs w:val="24"/>
        </w:rPr>
        <w:t xml:space="preserve"> </w:t>
      </w:r>
      <w:proofErr w:type="spellStart"/>
      <w:r w:rsidRPr="00C65740">
        <w:rPr>
          <w:rFonts w:ascii="Arial" w:hAnsi="Arial" w:cs="Arial"/>
          <w:szCs w:val="24"/>
        </w:rPr>
        <w:t>substitutionatacyl</w:t>
      </w:r>
      <w:proofErr w:type="spellEnd"/>
      <w:r w:rsidRPr="00C65740">
        <w:rPr>
          <w:rFonts w:ascii="Arial" w:hAnsi="Arial" w:cs="Arial"/>
          <w:szCs w:val="24"/>
        </w:rPr>
        <w:t xml:space="preserve"> group-Mechanism of </w:t>
      </w:r>
      <w:proofErr w:type="spellStart"/>
      <w:r w:rsidRPr="00C65740">
        <w:rPr>
          <w:rFonts w:ascii="Arial" w:hAnsi="Arial" w:cs="Arial"/>
          <w:szCs w:val="24"/>
        </w:rPr>
        <w:t>acidicandalkaline</w:t>
      </w:r>
      <w:proofErr w:type="spellEnd"/>
      <w:r w:rsidRPr="00C65740">
        <w:rPr>
          <w:rFonts w:ascii="Arial" w:hAnsi="Arial" w:cs="Arial"/>
          <w:szCs w:val="24"/>
        </w:rPr>
        <w:t xml:space="preserve"> hydrolysis of esters, </w:t>
      </w:r>
    </w:p>
    <w:p w:rsidR="003D501B" w:rsidRPr="00C65740" w:rsidRDefault="003D501B" w:rsidP="00C65740">
      <w:pPr>
        <w:pStyle w:val="ListParagraph"/>
        <w:numPr>
          <w:ilvl w:val="0"/>
          <w:numId w:val="13"/>
        </w:numPr>
        <w:tabs>
          <w:tab w:val="left" w:pos="9360"/>
          <w:tab w:val="left" w:pos="9450"/>
        </w:tabs>
        <w:spacing w:after="103" w:line="360" w:lineRule="auto"/>
        <w:rPr>
          <w:rFonts w:ascii="Arial" w:hAnsi="Arial" w:cs="Arial"/>
          <w:szCs w:val="24"/>
        </w:rPr>
      </w:pPr>
      <w:proofErr w:type="spellStart"/>
      <w:r w:rsidRPr="00C65740">
        <w:rPr>
          <w:rFonts w:ascii="Arial" w:hAnsi="Arial" w:cs="Arial"/>
          <w:szCs w:val="24"/>
        </w:rPr>
        <w:t>Claisencondensation</w:t>
      </w:r>
      <w:proofErr w:type="spellEnd"/>
      <w:r w:rsidRPr="00C65740">
        <w:rPr>
          <w:rFonts w:ascii="Arial" w:hAnsi="Arial" w:cs="Arial"/>
          <w:szCs w:val="24"/>
        </w:rPr>
        <w:t xml:space="preserve">, Reform at sky reactions and </w:t>
      </w:r>
      <w:proofErr w:type="spellStart"/>
      <w:r w:rsidRPr="00C65740">
        <w:rPr>
          <w:rFonts w:ascii="Arial" w:hAnsi="Arial" w:cs="Arial"/>
          <w:szCs w:val="24"/>
        </w:rPr>
        <w:t>Curtius</w:t>
      </w:r>
      <w:proofErr w:type="spellEnd"/>
      <w:r w:rsidRPr="00C65740">
        <w:rPr>
          <w:rFonts w:ascii="Arial" w:hAnsi="Arial" w:cs="Arial"/>
          <w:szCs w:val="24"/>
        </w:rPr>
        <w:t xml:space="preserve"> rearrangement </w:t>
      </w:r>
    </w:p>
    <w:p w:rsidR="003D501B" w:rsidRPr="00C65740" w:rsidRDefault="003D501B" w:rsidP="00C65740">
      <w:pPr>
        <w:pStyle w:val="ListParagraph"/>
        <w:numPr>
          <w:ilvl w:val="0"/>
          <w:numId w:val="13"/>
        </w:numPr>
        <w:tabs>
          <w:tab w:val="left" w:pos="9360"/>
          <w:tab w:val="left" w:pos="9450"/>
        </w:tabs>
        <w:spacing w:after="113" w:line="360" w:lineRule="auto"/>
        <w:rPr>
          <w:rFonts w:ascii="Arial" w:hAnsi="Arial" w:cs="Arial"/>
          <w:szCs w:val="24"/>
        </w:rPr>
      </w:pPr>
      <w:r w:rsidRPr="00C65740">
        <w:rPr>
          <w:rFonts w:ascii="Arial" w:hAnsi="Arial" w:cs="Arial"/>
          <w:szCs w:val="24"/>
        </w:rPr>
        <w:t xml:space="preserve">Reactions involving H, OH and COOH groups- salt formation, anhydride formation, acid chloride formation, amide formation and </w:t>
      </w:r>
      <w:proofErr w:type="spellStart"/>
      <w:r w:rsidRPr="00C65740">
        <w:rPr>
          <w:rFonts w:ascii="Arial" w:hAnsi="Arial" w:cs="Arial"/>
          <w:szCs w:val="24"/>
        </w:rPr>
        <w:t>esterification</w:t>
      </w:r>
      <w:proofErr w:type="spellEnd"/>
      <w:r w:rsidRPr="00C65740">
        <w:rPr>
          <w:rFonts w:ascii="Arial" w:hAnsi="Arial" w:cs="Arial"/>
          <w:szCs w:val="24"/>
        </w:rPr>
        <w:t xml:space="preserve"> (mechanism). Degradation of carboxylic acids by Huns-</w:t>
      </w:r>
      <w:proofErr w:type="spellStart"/>
      <w:r w:rsidRPr="00C65740">
        <w:rPr>
          <w:rFonts w:ascii="Arial" w:hAnsi="Arial" w:cs="Arial"/>
          <w:szCs w:val="24"/>
        </w:rPr>
        <w:t>Diecker</w:t>
      </w:r>
      <w:proofErr w:type="spellEnd"/>
      <w:r w:rsidRPr="00C65740">
        <w:rPr>
          <w:rFonts w:ascii="Arial" w:hAnsi="Arial" w:cs="Arial"/>
          <w:szCs w:val="24"/>
        </w:rPr>
        <w:t xml:space="preserve"> reaction, </w:t>
      </w:r>
      <w:proofErr w:type="spellStart"/>
      <w:r w:rsidRPr="00C65740">
        <w:rPr>
          <w:rFonts w:ascii="Arial" w:hAnsi="Arial" w:cs="Arial"/>
          <w:szCs w:val="24"/>
        </w:rPr>
        <w:t>decarboxylation</w:t>
      </w:r>
      <w:proofErr w:type="spellEnd"/>
      <w:r w:rsidRPr="00C65740">
        <w:rPr>
          <w:rFonts w:ascii="Arial" w:hAnsi="Arial" w:cs="Arial"/>
          <w:szCs w:val="24"/>
        </w:rPr>
        <w:t xml:space="preserve"> by </w:t>
      </w:r>
      <w:proofErr w:type="spellStart"/>
      <w:r w:rsidRPr="00C65740">
        <w:rPr>
          <w:rFonts w:ascii="Arial" w:hAnsi="Arial" w:cs="Arial"/>
          <w:szCs w:val="24"/>
        </w:rPr>
        <w:t>Schimdt</w:t>
      </w:r>
      <w:proofErr w:type="spellEnd"/>
      <w:r w:rsidRPr="00C65740">
        <w:rPr>
          <w:rFonts w:ascii="Arial" w:hAnsi="Arial" w:cs="Arial"/>
          <w:szCs w:val="24"/>
        </w:rPr>
        <w:t xml:space="preserve"> reaction, Arndt- </w:t>
      </w:r>
      <w:r w:rsidR="00585F6B" w:rsidRPr="00C65740">
        <w:rPr>
          <w:rFonts w:ascii="Arial" w:hAnsi="Arial" w:cs="Arial"/>
          <w:szCs w:val="24"/>
        </w:rPr>
        <w:t xml:space="preserve"> </w:t>
      </w:r>
      <w:proofErr w:type="spellStart"/>
      <w:r w:rsidRPr="00C65740">
        <w:rPr>
          <w:rFonts w:ascii="Arial" w:hAnsi="Arial" w:cs="Arial"/>
          <w:szCs w:val="24"/>
        </w:rPr>
        <w:t>Eistert</w:t>
      </w:r>
      <w:proofErr w:type="spellEnd"/>
      <w:r w:rsidRPr="00C65740">
        <w:rPr>
          <w:rFonts w:ascii="Arial" w:hAnsi="Arial" w:cs="Arial"/>
          <w:szCs w:val="24"/>
        </w:rPr>
        <w:t xml:space="preserve"> synthesis, </w:t>
      </w:r>
      <w:proofErr w:type="spellStart"/>
      <w:r w:rsidRPr="00C65740">
        <w:rPr>
          <w:rFonts w:ascii="Arial" w:hAnsi="Arial" w:cs="Arial"/>
          <w:szCs w:val="24"/>
        </w:rPr>
        <w:t>halogenation</w:t>
      </w:r>
      <w:proofErr w:type="spellEnd"/>
      <w:r w:rsidRPr="00C65740">
        <w:rPr>
          <w:rFonts w:ascii="Arial" w:hAnsi="Arial" w:cs="Arial"/>
          <w:szCs w:val="24"/>
        </w:rPr>
        <w:t xml:space="preserve"> by Hell- </w:t>
      </w:r>
      <w:proofErr w:type="spellStart"/>
      <w:r w:rsidRPr="00C65740">
        <w:rPr>
          <w:rFonts w:ascii="Arial" w:hAnsi="Arial" w:cs="Arial"/>
          <w:szCs w:val="24"/>
        </w:rPr>
        <w:t>Volhard</w:t>
      </w:r>
      <w:proofErr w:type="spellEnd"/>
      <w:r w:rsidRPr="00C65740">
        <w:rPr>
          <w:rFonts w:ascii="Arial" w:hAnsi="Arial" w:cs="Arial"/>
          <w:szCs w:val="24"/>
        </w:rPr>
        <w:t xml:space="preserve">- </w:t>
      </w:r>
      <w:proofErr w:type="spellStart"/>
      <w:r w:rsidRPr="00C65740">
        <w:rPr>
          <w:rFonts w:ascii="Arial" w:hAnsi="Arial" w:cs="Arial"/>
          <w:szCs w:val="24"/>
        </w:rPr>
        <w:t>Zelinsky</w:t>
      </w:r>
      <w:proofErr w:type="spellEnd"/>
      <w:r w:rsidRPr="00C65740">
        <w:rPr>
          <w:rFonts w:ascii="Arial" w:hAnsi="Arial" w:cs="Arial"/>
          <w:szCs w:val="24"/>
        </w:rPr>
        <w:t xml:space="preserve"> reaction. </w:t>
      </w:r>
    </w:p>
    <w:p w:rsidR="00C65740" w:rsidRPr="00C65740" w:rsidRDefault="00585F6B" w:rsidP="00C65740">
      <w:pPr>
        <w:spacing w:after="115" w:line="360" w:lineRule="auto"/>
        <w:ind w:left="0" w:firstLine="0"/>
        <w:rPr>
          <w:rFonts w:ascii="Arial" w:hAnsi="Arial" w:cs="Arial"/>
          <w:szCs w:val="24"/>
        </w:rPr>
      </w:pPr>
      <w:r w:rsidRPr="007A75F9">
        <w:rPr>
          <w:rFonts w:ascii="Arial" w:hAnsi="Arial" w:cs="Arial"/>
          <w:b/>
          <w:szCs w:val="24"/>
        </w:rPr>
        <w:t>UNIT-IV</w:t>
      </w:r>
      <w:r>
        <w:rPr>
          <w:rFonts w:ascii="Arial" w:hAnsi="Arial" w:cs="Arial"/>
          <w:b/>
          <w:szCs w:val="24"/>
        </w:rPr>
        <w:t>:</w:t>
      </w:r>
      <w:r w:rsidR="00C65740" w:rsidRPr="00C65740">
        <w:rPr>
          <w:rFonts w:ascii="Arial" w:hAnsi="Arial" w:cs="Arial"/>
          <w:b/>
          <w:szCs w:val="24"/>
        </w:rPr>
        <w:t xml:space="preserve"> </w:t>
      </w:r>
      <w:r w:rsidR="00C65740">
        <w:rPr>
          <w:rFonts w:ascii="Arial" w:hAnsi="Arial" w:cs="Arial"/>
          <w:b/>
          <w:szCs w:val="24"/>
        </w:rPr>
        <w:t xml:space="preserve"> </w:t>
      </w:r>
      <w:proofErr w:type="gramStart"/>
      <w:r w:rsidR="00C65740" w:rsidRPr="007A75F9">
        <w:rPr>
          <w:rFonts w:ascii="Arial" w:hAnsi="Arial" w:cs="Arial"/>
          <w:b/>
          <w:szCs w:val="24"/>
        </w:rPr>
        <w:t xml:space="preserve">SPECTROSCOPY </w:t>
      </w:r>
      <w:r w:rsidR="00C65740">
        <w:rPr>
          <w:rFonts w:ascii="Arial" w:hAnsi="Arial" w:cs="Arial"/>
          <w:b/>
          <w:szCs w:val="24"/>
        </w:rPr>
        <w:t>:</w:t>
      </w:r>
      <w:proofErr w:type="gramEnd"/>
    </w:p>
    <w:p w:rsidR="003D501B" w:rsidRPr="00585F6B" w:rsidRDefault="00C65740" w:rsidP="00C65740">
      <w:pPr>
        <w:spacing w:after="0" w:line="360" w:lineRule="auto"/>
        <w:ind w:left="0" w:firstLine="0"/>
        <w:rPr>
          <w:rFonts w:ascii="Arial" w:hAnsi="Arial" w:cs="Arial"/>
          <w:b/>
          <w:szCs w:val="24"/>
        </w:rPr>
      </w:pPr>
      <w:r w:rsidRPr="007A75F9">
        <w:rPr>
          <w:rFonts w:ascii="Arial" w:hAnsi="Arial" w:cs="Arial"/>
          <w:b/>
          <w:szCs w:val="24"/>
        </w:rPr>
        <w:t>MOLECULAR</w:t>
      </w:r>
      <w:r>
        <w:rPr>
          <w:rFonts w:ascii="Arial" w:hAnsi="Arial" w:cs="Arial"/>
          <w:b/>
          <w:szCs w:val="24"/>
        </w:rPr>
        <w:t xml:space="preserve"> </w:t>
      </w:r>
      <w:r w:rsidRPr="007A75F9">
        <w:rPr>
          <w:rFonts w:ascii="Arial" w:hAnsi="Arial" w:cs="Arial"/>
          <w:b/>
          <w:szCs w:val="24"/>
        </w:rPr>
        <w:t>SPECTROSCOPY</w:t>
      </w:r>
      <w:r w:rsidRPr="007A75F9">
        <w:rPr>
          <w:rFonts w:ascii="Arial" w:hAnsi="Arial" w:cs="Arial"/>
          <w:szCs w:val="24"/>
        </w:rPr>
        <w:t>:</w:t>
      </w:r>
      <w:r>
        <w:rPr>
          <w:rFonts w:ascii="Arial" w:hAnsi="Arial" w:cs="Arial"/>
          <w:szCs w:val="24"/>
        </w:rPr>
        <w:t xml:space="preserve"> </w:t>
      </w:r>
      <w:r w:rsidR="003D501B" w:rsidRPr="007A75F9">
        <w:rPr>
          <w:rFonts w:ascii="Arial" w:hAnsi="Arial" w:cs="Arial"/>
          <w:szCs w:val="24"/>
        </w:rPr>
        <w:t>Interaction</w:t>
      </w:r>
      <w:r>
        <w:rPr>
          <w:rFonts w:ascii="Arial" w:hAnsi="Arial" w:cs="Arial"/>
          <w:szCs w:val="24"/>
        </w:rPr>
        <w:t xml:space="preserve"> </w:t>
      </w:r>
      <w:r w:rsidR="003D501B" w:rsidRPr="007A75F9">
        <w:rPr>
          <w:rFonts w:ascii="Arial" w:hAnsi="Arial" w:cs="Arial"/>
          <w:szCs w:val="24"/>
        </w:rPr>
        <w:t>of</w:t>
      </w:r>
      <w:r>
        <w:rPr>
          <w:rFonts w:ascii="Arial" w:hAnsi="Arial" w:cs="Arial"/>
          <w:szCs w:val="24"/>
        </w:rPr>
        <w:t xml:space="preserve"> </w:t>
      </w:r>
      <w:proofErr w:type="spellStart"/>
      <w:r w:rsidR="003D501B" w:rsidRPr="007A75F9">
        <w:rPr>
          <w:rFonts w:ascii="Arial" w:hAnsi="Arial" w:cs="Arial"/>
          <w:szCs w:val="24"/>
        </w:rPr>
        <w:t>electro</w:t>
      </w:r>
      <w:r>
        <w:rPr>
          <w:rFonts w:ascii="Arial" w:hAnsi="Arial" w:cs="Arial"/>
          <w:szCs w:val="24"/>
        </w:rPr>
        <w:t xml:space="preserve"> </w:t>
      </w:r>
      <w:r w:rsidR="003D501B" w:rsidRPr="007A75F9">
        <w:rPr>
          <w:rFonts w:ascii="Arial" w:hAnsi="Arial" w:cs="Arial"/>
          <w:szCs w:val="24"/>
        </w:rPr>
        <w:t>magnetic</w:t>
      </w:r>
      <w:proofErr w:type="spellEnd"/>
      <w:r>
        <w:rPr>
          <w:rFonts w:ascii="Arial" w:hAnsi="Arial" w:cs="Arial"/>
          <w:szCs w:val="24"/>
        </w:rPr>
        <w:t xml:space="preserve"> </w:t>
      </w:r>
      <w:r w:rsidR="003D501B" w:rsidRPr="007A75F9">
        <w:rPr>
          <w:rFonts w:ascii="Arial" w:hAnsi="Arial" w:cs="Arial"/>
          <w:szCs w:val="24"/>
        </w:rPr>
        <w:t>radiation</w:t>
      </w:r>
      <w:r>
        <w:rPr>
          <w:rFonts w:ascii="Arial" w:hAnsi="Arial" w:cs="Arial"/>
          <w:szCs w:val="24"/>
        </w:rPr>
        <w:t xml:space="preserve"> </w:t>
      </w:r>
      <w:r w:rsidR="003D501B" w:rsidRPr="007A75F9">
        <w:rPr>
          <w:rFonts w:ascii="Arial" w:hAnsi="Arial" w:cs="Arial"/>
          <w:szCs w:val="24"/>
        </w:rPr>
        <w:t>with</w:t>
      </w:r>
      <w:r>
        <w:rPr>
          <w:rFonts w:ascii="Arial" w:hAnsi="Arial" w:cs="Arial"/>
          <w:szCs w:val="24"/>
        </w:rPr>
        <w:t xml:space="preserve"> </w:t>
      </w:r>
      <w:r w:rsidR="003D501B" w:rsidRPr="007A75F9">
        <w:rPr>
          <w:rFonts w:ascii="Arial" w:hAnsi="Arial" w:cs="Arial"/>
          <w:szCs w:val="24"/>
        </w:rPr>
        <w:t>molecules</w:t>
      </w:r>
      <w:r>
        <w:rPr>
          <w:rFonts w:ascii="Arial" w:hAnsi="Arial" w:cs="Arial"/>
          <w:szCs w:val="24"/>
        </w:rPr>
        <w:t xml:space="preserve"> </w:t>
      </w:r>
      <w:r w:rsidR="003D501B" w:rsidRPr="007A75F9">
        <w:rPr>
          <w:rFonts w:ascii="Arial" w:hAnsi="Arial" w:cs="Arial"/>
          <w:szCs w:val="24"/>
        </w:rPr>
        <w:t>and</w:t>
      </w:r>
      <w:r>
        <w:rPr>
          <w:rFonts w:ascii="Arial" w:hAnsi="Arial" w:cs="Arial"/>
          <w:szCs w:val="24"/>
        </w:rPr>
        <w:t xml:space="preserve"> </w:t>
      </w:r>
      <w:r w:rsidR="003D501B" w:rsidRPr="007A75F9">
        <w:rPr>
          <w:rFonts w:ascii="Arial" w:hAnsi="Arial" w:cs="Arial"/>
          <w:szCs w:val="24"/>
        </w:rPr>
        <w:t>various</w:t>
      </w:r>
      <w:r>
        <w:rPr>
          <w:rFonts w:ascii="Arial" w:hAnsi="Arial" w:cs="Arial"/>
          <w:szCs w:val="24"/>
        </w:rPr>
        <w:t xml:space="preserve"> </w:t>
      </w:r>
      <w:r w:rsidR="003D501B" w:rsidRPr="007A75F9">
        <w:rPr>
          <w:rFonts w:ascii="Arial" w:hAnsi="Arial" w:cs="Arial"/>
          <w:szCs w:val="24"/>
        </w:rPr>
        <w:t>types</w:t>
      </w:r>
      <w:r>
        <w:rPr>
          <w:rFonts w:ascii="Arial" w:hAnsi="Arial" w:cs="Arial"/>
          <w:szCs w:val="24"/>
        </w:rPr>
        <w:t xml:space="preserve"> </w:t>
      </w:r>
      <w:r w:rsidR="003D501B" w:rsidRPr="007A75F9">
        <w:rPr>
          <w:rFonts w:ascii="Arial" w:hAnsi="Arial" w:cs="Arial"/>
          <w:szCs w:val="24"/>
        </w:rPr>
        <w:t xml:space="preserve">of spectra; </w:t>
      </w:r>
    </w:p>
    <w:p w:rsidR="003D501B" w:rsidRPr="007A75F9" w:rsidRDefault="00C65740" w:rsidP="00C65740">
      <w:pPr>
        <w:spacing w:line="360" w:lineRule="auto"/>
        <w:ind w:left="0" w:right="239"/>
        <w:rPr>
          <w:rFonts w:ascii="Arial" w:hAnsi="Arial" w:cs="Arial"/>
          <w:szCs w:val="24"/>
        </w:rPr>
      </w:pPr>
      <w:r w:rsidRPr="007A75F9">
        <w:rPr>
          <w:rFonts w:ascii="Arial" w:hAnsi="Arial" w:cs="Arial"/>
          <w:b/>
          <w:szCs w:val="24"/>
        </w:rPr>
        <w:t xml:space="preserve">ROTATION SPECTROSCOPY: </w:t>
      </w:r>
      <w:r w:rsidR="003D501B" w:rsidRPr="007A75F9">
        <w:rPr>
          <w:rFonts w:ascii="Arial" w:hAnsi="Arial" w:cs="Arial"/>
          <w:szCs w:val="24"/>
        </w:rPr>
        <w:t xml:space="preserve">Selection rules, intensities of spectral lines, determination </w:t>
      </w:r>
      <w:proofErr w:type="gramStart"/>
      <w:r w:rsidR="003D501B" w:rsidRPr="007A75F9">
        <w:rPr>
          <w:rFonts w:ascii="Arial" w:hAnsi="Arial" w:cs="Arial"/>
          <w:szCs w:val="24"/>
        </w:rPr>
        <w:t xml:space="preserve">of </w:t>
      </w:r>
      <w:r w:rsidR="00585F6B">
        <w:rPr>
          <w:rFonts w:ascii="Arial" w:hAnsi="Arial" w:cs="Arial"/>
          <w:szCs w:val="24"/>
        </w:rPr>
        <w:t xml:space="preserve"> </w:t>
      </w:r>
      <w:r w:rsidR="003D501B" w:rsidRPr="007A75F9">
        <w:rPr>
          <w:rFonts w:ascii="Arial" w:hAnsi="Arial" w:cs="Arial"/>
          <w:szCs w:val="24"/>
        </w:rPr>
        <w:t>bond</w:t>
      </w:r>
      <w:proofErr w:type="gramEnd"/>
      <w:r w:rsidR="003D501B" w:rsidRPr="007A75F9">
        <w:rPr>
          <w:rFonts w:ascii="Arial" w:hAnsi="Arial" w:cs="Arial"/>
          <w:szCs w:val="24"/>
        </w:rPr>
        <w:t xml:space="preserve"> lengths of diatomic and linear </w:t>
      </w:r>
      <w:proofErr w:type="spellStart"/>
      <w:r w:rsidR="003D501B" w:rsidRPr="007A75F9">
        <w:rPr>
          <w:rFonts w:ascii="Arial" w:hAnsi="Arial" w:cs="Arial"/>
          <w:szCs w:val="24"/>
        </w:rPr>
        <w:t>triatomic</w:t>
      </w:r>
      <w:proofErr w:type="spellEnd"/>
      <w:r w:rsidR="003D501B" w:rsidRPr="007A75F9">
        <w:rPr>
          <w:rFonts w:ascii="Arial" w:hAnsi="Arial" w:cs="Arial"/>
          <w:szCs w:val="24"/>
        </w:rPr>
        <w:t xml:space="preserve"> molecules, isotopic substitution. </w:t>
      </w:r>
    </w:p>
    <w:p w:rsidR="003D501B" w:rsidRPr="007A75F9" w:rsidRDefault="00C65740" w:rsidP="00C65740">
      <w:pPr>
        <w:spacing w:after="35" w:line="360" w:lineRule="auto"/>
        <w:ind w:left="0" w:right="334"/>
        <w:rPr>
          <w:rFonts w:ascii="Arial" w:hAnsi="Arial" w:cs="Arial"/>
          <w:szCs w:val="24"/>
        </w:rPr>
      </w:pPr>
      <w:r w:rsidRPr="007A75F9">
        <w:rPr>
          <w:rFonts w:ascii="Arial" w:hAnsi="Arial" w:cs="Arial"/>
          <w:b/>
          <w:szCs w:val="24"/>
        </w:rPr>
        <w:t xml:space="preserve">VIBRATIONAL SPECTROSCOPY: </w:t>
      </w:r>
      <w:r w:rsidR="003D501B" w:rsidRPr="007A75F9">
        <w:rPr>
          <w:rFonts w:ascii="Arial" w:hAnsi="Arial" w:cs="Arial"/>
          <w:szCs w:val="24"/>
        </w:rPr>
        <w:t xml:space="preserve">Classical equation of vibration, computation of force constant, Harmonic and </w:t>
      </w:r>
      <w:proofErr w:type="spellStart"/>
      <w:r w:rsidR="003D501B" w:rsidRPr="007A75F9">
        <w:rPr>
          <w:rFonts w:ascii="Arial" w:hAnsi="Arial" w:cs="Arial"/>
          <w:szCs w:val="24"/>
        </w:rPr>
        <w:t>anharmonic</w:t>
      </w:r>
      <w:proofErr w:type="spellEnd"/>
      <w:r w:rsidR="003D501B" w:rsidRPr="007A75F9">
        <w:rPr>
          <w:rFonts w:ascii="Arial" w:hAnsi="Arial" w:cs="Arial"/>
          <w:szCs w:val="24"/>
        </w:rPr>
        <w:t xml:space="preserve"> oscillator, </w:t>
      </w:r>
      <w:proofErr w:type="spellStart"/>
      <w:r w:rsidR="003D501B" w:rsidRPr="007A75F9">
        <w:rPr>
          <w:rFonts w:ascii="Arial" w:hAnsi="Arial" w:cs="Arial"/>
          <w:szCs w:val="24"/>
        </w:rPr>
        <w:t>Morsepotential</w:t>
      </w:r>
      <w:proofErr w:type="spellEnd"/>
      <w:r w:rsidR="003D501B" w:rsidRPr="007A75F9">
        <w:rPr>
          <w:rFonts w:ascii="Arial" w:hAnsi="Arial" w:cs="Arial"/>
          <w:szCs w:val="24"/>
        </w:rPr>
        <w:t xml:space="preserve"> curve, </w:t>
      </w:r>
      <w:proofErr w:type="spellStart"/>
      <w:r w:rsidR="003D501B" w:rsidRPr="007A75F9">
        <w:rPr>
          <w:rFonts w:ascii="Arial" w:hAnsi="Arial" w:cs="Arial"/>
          <w:szCs w:val="24"/>
        </w:rPr>
        <w:t>vibrational</w:t>
      </w:r>
      <w:proofErr w:type="spellEnd"/>
      <w:r w:rsidR="003D501B" w:rsidRPr="007A75F9">
        <w:rPr>
          <w:rFonts w:ascii="Arial" w:hAnsi="Arial" w:cs="Arial"/>
          <w:szCs w:val="24"/>
        </w:rPr>
        <w:t xml:space="preserve"> degrees offered for polyatomic molecules, </w:t>
      </w:r>
      <w:proofErr w:type="spellStart"/>
      <w:r w:rsidR="003D501B" w:rsidRPr="007A75F9">
        <w:rPr>
          <w:rFonts w:ascii="Arial" w:hAnsi="Arial" w:cs="Arial"/>
          <w:szCs w:val="24"/>
        </w:rPr>
        <w:t>modesofvibration</w:t>
      </w:r>
      <w:proofErr w:type="spellEnd"/>
      <w:r w:rsidR="003D501B" w:rsidRPr="007A75F9">
        <w:rPr>
          <w:rFonts w:ascii="Arial" w:hAnsi="Arial" w:cs="Arial"/>
          <w:szCs w:val="24"/>
        </w:rPr>
        <w:t xml:space="preserve">. Selection rules for </w:t>
      </w:r>
      <w:proofErr w:type="spellStart"/>
      <w:r w:rsidR="003D501B" w:rsidRPr="007A75F9">
        <w:rPr>
          <w:rFonts w:ascii="Arial" w:hAnsi="Arial" w:cs="Arial"/>
          <w:szCs w:val="24"/>
        </w:rPr>
        <w:t>vibrational</w:t>
      </w:r>
      <w:proofErr w:type="spellEnd"/>
      <w:r w:rsidR="003D501B" w:rsidRPr="007A75F9">
        <w:rPr>
          <w:rFonts w:ascii="Arial" w:hAnsi="Arial" w:cs="Arial"/>
          <w:szCs w:val="24"/>
        </w:rPr>
        <w:t xml:space="preserve"> transitions, Fundamental frequencies, overtones and hot bands. </w:t>
      </w:r>
    </w:p>
    <w:p w:rsidR="003D501B" w:rsidRPr="007A75F9" w:rsidRDefault="00C65740" w:rsidP="00C65740">
      <w:pPr>
        <w:spacing w:line="360" w:lineRule="auto"/>
        <w:ind w:left="0" w:right="239"/>
        <w:rPr>
          <w:rFonts w:ascii="Arial" w:hAnsi="Arial" w:cs="Arial"/>
          <w:szCs w:val="24"/>
        </w:rPr>
      </w:pPr>
      <w:r w:rsidRPr="007A75F9">
        <w:rPr>
          <w:rFonts w:ascii="Arial" w:hAnsi="Arial" w:cs="Arial"/>
          <w:b/>
          <w:szCs w:val="24"/>
        </w:rPr>
        <w:t xml:space="preserve">ELECTRONIC SPECTROSCOPY: </w:t>
      </w:r>
      <w:r w:rsidR="003D501B" w:rsidRPr="007A75F9">
        <w:rPr>
          <w:rFonts w:ascii="Arial" w:hAnsi="Arial" w:cs="Arial"/>
          <w:szCs w:val="24"/>
        </w:rPr>
        <w:t xml:space="preserve">Energy levels of molecular </w:t>
      </w:r>
      <w:proofErr w:type="spellStart"/>
      <w:r w:rsidR="003D501B" w:rsidRPr="007A75F9">
        <w:rPr>
          <w:rFonts w:ascii="Arial" w:hAnsi="Arial" w:cs="Arial"/>
          <w:szCs w:val="24"/>
        </w:rPr>
        <w:t>orbitals</w:t>
      </w:r>
      <w:proofErr w:type="spellEnd"/>
      <w:r w:rsidR="003D501B" w:rsidRPr="007A75F9">
        <w:rPr>
          <w:rFonts w:ascii="Arial" w:hAnsi="Arial" w:cs="Arial"/>
          <w:szCs w:val="24"/>
        </w:rPr>
        <w:t xml:space="preserve"> (σ, π, n). Selection rules for electronic spectra. Types of electronic transitions in molecules, effect of conjugation. </w:t>
      </w:r>
    </w:p>
    <w:p w:rsidR="003D501B" w:rsidRPr="007A75F9" w:rsidRDefault="003D501B" w:rsidP="00C65740">
      <w:pPr>
        <w:spacing w:line="360" w:lineRule="auto"/>
        <w:ind w:left="0" w:right="239"/>
        <w:rPr>
          <w:rFonts w:ascii="Arial" w:hAnsi="Arial" w:cs="Arial"/>
          <w:szCs w:val="24"/>
        </w:rPr>
      </w:pPr>
      <w:proofErr w:type="gramStart"/>
      <w:r w:rsidRPr="007A75F9">
        <w:rPr>
          <w:rFonts w:ascii="Arial" w:hAnsi="Arial" w:cs="Arial"/>
          <w:szCs w:val="24"/>
        </w:rPr>
        <w:t xml:space="preserve">Concept of </w:t>
      </w:r>
      <w:proofErr w:type="spellStart"/>
      <w:r w:rsidRPr="007A75F9">
        <w:rPr>
          <w:rFonts w:ascii="Arial" w:hAnsi="Arial" w:cs="Arial"/>
          <w:szCs w:val="24"/>
        </w:rPr>
        <w:t>chromophore</w:t>
      </w:r>
      <w:proofErr w:type="spellEnd"/>
      <w:r w:rsidRPr="007A75F9">
        <w:rPr>
          <w:rFonts w:ascii="Arial" w:hAnsi="Arial" w:cs="Arial"/>
          <w:szCs w:val="24"/>
        </w:rPr>
        <w:t>.</w:t>
      </w:r>
      <w:proofErr w:type="gramEnd"/>
      <w:r w:rsidRPr="007A75F9">
        <w:rPr>
          <w:rFonts w:ascii="Arial" w:hAnsi="Arial" w:cs="Arial"/>
          <w:szCs w:val="24"/>
        </w:rPr>
        <w:t xml:space="preserve"> </w:t>
      </w:r>
      <w:proofErr w:type="spellStart"/>
      <w:proofErr w:type="gramStart"/>
      <w:r w:rsidRPr="007A75F9">
        <w:rPr>
          <w:rFonts w:ascii="Arial" w:hAnsi="Arial" w:cs="Arial"/>
          <w:szCs w:val="24"/>
        </w:rPr>
        <w:t>bathochromic</w:t>
      </w:r>
      <w:proofErr w:type="spellEnd"/>
      <w:proofErr w:type="gramEnd"/>
      <w:r w:rsidRPr="007A75F9">
        <w:rPr>
          <w:rFonts w:ascii="Arial" w:hAnsi="Arial" w:cs="Arial"/>
          <w:szCs w:val="24"/>
        </w:rPr>
        <w:t xml:space="preserve"> and </w:t>
      </w:r>
      <w:proofErr w:type="spellStart"/>
      <w:r w:rsidRPr="007A75F9">
        <w:rPr>
          <w:rFonts w:ascii="Arial" w:hAnsi="Arial" w:cs="Arial"/>
          <w:szCs w:val="24"/>
        </w:rPr>
        <w:t>hypsochromicshifts.Beer</w:t>
      </w:r>
      <w:proofErr w:type="spellEnd"/>
      <w:r w:rsidRPr="007A75F9">
        <w:rPr>
          <w:rFonts w:ascii="Arial" w:hAnsi="Arial" w:cs="Arial"/>
          <w:szCs w:val="24"/>
        </w:rPr>
        <w:t xml:space="preserve">-Lambert’s law and its limitations. </w:t>
      </w:r>
    </w:p>
    <w:p w:rsidR="00C65740" w:rsidRDefault="00C65740" w:rsidP="00C65740">
      <w:pPr>
        <w:spacing w:line="360" w:lineRule="auto"/>
        <w:ind w:left="0" w:right="334"/>
        <w:rPr>
          <w:rFonts w:ascii="Arial" w:hAnsi="Arial" w:cs="Arial"/>
          <w:b/>
          <w:szCs w:val="24"/>
        </w:rPr>
      </w:pPr>
    </w:p>
    <w:p w:rsidR="00C65740" w:rsidRDefault="00C65740" w:rsidP="00C65740">
      <w:pPr>
        <w:spacing w:line="360" w:lineRule="auto"/>
        <w:ind w:left="0" w:right="334"/>
        <w:rPr>
          <w:rFonts w:ascii="Arial" w:hAnsi="Arial" w:cs="Arial"/>
          <w:b/>
          <w:szCs w:val="24"/>
        </w:rPr>
      </w:pPr>
    </w:p>
    <w:p w:rsidR="00113460" w:rsidRDefault="00113460" w:rsidP="00113460">
      <w:pPr>
        <w:tabs>
          <w:tab w:val="left" w:pos="4500"/>
          <w:tab w:val="left" w:pos="8370"/>
          <w:tab w:val="center" w:pos="9270"/>
        </w:tabs>
        <w:spacing w:line="360" w:lineRule="auto"/>
        <w:ind w:left="630" w:right="239" w:hanging="630"/>
        <w:rPr>
          <w:rFonts w:ascii="Arial" w:hAnsi="Arial" w:cs="Arial"/>
          <w:szCs w:val="24"/>
        </w:rPr>
      </w:pPr>
    </w:p>
    <w:p w:rsidR="00113460" w:rsidRDefault="00113460" w:rsidP="00113460">
      <w:pPr>
        <w:tabs>
          <w:tab w:val="left" w:pos="4500"/>
          <w:tab w:val="left" w:pos="8370"/>
          <w:tab w:val="center" w:pos="9270"/>
        </w:tabs>
        <w:spacing w:line="360" w:lineRule="auto"/>
        <w:ind w:left="630" w:right="239" w:hanging="630"/>
        <w:rPr>
          <w:rFonts w:ascii="Arial" w:hAnsi="Arial" w:cs="Arial"/>
          <w:b/>
          <w:szCs w:val="24"/>
        </w:rPr>
      </w:pPr>
      <w:r w:rsidRPr="007A75F9">
        <w:rPr>
          <w:rFonts w:ascii="Arial" w:hAnsi="Arial" w:cs="Arial"/>
          <w:szCs w:val="24"/>
        </w:rPr>
        <w:t>CH 3202(3)</w:t>
      </w:r>
      <w:r>
        <w:rPr>
          <w:rFonts w:ascii="Arial" w:hAnsi="Arial" w:cs="Arial"/>
          <w:szCs w:val="24"/>
        </w:rPr>
        <w:tab/>
        <w:t>:</w:t>
      </w:r>
      <w:proofErr w:type="gramStart"/>
      <w:r>
        <w:rPr>
          <w:rFonts w:ascii="Arial" w:hAnsi="Arial" w:cs="Arial"/>
          <w:szCs w:val="24"/>
        </w:rPr>
        <w:t>:3</w:t>
      </w:r>
      <w:proofErr w:type="gramEnd"/>
      <w:r>
        <w:rPr>
          <w:rFonts w:ascii="Arial" w:hAnsi="Arial" w:cs="Arial"/>
          <w:szCs w:val="24"/>
        </w:rPr>
        <w:t>::</w:t>
      </w:r>
    </w:p>
    <w:p w:rsidR="00C65740" w:rsidRPr="007A75F9" w:rsidRDefault="00C65740" w:rsidP="00C65740">
      <w:pPr>
        <w:spacing w:line="360" w:lineRule="auto"/>
        <w:ind w:left="0" w:right="334"/>
        <w:rPr>
          <w:rFonts w:ascii="Arial" w:hAnsi="Arial" w:cs="Arial"/>
          <w:szCs w:val="24"/>
        </w:rPr>
      </w:pPr>
      <w:r w:rsidRPr="007A75F9">
        <w:rPr>
          <w:rFonts w:ascii="Arial" w:hAnsi="Arial" w:cs="Arial"/>
          <w:b/>
          <w:szCs w:val="24"/>
        </w:rPr>
        <w:t xml:space="preserve">NUCLEAR MAGNETIC RESONANCE (NMR) SPECTROSCOPY: </w:t>
      </w:r>
      <w:r w:rsidR="003D501B" w:rsidRPr="007A75F9">
        <w:rPr>
          <w:rFonts w:ascii="Arial" w:hAnsi="Arial" w:cs="Arial"/>
          <w:szCs w:val="24"/>
        </w:rPr>
        <w:t xml:space="preserve">Principles of nuclear magnetic resonance, equivalent and non-equivalent protons, position of signals. </w:t>
      </w:r>
      <w:proofErr w:type="gramStart"/>
      <w:r w:rsidR="003D501B" w:rsidRPr="007A75F9">
        <w:rPr>
          <w:rFonts w:ascii="Arial" w:hAnsi="Arial" w:cs="Arial"/>
          <w:szCs w:val="24"/>
        </w:rPr>
        <w:t>Chemical shift, NMR splitting of signals - spin-spin coupling, coupling constants.</w:t>
      </w:r>
      <w:proofErr w:type="gramEnd"/>
      <w:r w:rsidR="003D501B" w:rsidRPr="007A75F9">
        <w:rPr>
          <w:rFonts w:ascii="Arial" w:hAnsi="Arial" w:cs="Arial"/>
          <w:szCs w:val="24"/>
        </w:rPr>
        <w:t xml:space="preserve"> Applications of NMR with suitable examples - ethyl bromide, ethanol, acetaldehyde, 1</w:t>
      </w:r>
      <w:proofErr w:type="gramStart"/>
      <w:r w:rsidR="003D501B" w:rsidRPr="007A75F9">
        <w:rPr>
          <w:rFonts w:ascii="Arial" w:hAnsi="Arial" w:cs="Arial"/>
          <w:szCs w:val="24"/>
        </w:rPr>
        <w:t>,1,2</w:t>
      </w:r>
      <w:proofErr w:type="gramEnd"/>
      <w:r w:rsidR="003D501B" w:rsidRPr="007A75F9">
        <w:rPr>
          <w:rFonts w:ascii="Arial" w:hAnsi="Arial" w:cs="Arial"/>
          <w:szCs w:val="24"/>
        </w:rPr>
        <w:t xml:space="preserve">-tribromo ethane, ethyl acetate, toluene and </w:t>
      </w:r>
      <w:proofErr w:type="spellStart"/>
      <w:r w:rsidR="003D501B" w:rsidRPr="007A75F9">
        <w:rPr>
          <w:rFonts w:ascii="Arial" w:hAnsi="Arial" w:cs="Arial"/>
          <w:szCs w:val="24"/>
        </w:rPr>
        <w:t>acetophenone</w:t>
      </w:r>
      <w:proofErr w:type="spellEnd"/>
      <w:r w:rsidR="003D501B" w:rsidRPr="007A75F9">
        <w:rPr>
          <w:rFonts w:ascii="Arial" w:hAnsi="Arial" w:cs="Arial"/>
          <w:szCs w:val="24"/>
        </w:rPr>
        <w:t xml:space="preserve">. </w:t>
      </w:r>
    </w:p>
    <w:p w:rsidR="003D501B" w:rsidRPr="007A75F9" w:rsidRDefault="00C65740" w:rsidP="00C65740">
      <w:pPr>
        <w:pStyle w:val="Heading2"/>
        <w:spacing w:line="360" w:lineRule="auto"/>
        <w:ind w:left="-7" w:right="39" w:firstLine="0"/>
        <w:rPr>
          <w:rFonts w:ascii="Arial" w:hAnsi="Arial" w:cs="Arial"/>
          <w:szCs w:val="24"/>
        </w:rPr>
      </w:pPr>
      <w:r>
        <w:rPr>
          <w:rFonts w:ascii="Arial" w:hAnsi="Arial" w:cs="Arial"/>
          <w:szCs w:val="24"/>
        </w:rPr>
        <w:t>UNIT-V</w:t>
      </w:r>
      <w:r w:rsidR="00C572B8">
        <w:rPr>
          <w:rFonts w:ascii="Arial" w:hAnsi="Arial" w:cs="Arial"/>
          <w:szCs w:val="24"/>
        </w:rPr>
        <w:t xml:space="preserve">: </w:t>
      </w:r>
      <w:r w:rsidRPr="00C65740">
        <w:rPr>
          <w:rFonts w:ascii="Arial" w:hAnsi="Arial" w:cs="Arial"/>
          <w:szCs w:val="24"/>
        </w:rPr>
        <w:t xml:space="preserve">APPLICATION OF SPECTROSCOPY TO SIMPLE ORGANIC </w:t>
      </w:r>
      <w:proofErr w:type="gramStart"/>
      <w:r w:rsidRPr="00C65740">
        <w:rPr>
          <w:rFonts w:ascii="Arial" w:hAnsi="Arial" w:cs="Arial"/>
          <w:szCs w:val="24"/>
        </w:rPr>
        <w:t>MOLECULES</w:t>
      </w:r>
      <w:r w:rsidRPr="007A75F9">
        <w:rPr>
          <w:rFonts w:ascii="Arial" w:hAnsi="Arial" w:cs="Arial"/>
          <w:szCs w:val="24"/>
        </w:rPr>
        <w:t xml:space="preserve"> </w:t>
      </w:r>
      <w:r>
        <w:rPr>
          <w:rFonts w:ascii="Arial" w:hAnsi="Arial" w:cs="Arial"/>
          <w:szCs w:val="24"/>
        </w:rPr>
        <w:t>:</w:t>
      </w:r>
      <w:proofErr w:type="gramEnd"/>
    </w:p>
    <w:p w:rsidR="003D501B" w:rsidRPr="00C65740" w:rsidRDefault="003D501B" w:rsidP="00C65740">
      <w:pPr>
        <w:pStyle w:val="ListParagraph"/>
        <w:numPr>
          <w:ilvl w:val="0"/>
          <w:numId w:val="15"/>
        </w:numPr>
        <w:spacing w:line="360" w:lineRule="auto"/>
        <w:rPr>
          <w:rFonts w:ascii="Arial" w:hAnsi="Arial" w:cs="Arial"/>
          <w:szCs w:val="24"/>
        </w:rPr>
      </w:pPr>
      <w:r w:rsidRPr="00C65740">
        <w:rPr>
          <w:rFonts w:ascii="Arial" w:hAnsi="Arial" w:cs="Arial"/>
          <w:szCs w:val="24"/>
        </w:rPr>
        <w:t xml:space="preserve">Application of visible, ultraviolet and </w:t>
      </w:r>
      <w:proofErr w:type="gramStart"/>
      <w:r w:rsidRPr="00C65740">
        <w:rPr>
          <w:rFonts w:ascii="Arial" w:hAnsi="Arial" w:cs="Arial"/>
          <w:szCs w:val="24"/>
        </w:rPr>
        <w:t>Infrared</w:t>
      </w:r>
      <w:proofErr w:type="gramEnd"/>
      <w:r w:rsidRPr="00C65740">
        <w:rPr>
          <w:rFonts w:ascii="Arial" w:hAnsi="Arial" w:cs="Arial"/>
          <w:szCs w:val="24"/>
        </w:rPr>
        <w:t xml:space="preserve"> spectroscopy in organic molecules.</w:t>
      </w:r>
      <w:r w:rsidRPr="00C65740">
        <w:rPr>
          <w:rFonts w:ascii="Arial" w:hAnsi="Arial" w:cs="Arial"/>
          <w:b/>
          <w:szCs w:val="24"/>
        </w:rPr>
        <w:t xml:space="preserve"> </w:t>
      </w:r>
      <w:r w:rsidRPr="00C65740">
        <w:rPr>
          <w:rFonts w:ascii="Arial" w:hAnsi="Arial" w:cs="Arial"/>
          <w:szCs w:val="24"/>
        </w:rPr>
        <w:t xml:space="preserve">Application of electronic spectroscopy and Woodward rules for calculating </w:t>
      </w:r>
      <w:proofErr w:type="spellStart"/>
      <w:r w:rsidRPr="00C65740">
        <w:rPr>
          <w:rFonts w:ascii="Arial" w:hAnsi="Arial" w:cs="Arial"/>
          <w:szCs w:val="24"/>
        </w:rPr>
        <w:t>λ</w:t>
      </w:r>
      <w:r w:rsidRPr="00C65740">
        <w:rPr>
          <w:rFonts w:ascii="Arial" w:hAnsi="Arial" w:cs="Arial"/>
          <w:szCs w:val="24"/>
          <w:vertAlign w:val="subscript"/>
        </w:rPr>
        <w:t>max</w:t>
      </w:r>
      <w:proofErr w:type="spellEnd"/>
      <w:r w:rsidR="00C65740">
        <w:rPr>
          <w:rFonts w:ascii="Arial" w:hAnsi="Arial" w:cs="Arial"/>
          <w:szCs w:val="24"/>
          <w:vertAlign w:val="subscript"/>
        </w:rPr>
        <w:t xml:space="preserve"> </w:t>
      </w:r>
      <w:r w:rsidRPr="00C65740">
        <w:rPr>
          <w:rFonts w:ascii="Arial" w:hAnsi="Arial" w:cs="Arial"/>
          <w:szCs w:val="24"/>
        </w:rPr>
        <w:t xml:space="preserve">of conjugated </w:t>
      </w:r>
      <w:proofErr w:type="spellStart"/>
      <w:r w:rsidRPr="00C65740">
        <w:rPr>
          <w:rFonts w:ascii="Arial" w:hAnsi="Arial" w:cs="Arial"/>
          <w:szCs w:val="24"/>
        </w:rPr>
        <w:t>dienes</w:t>
      </w:r>
      <w:proofErr w:type="spellEnd"/>
      <w:r w:rsidRPr="00C65740">
        <w:rPr>
          <w:rFonts w:ascii="Arial" w:hAnsi="Arial" w:cs="Arial"/>
          <w:szCs w:val="24"/>
        </w:rPr>
        <w:t xml:space="preserve"> and </w:t>
      </w:r>
      <w:proofErr w:type="spellStart"/>
      <w:r w:rsidRPr="00C65740">
        <w:rPr>
          <w:rFonts w:ascii="Arial" w:hAnsi="Arial" w:cs="Arial"/>
          <w:szCs w:val="24"/>
        </w:rPr>
        <w:t>α</w:t>
      </w:r>
      <w:proofErr w:type="gramStart"/>
      <w:r w:rsidRPr="00C65740">
        <w:rPr>
          <w:rFonts w:ascii="Arial" w:hAnsi="Arial" w:cs="Arial"/>
          <w:szCs w:val="24"/>
        </w:rPr>
        <w:t>,β</w:t>
      </w:r>
      <w:proofErr w:type="spellEnd"/>
      <w:proofErr w:type="gramEnd"/>
      <w:r w:rsidRPr="00C65740">
        <w:rPr>
          <w:rFonts w:ascii="Arial" w:hAnsi="Arial" w:cs="Arial"/>
          <w:szCs w:val="24"/>
        </w:rPr>
        <w:t xml:space="preserve"> – unsaturated compounds. </w:t>
      </w:r>
    </w:p>
    <w:p w:rsidR="003D501B" w:rsidRPr="00C65740" w:rsidRDefault="003D501B" w:rsidP="00C65740">
      <w:pPr>
        <w:pStyle w:val="ListParagraph"/>
        <w:numPr>
          <w:ilvl w:val="0"/>
          <w:numId w:val="15"/>
        </w:numPr>
        <w:spacing w:line="360" w:lineRule="auto"/>
        <w:rPr>
          <w:rFonts w:ascii="Arial" w:hAnsi="Arial" w:cs="Arial"/>
          <w:szCs w:val="24"/>
        </w:rPr>
      </w:pPr>
      <w:r w:rsidRPr="00C65740">
        <w:rPr>
          <w:rFonts w:ascii="Arial" w:hAnsi="Arial" w:cs="Arial"/>
          <w:szCs w:val="24"/>
        </w:rPr>
        <w:t xml:space="preserve">Infrared radiation and types of molecular vibrations, functional group and fingerprint region. IR spectra of </w:t>
      </w:r>
      <w:proofErr w:type="spellStart"/>
      <w:r w:rsidRPr="00C65740">
        <w:rPr>
          <w:rFonts w:ascii="Arial" w:hAnsi="Arial" w:cs="Arial"/>
          <w:szCs w:val="24"/>
        </w:rPr>
        <w:t>alkanes</w:t>
      </w:r>
      <w:proofErr w:type="spellEnd"/>
      <w:r w:rsidRPr="00C65740">
        <w:rPr>
          <w:rFonts w:ascii="Arial" w:hAnsi="Arial" w:cs="Arial"/>
          <w:szCs w:val="24"/>
        </w:rPr>
        <w:t xml:space="preserve">, alkenes and simple alcohols (inter and </w:t>
      </w:r>
      <w:proofErr w:type="spellStart"/>
      <w:r w:rsidRPr="00C65740">
        <w:rPr>
          <w:rFonts w:ascii="Arial" w:hAnsi="Arial" w:cs="Arial"/>
          <w:szCs w:val="24"/>
        </w:rPr>
        <w:t>intramolecular</w:t>
      </w:r>
      <w:proofErr w:type="spellEnd"/>
      <w:r w:rsidRPr="00C65740">
        <w:rPr>
          <w:rFonts w:ascii="Arial" w:hAnsi="Arial" w:cs="Arial"/>
          <w:szCs w:val="24"/>
        </w:rPr>
        <w:t xml:space="preserve"> hydrogen bonding), </w:t>
      </w:r>
      <w:proofErr w:type="spellStart"/>
      <w:r w:rsidRPr="00C65740">
        <w:rPr>
          <w:rFonts w:ascii="Arial" w:hAnsi="Arial" w:cs="Arial"/>
          <w:szCs w:val="24"/>
        </w:rPr>
        <w:t>aldehydes</w:t>
      </w:r>
      <w:proofErr w:type="spellEnd"/>
      <w:r w:rsidRPr="00C65740">
        <w:rPr>
          <w:rFonts w:ascii="Arial" w:hAnsi="Arial" w:cs="Arial"/>
          <w:szCs w:val="24"/>
        </w:rPr>
        <w:t xml:space="preserve">, </w:t>
      </w:r>
      <w:proofErr w:type="spellStart"/>
      <w:r w:rsidRPr="00C65740">
        <w:rPr>
          <w:rFonts w:ascii="Arial" w:hAnsi="Arial" w:cs="Arial"/>
          <w:szCs w:val="24"/>
        </w:rPr>
        <w:t>ketones</w:t>
      </w:r>
      <w:proofErr w:type="spellEnd"/>
      <w:r w:rsidRPr="00C65740">
        <w:rPr>
          <w:rFonts w:ascii="Arial" w:hAnsi="Arial" w:cs="Arial"/>
          <w:szCs w:val="24"/>
        </w:rPr>
        <w:t xml:space="preserve">, carboxylic acids and their derivatives (effect of substitution on &gt;C=O stretching absorptions). </w:t>
      </w:r>
    </w:p>
    <w:p w:rsidR="003D501B" w:rsidRPr="007A75F9" w:rsidRDefault="003D501B" w:rsidP="00C65740">
      <w:pPr>
        <w:spacing w:after="0" w:line="360" w:lineRule="auto"/>
        <w:ind w:left="0" w:firstLine="0"/>
        <w:rPr>
          <w:rFonts w:ascii="Arial" w:hAnsi="Arial" w:cs="Arial"/>
          <w:szCs w:val="24"/>
        </w:rPr>
      </w:pPr>
    </w:p>
    <w:p w:rsidR="003D501B" w:rsidRPr="007A75F9" w:rsidRDefault="00C572B8" w:rsidP="00C65740">
      <w:pPr>
        <w:spacing w:after="105" w:line="360" w:lineRule="auto"/>
        <w:ind w:left="0" w:right="178" w:firstLine="0"/>
        <w:rPr>
          <w:rFonts w:ascii="Arial" w:hAnsi="Arial" w:cs="Arial"/>
          <w:b/>
          <w:szCs w:val="24"/>
        </w:rPr>
      </w:pPr>
      <w:r w:rsidRPr="007A75F9">
        <w:rPr>
          <w:rFonts w:ascii="Arial" w:hAnsi="Arial" w:cs="Arial"/>
          <w:b/>
          <w:szCs w:val="24"/>
        </w:rPr>
        <w:t xml:space="preserve">CO-CURRICULAR ACTIVITIES AND ASSESSMENT </w:t>
      </w:r>
      <w:proofErr w:type="gramStart"/>
      <w:r w:rsidRPr="007A75F9">
        <w:rPr>
          <w:rFonts w:ascii="Arial" w:hAnsi="Arial" w:cs="Arial"/>
          <w:b/>
          <w:szCs w:val="24"/>
        </w:rPr>
        <w:t>METHODS :</w:t>
      </w:r>
      <w:proofErr w:type="gramEnd"/>
    </w:p>
    <w:p w:rsidR="00C572B8" w:rsidRDefault="00C572B8" w:rsidP="00C65740">
      <w:pPr>
        <w:spacing w:after="105" w:line="360" w:lineRule="auto"/>
        <w:ind w:left="0" w:right="178" w:firstLine="0"/>
        <w:rPr>
          <w:rFonts w:ascii="Arial" w:hAnsi="Arial" w:cs="Arial"/>
          <w:szCs w:val="24"/>
        </w:rPr>
      </w:pPr>
      <w:r w:rsidRPr="00C572B8">
        <w:rPr>
          <w:rFonts w:ascii="Arial" w:hAnsi="Arial" w:cs="Arial"/>
          <w:b/>
          <w:szCs w:val="24"/>
        </w:rPr>
        <w:t>CONTINUOUS EVALUATION:</w:t>
      </w:r>
      <w:r w:rsidR="003D501B" w:rsidRPr="007A75F9">
        <w:rPr>
          <w:rFonts w:ascii="Arial" w:hAnsi="Arial" w:cs="Arial"/>
          <w:szCs w:val="24"/>
        </w:rPr>
        <w:t xml:space="preserve"> Monitoring the progress of student’s</w:t>
      </w:r>
      <w:r w:rsidR="00C65740">
        <w:rPr>
          <w:rFonts w:ascii="Arial" w:hAnsi="Arial" w:cs="Arial"/>
          <w:szCs w:val="24"/>
        </w:rPr>
        <w:t xml:space="preserve"> </w:t>
      </w:r>
      <w:r w:rsidR="003D501B" w:rsidRPr="007A75F9">
        <w:rPr>
          <w:rFonts w:ascii="Arial" w:hAnsi="Arial" w:cs="Arial"/>
          <w:szCs w:val="24"/>
        </w:rPr>
        <w:t xml:space="preserve">learning Class Tests, Work sheets and Quizzes Presentations, Projects and Assignments and Group Discussions: Enhances critical thinking skills </w:t>
      </w:r>
      <w:proofErr w:type="gramStart"/>
      <w:r w:rsidR="003D501B" w:rsidRPr="007A75F9">
        <w:rPr>
          <w:rFonts w:ascii="Arial" w:hAnsi="Arial" w:cs="Arial"/>
          <w:szCs w:val="24"/>
        </w:rPr>
        <w:t>an</w:t>
      </w:r>
      <w:proofErr w:type="gramEnd"/>
      <w:r w:rsidR="003D501B" w:rsidRPr="007A75F9">
        <w:rPr>
          <w:rFonts w:ascii="Arial" w:hAnsi="Arial" w:cs="Arial"/>
          <w:szCs w:val="24"/>
        </w:rPr>
        <w:t xml:space="preserve"> d personality Semester-end Examination: critical indicator of student’s learning and teaching methods adopted by teachers throughout the semester. </w:t>
      </w:r>
    </w:p>
    <w:p w:rsidR="003D501B" w:rsidRPr="00C572B8" w:rsidRDefault="00C572B8" w:rsidP="00C65740">
      <w:pPr>
        <w:spacing w:after="105" w:line="360" w:lineRule="auto"/>
        <w:ind w:left="0" w:right="178" w:firstLine="0"/>
        <w:rPr>
          <w:rFonts w:ascii="Arial" w:hAnsi="Arial" w:cs="Arial"/>
          <w:b/>
          <w:szCs w:val="24"/>
        </w:rPr>
      </w:pPr>
      <w:r w:rsidRPr="00C572B8">
        <w:rPr>
          <w:rFonts w:ascii="Arial" w:hAnsi="Arial" w:cs="Arial"/>
          <w:b/>
          <w:szCs w:val="24"/>
        </w:rPr>
        <w:t xml:space="preserve">LIST OF REFERENCE </w:t>
      </w:r>
      <w:proofErr w:type="gramStart"/>
      <w:r w:rsidRPr="00C572B8">
        <w:rPr>
          <w:rFonts w:ascii="Arial" w:hAnsi="Arial" w:cs="Arial"/>
          <w:b/>
          <w:szCs w:val="24"/>
        </w:rPr>
        <w:t>BOOKS :</w:t>
      </w:r>
      <w:proofErr w:type="gramEnd"/>
    </w:p>
    <w:p w:rsidR="003D501B" w:rsidRPr="007A75F9" w:rsidRDefault="003D501B" w:rsidP="00C65740">
      <w:pPr>
        <w:numPr>
          <w:ilvl w:val="0"/>
          <w:numId w:val="2"/>
        </w:numPr>
        <w:tabs>
          <w:tab w:val="left" w:pos="9360"/>
        </w:tabs>
        <w:spacing w:after="109" w:line="360" w:lineRule="auto"/>
        <w:ind w:left="904" w:hanging="379"/>
        <w:rPr>
          <w:rFonts w:ascii="Arial" w:hAnsi="Arial" w:cs="Arial"/>
          <w:szCs w:val="24"/>
        </w:rPr>
      </w:pPr>
      <w:r w:rsidRPr="007A75F9">
        <w:rPr>
          <w:rFonts w:ascii="Arial" w:hAnsi="Arial" w:cs="Arial"/>
          <w:szCs w:val="24"/>
        </w:rPr>
        <w:t xml:space="preserve">A Text Book of Organic Chemistry by </w:t>
      </w:r>
      <w:proofErr w:type="spellStart"/>
      <w:r w:rsidRPr="007A75F9">
        <w:rPr>
          <w:rFonts w:ascii="Arial" w:hAnsi="Arial" w:cs="Arial"/>
          <w:szCs w:val="24"/>
        </w:rPr>
        <w:t>Bahl</w:t>
      </w:r>
      <w:proofErr w:type="spellEnd"/>
      <w:r w:rsidRPr="007A75F9">
        <w:rPr>
          <w:rFonts w:ascii="Arial" w:hAnsi="Arial" w:cs="Arial"/>
          <w:szCs w:val="24"/>
        </w:rPr>
        <w:t xml:space="preserve"> and </w:t>
      </w:r>
      <w:proofErr w:type="spellStart"/>
      <w:r w:rsidRPr="007A75F9">
        <w:rPr>
          <w:rFonts w:ascii="Arial" w:hAnsi="Arial" w:cs="Arial"/>
          <w:szCs w:val="24"/>
        </w:rPr>
        <w:t>Arunbahl</w:t>
      </w:r>
      <w:proofErr w:type="spellEnd"/>
    </w:p>
    <w:p w:rsidR="003D501B" w:rsidRPr="007A75F9" w:rsidRDefault="003D501B" w:rsidP="00C65740">
      <w:pPr>
        <w:numPr>
          <w:ilvl w:val="0"/>
          <w:numId w:val="2"/>
        </w:numPr>
        <w:tabs>
          <w:tab w:val="left" w:pos="9360"/>
        </w:tabs>
        <w:spacing w:after="109" w:line="360" w:lineRule="auto"/>
        <w:ind w:left="904" w:hanging="379"/>
        <w:rPr>
          <w:rFonts w:ascii="Arial" w:hAnsi="Arial" w:cs="Arial"/>
          <w:szCs w:val="24"/>
        </w:rPr>
      </w:pPr>
      <w:r w:rsidRPr="007A75F9">
        <w:rPr>
          <w:rFonts w:ascii="Arial" w:hAnsi="Arial" w:cs="Arial"/>
          <w:szCs w:val="24"/>
        </w:rPr>
        <w:t xml:space="preserve">A Text Book of Organic chemistry by I L </w:t>
      </w:r>
      <w:proofErr w:type="spellStart"/>
      <w:r w:rsidRPr="007A75F9">
        <w:rPr>
          <w:rFonts w:ascii="Arial" w:hAnsi="Arial" w:cs="Arial"/>
          <w:szCs w:val="24"/>
        </w:rPr>
        <w:t>Fina</w:t>
      </w:r>
      <w:proofErr w:type="spellEnd"/>
      <w:r w:rsidR="00C572B8">
        <w:rPr>
          <w:rFonts w:ascii="Arial" w:hAnsi="Arial" w:cs="Arial"/>
          <w:szCs w:val="24"/>
        </w:rPr>
        <w:t xml:space="preserve"> </w:t>
      </w:r>
      <w:proofErr w:type="spellStart"/>
      <w:r w:rsidRPr="007A75F9">
        <w:rPr>
          <w:rFonts w:ascii="Arial" w:hAnsi="Arial" w:cs="Arial"/>
          <w:szCs w:val="24"/>
        </w:rPr>
        <w:t>Vol</w:t>
      </w:r>
      <w:proofErr w:type="spellEnd"/>
      <w:r w:rsidRPr="007A75F9">
        <w:rPr>
          <w:rFonts w:ascii="Arial" w:hAnsi="Arial" w:cs="Arial"/>
          <w:szCs w:val="24"/>
        </w:rPr>
        <w:t xml:space="preserve"> I </w:t>
      </w:r>
    </w:p>
    <w:p w:rsidR="003D501B" w:rsidRPr="007A75F9" w:rsidRDefault="003D501B" w:rsidP="00C65740">
      <w:pPr>
        <w:numPr>
          <w:ilvl w:val="0"/>
          <w:numId w:val="2"/>
        </w:numPr>
        <w:tabs>
          <w:tab w:val="left" w:pos="9360"/>
        </w:tabs>
        <w:spacing w:after="106" w:line="360" w:lineRule="auto"/>
        <w:ind w:left="904" w:hanging="379"/>
        <w:rPr>
          <w:rFonts w:ascii="Arial" w:hAnsi="Arial" w:cs="Arial"/>
          <w:szCs w:val="24"/>
        </w:rPr>
      </w:pPr>
      <w:r w:rsidRPr="007A75F9">
        <w:rPr>
          <w:rFonts w:ascii="Arial" w:hAnsi="Arial" w:cs="Arial"/>
          <w:szCs w:val="24"/>
        </w:rPr>
        <w:t xml:space="preserve">Organic chemistry by </w:t>
      </w:r>
      <w:proofErr w:type="spellStart"/>
      <w:r w:rsidRPr="007A75F9">
        <w:rPr>
          <w:rFonts w:ascii="Arial" w:hAnsi="Arial" w:cs="Arial"/>
          <w:szCs w:val="24"/>
        </w:rPr>
        <w:t>Bruice</w:t>
      </w:r>
      <w:proofErr w:type="spellEnd"/>
    </w:p>
    <w:p w:rsidR="003D501B" w:rsidRPr="007A75F9" w:rsidRDefault="003D501B" w:rsidP="00C65740">
      <w:pPr>
        <w:numPr>
          <w:ilvl w:val="0"/>
          <w:numId w:val="2"/>
        </w:numPr>
        <w:tabs>
          <w:tab w:val="left" w:pos="9360"/>
        </w:tabs>
        <w:spacing w:after="109" w:line="360" w:lineRule="auto"/>
        <w:ind w:left="904" w:hanging="379"/>
        <w:rPr>
          <w:rFonts w:ascii="Arial" w:hAnsi="Arial" w:cs="Arial"/>
          <w:szCs w:val="24"/>
        </w:rPr>
      </w:pPr>
      <w:r w:rsidRPr="007A75F9">
        <w:rPr>
          <w:rFonts w:ascii="Arial" w:hAnsi="Arial" w:cs="Arial"/>
          <w:szCs w:val="24"/>
        </w:rPr>
        <w:t xml:space="preserve">Organic chemistry by </w:t>
      </w:r>
      <w:proofErr w:type="spellStart"/>
      <w:r w:rsidRPr="007A75F9">
        <w:rPr>
          <w:rFonts w:ascii="Arial" w:hAnsi="Arial" w:cs="Arial"/>
          <w:szCs w:val="24"/>
        </w:rPr>
        <w:t>Clayden</w:t>
      </w:r>
      <w:proofErr w:type="spellEnd"/>
    </w:p>
    <w:p w:rsidR="003D501B" w:rsidRPr="007A75F9" w:rsidRDefault="003D501B" w:rsidP="00C65740">
      <w:pPr>
        <w:numPr>
          <w:ilvl w:val="0"/>
          <w:numId w:val="2"/>
        </w:numPr>
        <w:tabs>
          <w:tab w:val="left" w:pos="9360"/>
        </w:tabs>
        <w:spacing w:after="109" w:line="360" w:lineRule="auto"/>
        <w:ind w:left="904" w:hanging="379"/>
        <w:rPr>
          <w:rFonts w:ascii="Arial" w:hAnsi="Arial" w:cs="Arial"/>
          <w:szCs w:val="24"/>
        </w:rPr>
      </w:pPr>
      <w:r w:rsidRPr="007A75F9">
        <w:rPr>
          <w:rFonts w:ascii="Arial" w:hAnsi="Arial" w:cs="Arial"/>
          <w:szCs w:val="24"/>
        </w:rPr>
        <w:t xml:space="preserve">Spectroscopy by William Kemp </w:t>
      </w:r>
    </w:p>
    <w:p w:rsidR="003D501B" w:rsidRPr="007A75F9" w:rsidRDefault="003D501B" w:rsidP="00C65740">
      <w:pPr>
        <w:numPr>
          <w:ilvl w:val="0"/>
          <w:numId w:val="2"/>
        </w:numPr>
        <w:tabs>
          <w:tab w:val="left" w:pos="9360"/>
        </w:tabs>
        <w:spacing w:after="107" w:line="360" w:lineRule="auto"/>
        <w:ind w:left="904" w:hanging="379"/>
        <w:rPr>
          <w:rFonts w:ascii="Arial" w:hAnsi="Arial" w:cs="Arial"/>
          <w:szCs w:val="24"/>
        </w:rPr>
      </w:pPr>
      <w:r w:rsidRPr="007A75F9">
        <w:rPr>
          <w:rFonts w:ascii="Arial" w:hAnsi="Arial" w:cs="Arial"/>
          <w:szCs w:val="24"/>
        </w:rPr>
        <w:t xml:space="preserve">Spectroscopy by Pavia </w:t>
      </w:r>
    </w:p>
    <w:p w:rsidR="003D501B" w:rsidRPr="007A75F9" w:rsidRDefault="003D501B" w:rsidP="00C65740">
      <w:pPr>
        <w:numPr>
          <w:ilvl w:val="0"/>
          <w:numId w:val="2"/>
        </w:numPr>
        <w:tabs>
          <w:tab w:val="left" w:pos="9360"/>
        </w:tabs>
        <w:spacing w:after="109" w:line="360" w:lineRule="auto"/>
        <w:ind w:left="904" w:hanging="379"/>
        <w:rPr>
          <w:rFonts w:ascii="Arial" w:hAnsi="Arial" w:cs="Arial"/>
          <w:szCs w:val="24"/>
        </w:rPr>
      </w:pPr>
      <w:r w:rsidRPr="007A75F9">
        <w:rPr>
          <w:rFonts w:ascii="Arial" w:hAnsi="Arial" w:cs="Arial"/>
          <w:szCs w:val="24"/>
        </w:rPr>
        <w:t xml:space="preserve">Organic Spectroscopy by J. R. Dyer </w:t>
      </w:r>
    </w:p>
    <w:p w:rsidR="003D501B" w:rsidRPr="007A75F9" w:rsidRDefault="003D501B" w:rsidP="00C65740">
      <w:pPr>
        <w:numPr>
          <w:ilvl w:val="0"/>
          <w:numId w:val="2"/>
        </w:numPr>
        <w:tabs>
          <w:tab w:val="left" w:pos="9360"/>
        </w:tabs>
        <w:spacing w:after="106" w:line="360" w:lineRule="auto"/>
        <w:ind w:left="904" w:hanging="379"/>
        <w:rPr>
          <w:rFonts w:ascii="Arial" w:hAnsi="Arial" w:cs="Arial"/>
          <w:szCs w:val="24"/>
        </w:rPr>
      </w:pPr>
      <w:r w:rsidRPr="007A75F9">
        <w:rPr>
          <w:rFonts w:ascii="Arial" w:hAnsi="Arial" w:cs="Arial"/>
          <w:szCs w:val="24"/>
        </w:rPr>
        <w:t xml:space="preserve">Elementary organic spectroscopy by Y.R. Sharma </w:t>
      </w:r>
    </w:p>
    <w:p w:rsidR="003D501B" w:rsidRPr="007A75F9" w:rsidRDefault="003D501B" w:rsidP="00C65740">
      <w:pPr>
        <w:numPr>
          <w:ilvl w:val="0"/>
          <w:numId w:val="2"/>
        </w:numPr>
        <w:tabs>
          <w:tab w:val="left" w:pos="9360"/>
        </w:tabs>
        <w:spacing w:after="111" w:line="360" w:lineRule="auto"/>
        <w:ind w:left="904" w:hanging="379"/>
        <w:rPr>
          <w:rFonts w:ascii="Arial" w:hAnsi="Arial" w:cs="Arial"/>
          <w:szCs w:val="24"/>
        </w:rPr>
      </w:pPr>
      <w:r w:rsidRPr="007A75F9">
        <w:rPr>
          <w:rFonts w:ascii="Arial" w:hAnsi="Arial" w:cs="Arial"/>
          <w:szCs w:val="24"/>
        </w:rPr>
        <w:t xml:space="preserve">Spectroscopy by </w:t>
      </w:r>
      <w:proofErr w:type="spellStart"/>
      <w:r w:rsidRPr="007A75F9">
        <w:rPr>
          <w:rFonts w:ascii="Arial" w:hAnsi="Arial" w:cs="Arial"/>
          <w:szCs w:val="24"/>
        </w:rPr>
        <w:t>P.S.Kalsi</w:t>
      </w:r>
      <w:proofErr w:type="spellEnd"/>
    </w:p>
    <w:p w:rsidR="003D501B" w:rsidRPr="007A75F9" w:rsidRDefault="003D501B" w:rsidP="00C65740">
      <w:pPr>
        <w:numPr>
          <w:ilvl w:val="0"/>
          <w:numId w:val="2"/>
        </w:numPr>
        <w:tabs>
          <w:tab w:val="left" w:pos="9360"/>
        </w:tabs>
        <w:spacing w:line="360" w:lineRule="auto"/>
        <w:ind w:left="904" w:hanging="379"/>
        <w:rPr>
          <w:rFonts w:ascii="Arial" w:hAnsi="Arial" w:cs="Arial"/>
          <w:szCs w:val="24"/>
        </w:rPr>
      </w:pPr>
      <w:r w:rsidRPr="007A75F9">
        <w:rPr>
          <w:rFonts w:ascii="Arial" w:hAnsi="Arial" w:cs="Arial"/>
          <w:szCs w:val="24"/>
        </w:rPr>
        <w:t xml:space="preserve">Spectrometric Identification of Organic Compounds by Robert M Silverstein, Francis X Webster </w:t>
      </w:r>
    </w:p>
    <w:p w:rsidR="003D501B" w:rsidRPr="007A75F9" w:rsidRDefault="003D501B" w:rsidP="00C65740">
      <w:pPr>
        <w:numPr>
          <w:ilvl w:val="0"/>
          <w:numId w:val="2"/>
        </w:numPr>
        <w:tabs>
          <w:tab w:val="left" w:pos="9360"/>
        </w:tabs>
        <w:spacing w:after="109" w:line="360" w:lineRule="auto"/>
        <w:ind w:left="904" w:hanging="379"/>
        <w:rPr>
          <w:rFonts w:ascii="Arial" w:hAnsi="Arial" w:cs="Arial"/>
          <w:szCs w:val="24"/>
        </w:rPr>
      </w:pPr>
      <w:r w:rsidRPr="007A75F9">
        <w:rPr>
          <w:rFonts w:ascii="Arial" w:hAnsi="Arial" w:cs="Arial"/>
          <w:szCs w:val="24"/>
        </w:rPr>
        <w:t xml:space="preserve">Mann, F.G. &amp; Saunders, B.C. Practical Organic Chemistry, Pearson Education (2009) </w:t>
      </w:r>
    </w:p>
    <w:p w:rsidR="003D501B" w:rsidRPr="007A75F9" w:rsidRDefault="003D501B" w:rsidP="00C65740">
      <w:pPr>
        <w:numPr>
          <w:ilvl w:val="0"/>
          <w:numId w:val="2"/>
        </w:numPr>
        <w:tabs>
          <w:tab w:val="left" w:pos="9360"/>
        </w:tabs>
        <w:spacing w:after="108" w:line="360" w:lineRule="auto"/>
        <w:ind w:left="904" w:hanging="379"/>
        <w:rPr>
          <w:rFonts w:ascii="Arial" w:hAnsi="Arial" w:cs="Arial"/>
          <w:szCs w:val="24"/>
        </w:rPr>
      </w:pPr>
      <w:proofErr w:type="spellStart"/>
      <w:r w:rsidRPr="007A75F9">
        <w:rPr>
          <w:rFonts w:ascii="Arial" w:hAnsi="Arial" w:cs="Arial"/>
          <w:szCs w:val="24"/>
        </w:rPr>
        <w:t>Furniss</w:t>
      </w:r>
      <w:proofErr w:type="spellEnd"/>
      <w:r w:rsidRPr="007A75F9">
        <w:rPr>
          <w:rFonts w:ascii="Arial" w:hAnsi="Arial" w:cs="Arial"/>
          <w:szCs w:val="24"/>
        </w:rPr>
        <w:t>, B.S., Hannaford, A.J., Smith, P.W.G. &amp;</w:t>
      </w:r>
      <w:proofErr w:type="spellStart"/>
      <w:r w:rsidRPr="007A75F9">
        <w:rPr>
          <w:rFonts w:ascii="Arial" w:hAnsi="Arial" w:cs="Arial"/>
          <w:szCs w:val="24"/>
        </w:rPr>
        <w:t>Tatchell</w:t>
      </w:r>
      <w:proofErr w:type="spellEnd"/>
      <w:r w:rsidRPr="007A75F9">
        <w:rPr>
          <w:rFonts w:ascii="Arial" w:hAnsi="Arial" w:cs="Arial"/>
          <w:szCs w:val="24"/>
        </w:rPr>
        <w:t xml:space="preserve">, A.R. Practical Organic </w:t>
      </w:r>
    </w:p>
    <w:p w:rsidR="003D501B" w:rsidRPr="007A75F9" w:rsidRDefault="003D501B" w:rsidP="00C65740">
      <w:pPr>
        <w:tabs>
          <w:tab w:val="left" w:pos="9360"/>
        </w:tabs>
        <w:spacing w:line="360" w:lineRule="auto"/>
        <w:rPr>
          <w:rFonts w:ascii="Arial" w:hAnsi="Arial" w:cs="Arial"/>
          <w:szCs w:val="24"/>
        </w:rPr>
      </w:pPr>
      <w:r w:rsidRPr="007A75F9">
        <w:rPr>
          <w:rFonts w:ascii="Arial" w:hAnsi="Arial" w:cs="Arial"/>
          <w:szCs w:val="24"/>
        </w:rPr>
        <w:t xml:space="preserve">Chemistry, 5th Ed. Pearson (2012) </w:t>
      </w:r>
    </w:p>
    <w:p w:rsidR="003D501B" w:rsidRPr="007A75F9" w:rsidRDefault="003D501B" w:rsidP="00C65740">
      <w:pPr>
        <w:numPr>
          <w:ilvl w:val="0"/>
          <w:numId w:val="2"/>
        </w:numPr>
        <w:tabs>
          <w:tab w:val="left" w:pos="9360"/>
        </w:tabs>
        <w:spacing w:after="103" w:line="360" w:lineRule="auto"/>
        <w:ind w:left="904" w:hanging="379"/>
        <w:rPr>
          <w:rFonts w:ascii="Arial" w:hAnsi="Arial" w:cs="Arial"/>
          <w:szCs w:val="24"/>
        </w:rPr>
      </w:pPr>
      <w:proofErr w:type="spellStart"/>
      <w:r w:rsidRPr="007A75F9">
        <w:rPr>
          <w:rFonts w:ascii="Arial" w:hAnsi="Arial" w:cs="Arial"/>
          <w:szCs w:val="24"/>
        </w:rPr>
        <w:t>Ahluwalia</w:t>
      </w:r>
      <w:proofErr w:type="spellEnd"/>
      <w:r w:rsidRPr="007A75F9">
        <w:rPr>
          <w:rFonts w:ascii="Arial" w:hAnsi="Arial" w:cs="Arial"/>
          <w:szCs w:val="24"/>
        </w:rPr>
        <w:t xml:space="preserve">, V.K. &amp; </w:t>
      </w:r>
      <w:proofErr w:type="spellStart"/>
      <w:r w:rsidRPr="007A75F9">
        <w:rPr>
          <w:rFonts w:ascii="Arial" w:hAnsi="Arial" w:cs="Arial"/>
          <w:szCs w:val="24"/>
        </w:rPr>
        <w:t>Aggarwal</w:t>
      </w:r>
      <w:proofErr w:type="spellEnd"/>
      <w:r w:rsidRPr="007A75F9">
        <w:rPr>
          <w:rFonts w:ascii="Arial" w:hAnsi="Arial" w:cs="Arial"/>
          <w:szCs w:val="24"/>
        </w:rPr>
        <w:t xml:space="preserve">, R. Comprehensive Practical Organic Chemistry: </w:t>
      </w:r>
    </w:p>
    <w:p w:rsidR="003D501B" w:rsidRPr="007A75F9" w:rsidRDefault="003D501B" w:rsidP="00C65740">
      <w:pPr>
        <w:tabs>
          <w:tab w:val="left" w:pos="9360"/>
        </w:tabs>
        <w:spacing w:after="122" w:line="360" w:lineRule="auto"/>
        <w:rPr>
          <w:rFonts w:ascii="Arial" w:hAnsi="Arial" w:cs="Arial"/>
          <w:szCs w:val="24"/>
        </w:rPr>
      </w:pPr>
      <w:proofErr w:type="gramStart"/>
      <w:r w:rsidRPr="007A75F9">
        <w:rPr>
          <w:rFonts w:ascii="Arial" w:hAnsi="Arial" w:cs="Arial"/>
          <w:szCs w:val="24"/>
        </w:rPr>
        <w:t>Preparation and Quantitative Analysis, University Press (2000).</w:t>
      </w:r>
      <w:proofErr w:type="gramEnd"/>
      <w:r w:rsidRPr="007A75F9">
        <w:rPr>
          <w:rFonts w:ascii="Arial" w:hAnsi="Arial" w:cs="Arial"/>
          <w:szCs w:val="24"/>
        </w:rPr>
        <w:t xml:space="preserve"> </w:t>
      </w:r>
    </w:p>
    <w:p w:rsidR="00C65740" w:rsidRDefault="00C572B8" w:rsidP="00C65740">
      <w:pPr>
        <w:spacing w:after="0" w:line="360" w:lineRule="auto"/>
        <w:ind w:left="0" w:firstLine="0"/>
        <w:jc w:val="center"/>
        <w:rPr>
          <w:rFonts w:ascii="Arial" w:hAnsi="Arial" w:cs="Arial"/>
          <w:szCs w:val="24"/>
        </w:rPr>
      </w:pPr>
      <w:r>
        <w:rPr>
          <w:rFonts w:ascii="Arial" w:hAnsi="Arial" w:cs="Arial"/>
          <w:szCs w:val="24"/>
        </w:rPr>
        <w:t>**   **   **</w:t>
      </w:r>
    </w:p>
    <w:p w:rsidR="00C65740" w:rsidRDefault="00C65740" w:rsidP="00C65740">
      <w:pPr>
        <w:spacing w:after="0" w:line="360" w:lineRule="auto"/>
        <w:ind w:left="0" w:firstLine="0"/>
        <w:jc w:val="center"/>
        <w:rPr>
          <w:rFonts w:ascii="Arial" w:eastAsia="Calibri" w:hAnsi="Arial" w:cs="Arial"/>
          <w:szCs w:val="24"/>
        </w:rPr>
      </w:pPr>
    </w:p>
    <w:p w:rsidR="00C65740" w:rsidRDefault="00C65740" w:rsidP="00C572B8">
      <w:pPr>
        <w:spacing w:line="240" w:lineRule="auto"/>
        <w:jc w:val="center"/>
        <w:rPr>
          <w:rFonts w:ascii="Arial" w:hAnsi="Arial" w:cs="Arial"/>
          <w:szCs w:val="24"/>
        </w:rPr>
      </w:pPr>
    </w:p>
    <w:p w:rsidR="0087401B" w:rsidRPr="00E251B1" w:rsidRDefault="0087401B" w:rsidP="00C572B8">
      <w:pPr>
        <w:spacing w:line="240" w:lineRule="auto"/>
        <w:jc w:val="center"/>
        <w:rPr>
          <w:rFonts w:ascii="Arial" w:hAnsi="Arial" w:cs="Arial"/>
          <w:szCs w:val="24"/>
        </w:rPr>
      </w:pPr>
      <w:r w:rsidRPr="00E251B1">
        <w:rPr>
          <w:rFonts w:ascii="Arial" w:hAnsi="Arial" w:cs="Arial"/>
          <w:szCs w:val="24"/>
        </w:rPr>
        <w:t>ST.JOSEPH’S COLLEGE FOR WOMEN (AUTONOMOUS) VISAKHAPATNAM</w:t>
      </w:r>
    </w:p>
    <w:p w:rsidR="0087401B" w:rsidRPr="00E251B1" w:rsidRDefault="0087401B" w:rsidP="00C572B8">
      <w:pPr>
        <w:pStyle w:val="Heading2"/>
        <w:spacing w:after="0" w:line="240" w:lineRule="auto"/>
        <w:rPr>
          <w:rFonts w:ascii="Arial" w:hAnsi="Arial" w:cs="Arial"/>
          <w:b w:val="0"/>
          <w:szCs w:val="24"/>
        </w:rPr>
      </w:pPr>
      <w:r w:rsidRPr="00E251B1">
        <w:rPr>
          <w:rFonts w:ascii="Arial" w:hAnsi="Arial" w:cs="Arial"/>
          <w:b w:val="0"/>
          <w:szCs w:val="24"/>
          <w:lang w:val="en-US"/>
        </w:rPr>
        <w:t xml:space="preserve">  </w:t>
      </w:r>
      <w:r w:rsidRPr="00E251B1">
        <w:rPr>
          <w:rFonts w:ascii="Arial" w:hAnsi="Arial" w:cs="Arial"/>
          <w:b w:val="0"/>
          <w:szCs w:val="24"/>
        </w:rPr>
        <w:t>III SEMESTER</w:t>
      </w:r>
      <w:r w:rsidRPr="00E251B1">
        <w:rPr>
          <w:rFonts w:ascii="Arial" w:hAnsi="Arial" w:cs="Arial"/>
          <w:szCs w:val="24"/>
        </w:rPr>
        <w:t xml:space="preserve">                             CHEMISTRY</w:t>
      </w:r>
      <w:r w:rsidRPr="00E251B1">
        <w:rPr>
          <w:rFonts w:ascii="Arial" w:hAnsi="Arial" w:cs="Arial"/>
          <w:szCs w:val="24"/>
        </w:rPr>
        <w:tab/>
        <w:t xml:space="preserve">                   </w:t>
      </w:r>
      <w:r w:rsidR="00976F21">
        <w:rPr>
          <w:rFonts w:ascii="Arial" w:hAnsi="Arial" w:cs="Arial"/>
          <w:szCs w:val="24"/>
        </w:rPr>
        <w:t xml:space="preserve">       </w:t>
      </w:r>
      <w:r w:rsidRPr="00E251B1">
        <w:rPr>
          <w:rFonts w:ascii="Arial" w:hAnsi="Arial" w:cs="Arial"/>
          <w:b w:val="0"/>
          <w:szCs w:val="24"/>
        </w:rPr>
        <w:t>Time: 2 h / w</w:t>
      </w:r>
    </w:p>
    <w:p w:rsidR="0087401B" w:rsidRPr="00E251B1" w:rsidRDefault="0087401B" w:rsidP="00C572B8">
      <w:pPr>
        <w:spacing w:after="0" w:line="240" w:lineRule="auto"/>
        <w:ind w:left="0" w:firstLine="0"/>
        <w:rPr>
          <w:rFonts w:ascii="Arial" w:hAnsi="Arial" w:cs="Arial"/>
          <w:b/>
          <w:szCs w:val="24"/>
        </w:rPr>
      </w:pPr>
      <w:r>
        <w:rPr>
          <w:rFonts w:ascii="Arial" w:hAnsi="Arial" w:cs="Arial"/>
          <w:szCs w:val="24"/>
        </w:rPr>
        <w:t xml:space="preserve">      </w:t>
      </w:r>
      <w:r w:rsidRPr="00E251B1">
        <w:rPr>
          <w:rFonts w:ascii="Arial" w:hAnsi="Arial" w:cs="Arial"/>
          <w:szCs w:val="24"/>
        </w:rPr>
        <w:t>CH 3202 (</w:t>
      </w:r>
      <w:r w:rsidR="00976F21">
        <w:rPr>
          <w:rFonts w:ascii="Arial" w:hAnsi="Arial" w:cs="Arial"/>
          <w:szCs w:val="24"/>
        </w:rPr>
        <w:t>2</w:t>
      </w:r>
      <w:r w:rsidRPr="00E251B1">
        <w:rPr>
          <w:rFonts w:ascii="Arial" w:hAnsi="Arial" w:cs="Arial"/>
          <w:szCs w:val="24"/>
        </w:rPr>
        <w:t xml:space="preserve">)   </w:t>
      </w:r>
      <w:r w:rsidRPr="00E251B1">
        <w:rPr>
          <w:rFonts w:ascii="Arial" w:hAnsi="Arial" w:cs="Arial"/>
          <w:b/>
          <w:sz w:val="20"/>
          <w:szCs w:val="20"/>
        </w:rPr>
        <w:t xml:space="preserve">ORGANIC PREPARATIONS AND IR SPECTRAL </w:t>
      </w:r>
      <w:proofErr w:type="gramStart"/>
      <w:r w:rsidRPr="00E251B1">
        <w:rPr>
          <w:rFonts w:ascii="Arial" w:hAnsi="Arial" w:cs="Arial"/>
          <w:b/>
          <w:sz w:val="20"/>
          <w:szCs w:val="20"/>
        </w:rPr>
        <w:t>ANALYSIS</w:t>
      </w:r>
      <w:r w:rsidRPr="00E251B1">
        <w:rPr>
          <w:rFonts w:ascii="Arial" w:hAnsi="Arial" w:cs="Arial"/>
          <w:b/>
          <w:szCs w:val="24"/>
        </w:rPr>
        <w:t xml:space="preserve">  </w:t>
      </w:r>
      <w:r w:rsidRPr="00E251B1">
        <w:rPr>
          <w:rFonts w:ascii="Arial" w:hAnsi="Arial" w:cs="Arial"/>
          <w:szCs w:val="24"/>
        </w:rPr>
        <w:t>Max.Marks:</w:t>
      </w:r>
      <w:r w:rsidR="00976F21">
        <w:rPr>
          <w:rFonts w:ascii="Arial" w:hAnsi="Arial" w:cs="Arial"/>
          <w:szCs w:val="24"/>
        </w:rPr>
        <w:t>5</w:t>
      </w:r>
      <w:r w:rsidRPr="00E251B1">
        <w:rPr>
          <w:rFonts w:ascii="Arial" w:hAnsi="Arial" w:cs="Arial"/>
          <w:szCs w:val="24"/>
        </w:rPr>
        <w:t>0</w:t>
      </w:r>
      <w:proofErr w:type="gramEnd"/>
    </w:p>
    <w:p w:rsidR="0087401B" w:rsidRDefault="0087401B" w:rsidP="00C572B8">
      <w:pPr>
        <w:tabs>
          <w:tab w:val="left" w:pos="720"/>
          <w:tab w:val="left" w:pos="1440"/>
          <w:tab w:val="left" w:pos="2160"/>
          <w:tab w:val="left" w:pos="2880"/>
          <w:tab w:val="left" w:pos="3600"/>
          <w:tab w:val="left" w:pos="4320"/>
          <w:tab w:val="left" w:pos="5040"/>
          <w:tab w:val="left" w:pos="5760"/>
          <w:tab w:val="left" w:pos="6480"/>
          <w:tab w:val="right" w:pos="9360"/>
        </w:tabs>
        <w:spacing w:line="240" w:lineRule="auto"/>
        <w:ind w:left="0" w:firstLine="0"/>
        <w:rPr>
          <w:rFonts w:ascii="Arial" w:hAnsi="Arial" w:cs="Arial"/>
          <w:b/>
          <w:szCs w:val="24"/>
        </w:rPr>
      </w:pPr>
      <w:r w:rsidRPr="00E251B1">
        <w:rPr>
          <w:rFonts w:ascii="Arial" w:hAnsi="Arial" w:cs="Arial"/>
          <w:szCs w:val="24"/>
          <w:lang w:val="en-GB"/>
        </w:rPr>
        <w:t xml:space="preserve">      </w:t>
      </w:r>
      <w:proofErr w:type="spellStart"/>
      <w:proofErr w:type="gramStart"/>
      <w:r w:rsidRPr="00E251B1">
        <w:rPr>
          <w:rFonts w:ascii="Arial" w:hAnsi="Arial" w:cs="Arial"/>
          <w:szCs w:val="24"/>
        </w:rPr>
        <w:t>w.e.f</w:t>
      </w:r>
      <w:proofErr w:type="spellEnd"/>
      <w:proofErr w:type="gramEnd"/>
      <w:r w:rsidRPr="00E251B1">
        <w:rPr>
          <w:rFonts w:ascii="Arial" w:hAnsi="Arial" w:cs="Arial"/>
          <w:szCs w:val="24"/>
        </w:rPr>
        <w:t>.</w:t>
      </w:r>
      <w:r>
        <w:rPr>
          <w:rFonts w:ascii="Arial" w:hAnsi="Arial" w:cs="Arial"/>
          <w:szCs w:val="24"/>
        </w:rPr>
        <w:t xml:space="preserve"> </w:t>
      </w:r>
      <w:r w:rsidRPr="00E251B1">
        <w:rPr>
          <w:rFonts w:ascii="Arial" w:hAnsi="Arial" w:cs="Arial"/>
          <w:szCs w:val="24"/>
        </w:rPr>
        <w:t xml:space="preserve">20-21 admitted batch-“20AH”  </w:t>
      </w:r>
      <w:r w:rsidRPr="00E251B1">
        <w:rPr>
          <w:rFonts w:ascii="Arial" w:hAnsi="Arial" w:cs="Arial"/>
          <w:b/>
          <w:szCs w:val="24"/>
        </w:rPr>
        <w:t xml:space="preserve">PRACTICAL SYLLABUS </w:t>
      </w:r>
    </w:p>
    <w:p w:rsidR="0087401B" w:rsidRPr="00E251B1" w:rsidRDefault="0087401B" w:rsidP="00C572B8">
      <w:pPr>
        <w:tabs>
          <w:tab w:val="left" w:pos="720"/>
          <w:tab w:val="left" w:pos="1440"/>
          <w:tab w:val="left" w:pos="2160"/>
          <w:tab w:val="left" w:pos="2880"/>
          <w:tab w:val="left" w:pos="3600"/>
          <w:tab w:val="left" w:pos="4320"/>
          <w:tab w:val="left" w:pos="5040"/>
          <w:tab w:val="left" w:pos="5760"/>
          <w:tab w:val="left" w:pos="6480"/>
          <w:tab w:val="right" w:pos="9360"/>
        </w:tabs>
        <w:spacing w:line="240" w:lineRule="auto"/>
        <w:ind w:left="0" w:firstLine="0"/>
        <w:rPr>
          <w:rFonts w:ascii="Arial" w:hAnsi="Arial" w:cs="Arial"/>
          <w:b/>
          <w:szCs w:val="24"/>
        </w:rPr>
      </w:pPr>
      <w:r w:rsidRPr="00E251B1">
        <w:rPr>
          <w:rFonts w:ascii="Arial" w:hAnsi="Arial" w:cs="Arial"/>
          <w:b/>
          <w:szCs w:val="24"/>
        </w:rPr>
        <w:tab/>
      </w:r>
      <w:r w:rsidRPr="00E251B1">
        <w:rPr>
          <w:rFonts w:ascii="Arial" w:hAnsi="Arial" w:cs="Arial"/>
          <w:b/>
          <w:szCs w:val="24"/>
        </w:rPr>
        <w:tab/>
      </w:r>
    </w:p>
    <w:p w:rsidR="0087401B" w:rsidRPr="007A75F9" w:rsidRDefault="0087401B" w:rsidP="00C572B8">
      <w:pPr>
        <w:spacing w:after="0" w:line="240" w:lineRule="auto"/>
        <w:ind w:left="0" w:right="1256" w:firstLine="0"/>
        <w:rPr>
          <w:rFonts w:ascii="Arial" w:hAnsi="Arial" w:cs="Arial"/>
          <w:szCs w:val="24"/>
        </w:rPr>
      </w:pPr>
      <w:r>
        <w:rPr>
          <w:rFonts w:ascii="Arial" w:hAnsi="Arial" w:cs="Arial"/>
          <w:b/>
          <w:bCs/>
          <w:szCs w:val="24"/>
        </w:rPr>
        <w:t xml:space="preserve">      </w:t>
      </w:r>
      <w:r w:rsidRPr="007A75F9">
        <w:rPr>
          <w:rFonts w:ascii="Arial" w:hAnsi="Arial" w:cs="Arial"/>
          <w:b/>
          <w:bCs/>
          <w:szCs w:val="24"/>
        </w:rPr>
        <w:t>COURSE OBJECTIVE:</w:t>
      </w:r>
      <w:r w:rsidRPr="007A75F9">
        <w:rPr>
          <w:rFonts w:ascii="Arial" w:hAnsi="Arial" w:cs="Arial"/>
          <w:szCs w:val="24"/>
        </w:rPr>
        <w:t xml:space="preserve"> The objective of the course is </w:t>
      </w:r>
    </w:p>
    <w:p w:rsidR="0087401B" w:rsidRPr="0087401B" w:rsidRDefault="0087401B" w:rsidP="00C572B8">
      <w:pPr>
        <w:pStyle w:val="ListParagraph"/>
        <w:numPr>
          <w:ilvl w:val="0"/>
          <w:numId w:val="12"/>
        </w:numPr>
        <w:tabs>
          <w:tab w:val="left" w:pos="9360"/>
        </w:tabs>
        <w:spacing w:after="0" w:line="240" w:lineRule="auto"/>
        <w:ind w:right="-90"/>
        <w:rPr>
          <w:rFonts w:ascii="Arial" w:hAnsi="Arial" w:cs="Arial"/>
          <w:szCs w:val="24"/>
        </w:rPr>
      </w:pPr>
      <w:r w:rsidRPr="0087401B">
        <w:rPr>
          <w:rFonts w:ascii="Arial" w:hAnsi="Arial" w:cs="Arial"/>
          <w:szCs w:val="24"/>
        </w:rPr>
        <w:t>To train students in varied techniques of organic synthesis and equip them with the skill of synthesizing organic compounds with focus on purity, yield and energy efficiency.</w:t>
      </w:r>
    </w:p>
    <w:p w:rsidR="0087401B" w:rsidRPr="0087401B" w:rsidRDefault="0087401B" w:rsidP="00C572B8">
      <w:pPr>
        <w:pStyle w:val="ListParagraph"/>
        <w:numPr>
          <w:ilvl w:val="0"/>
          <w:numId w:val="12"/>
        </w:numPr>
        <w:tabs>
          <w:tab w:val="left" w:pos="9360"/>
        </w:tabs>
        <w:spacing w:after="0" w:line="240" w:lineRule="auto"/>
        <w:ind w:right="-90"/>
        <w:rPr>
          <w:rFonts w:ascii="Arial" w:hAnsi="Arial" w:cs="Arial"/>
          <w:szCs w:val="24"/>
        </w:rPr>
      </w:pPr>
      <w:r w:rsidRPr="0087401B">
        <w:rPr>
          <w:rFonts w:ascii="Arial" w:hAnsi="Arial" w:cs="Arial"/>
          <w:szCs w:val="24"/>
        </w:rPr>
        <w:t>To train students in IR spectral analysis involving identification of functional groups in organic compounds</w:t>
      </w:r>
    </w:p>
    <w:p w:rsidR="0087401B" w:rsidRPr="00E251B1" w:rsidRDefault="0087401B" w:rsidP="00C572B8">
      <w:pPr>
        <w:spacing w:after="0" w:line="240" w:lineRule="auto"/>
        <w:ind w:left="0" w:firstLine="0"/>
        <w:jc w:val="left"/>
        <w:rPr>
          <w:rFonts w:ascii="Arial" w:hAnsi="Arial" w:cs="Arial"/>
          <w:szCs w:val="24"/>
        </w:rPr>
      </w:pPr>
    </w:p>
    <w:p w:rsidR="0087401B" w:rsidRPr="00E251B1" w:rsidRDefault="0087401B" w:rsidP="00C572B8">
      <w:pPr>
        <w:spacing w:after="0" w:line="240" w:lineRule="auto"/>
        <w:ind w:left="0" w:right="1256" w:firstLine="0"/>
        <w:rPr>
          <w:rFonts w:ascii="Arial" w:hAnsi="Arial" w:cs="Arial"/>
          <w:szCs w:val="24"/>
        </w:rPr>
      </w:pPr>
      <w:r w:rsidRPr="00E251B1">
        <w:rPr>
          <w:rFonts w:ascii="Arial" w:hAnsi="Arial" w:cs="Arial"/>
          <w:b/>
          <w:szCs w:val="24"/>
        </w:rPr>
        <w:t xml:space="preserve">      COURSE OUTCOMES: </w:t>
      </w:r>
    </w:p>
    <w:p w:rsidR="0087401B" w:rsidRPr="00E251B1" w:rsidRDefault="0087401B" w:rsidP="00C572B8">
      <w:pPr>
        <w:spacing w:after="109" w:line="240" w:lineRule="auto"/>
        <w:ind w:left="644" w:right="239"/>
        <w:rPr>
          <w:rFonts w:ascii="Arial" w:hAnsi="Arial" w:cs="Arial"/>
          <w:szCs w:val="24"/>
        </w:rPr>
      </w:pPr>
      <w:r w:rsidRPr="00E251B1">
        <w:rPr>
          <w:rFonts w:ascii="Arial" w:hAnsi="Arial" w:cs="Arial"/>
          <w:szCs w:val="24"/>
        </w:rPr>
        <w:t xml:space="preserve">         On the completion of the course, the student will be able to do the following</w:t>
      </w:r>
      <w:r w:rsidRPr="00E251B1">
        <w:rPr>
          <w:rFonts w:ascii="Arial" w:hAnsi="Arial" w:cs="Arial"/>
          <w:b/>
          <w:szCs w:val="24"/>
        </w:rPr>
        <w:t xml:space="preserve">: </w:t>
      </w:r>
    </w:p>
    <w:p w:rsidR="0087401B" w:rsidRPr="00E251B1" w:rsidRDefault="0087401B" w:rsidP="00C572B8">
      <w:pPr>
        <w:numPr>
          <w:ilvl w:val="1"/>
          <w:numId w:val="2"/>
        </w:numPr>
        <w:spacing w:line="240" w:lineRule="auto"/>
        <w:ind w:right="239" w:hanging="360"/>
        <w:rPr>
          <w:rFonts w:ascii="Arial" w:hAnsi="Arial" w:cs="Arial"/>
          <w:szCs w:val="24"/>
        </w:rPr>
      </w:pPr>
      <w:r w:rsidRPr="00E251B1">
        <w:rPr>
          <w:rFonts w:ascii="Arial" w:hAnsi="Arial" w:cs="Arial"/>
          <w:szCs w:val="24"/>
        </w:rPr>
        <w:t>How to use glassware, equipment and chemicals and follow experimental procedures in the laboratory</w:t>
      </w:r>
    </w:p>
    <w:p w:rsidR="0087401B" w:rsidRPr="00E251B1" w:rsidRDefault="0087401B" w:rsidP="00C572B8">
      <w:pPr>
        <w:numPr>
          <w:ilvl w:val="1"/>
          <w:numId w:val="2"/>
        </w:numPr>
        <w:spacing w:after="111" w:line="240" w:lineRule="auto"/>
        <w:ind w:right="239" w:hanging="360"/>
        <w:rPr>
          <w:rFonts w:ascii="Arial" w:hAnsi="Arial" w:cs="Arial"/>
          <w:szCs w:val="24"/>
        </w:rPr>
      </w:pPr>
      <w:r w:rsidRPr="00E251B1">
        <w:rPr>
          <w:rFonts w:ascii="Arial" w:hAnsi="Arial" w:cs="Arial"/>
          <w:szCs w:val="24"/>
        </w:rPr>
        <w:t xml:space="preserve">How to calculate limiting reagent, theoretical yield, and percent yield </w:t>
      </w:r>
    </w:p>
    <w:p w:rsidR="0087401B" w:rsidRPr="00E251B1" w:rsidRDefault="0087401B" w:rsidP="00C572B8">
      <w:pPr>
        <w:numPr>
          <w:ilvl w:val="1"/>
          <w:numId w:val="2"/>
        </w:numPr>
        <w:spacing w:line="240" w:lineRule="auto"/>
        <w:ind w:right="239" w:hanging="360"/>
        <w:rPr>
          <w:rFonts w:ascii="Arial" w:hAnsi="Arial" w:cs="Arial"/>
          <w:szCs w:val="24"/>
        </w:rPr>
      </w:pPr>
      <w:r w:rsidRPr="00E251B1">
        <w:rPr>
          <w:rFonts w:ascii="Arial" w:hAnsi="Arial" w:cs="Arial"/>
          <w:szCs w:val="24"/>
        </w:rPr>
        <w:t xml:space="preserve">How to engage in safe laboratory practices by handling laboratory glassware, equipment, and chemical reagents appropriately </w:t>
      </w:r>
    </w:p>
    <w:p w:rsidR="0087401B" w:rsidRPr="00E251B1" w:rsidRDefault="0087401B" w:rsidP="00C572B8">
      <w:pPr>
        <w:numPr>
          <w:ilvl w:val="1"/>
          <w:numId w:val="2"/>
        </w:numPr>
        <w:spacing w:after="109" w:line="240" w:lineRule="auto"/>
        <w:ind w:right="239" w:hanging="360"/>
        <w:rPr>
          <w:rFonts w:ascii="Arial" w:hAnsi="Arial" w:cs="Arial"/>
          <w:szCs w:val="24"/>
        </w:rPr>
      </w:pPr>
      <w:r w:rsidRPr="00E251B1">
        <w:rPr>
          <w:rFonts w:ascii="Arial" w:hAnsi="Arial" w:cs="Arial"/>
          <w:szCs w:val="24"/>
        </w:rPr>
        <w:t xml:space="preserve">How to dispose of chemicals in a safe and responsible manner </w:t>
      </w:r>
    </w:p>
    <w:p w:rsidR="0087401B" w:rsidRPr="00E251B1" w:rsidRDefault="0087401B" w:rsidP="00C572B8">
      <w:pPr>
        <w:numPr>
          <w:ilvl w:val="1"/>
          <w:numId w:val="2"/>
        </w:numPr>
        <w:spacing w:line="240" w:lineRule="auto"/>
        <w:ind w:right="239" w:hanging="360"/>
        <w:rPr>
          <w:rFonts w:ascii="Arial" w:hAnsi="Arial" w:cs="Arial"/>
          <w:szCs w:val="24"/>
        </w:rPr>
      </w:pPr>
      <w:r w:rsidRPr="00E251B1">
        <w:rPr>
          <w:rFonts w:ascii="Arial" w:hAnsi="Arial" w:cs="Arial"/>
          <w:szCs w:val="24"/>
        </w:rPr>
        <w:t xml:space="preserve">How to perform common laboratory techniques including reflux, distillation, </w:t>
      </w:r>
      <w:proofErr w:type="spellStart"/>
      <w:r w:rsidRPr="00E251B1">
        <w:rPr>
          <w:rFonts w:ascii="Arial" w:hAnsi="Arial" w:cs="Arial"/>
          <w:szCs w:val="24"/>
        </w:rPr>
        <w:t>recrystallization</w:t>
      </w:r>
      <w:proofErr w:type="spellEnd"/>
      <w:r w:rsidRPr="00E251B1">
        <w:rPr>
          <w:rFonts w:ascii="Arial" w:hAnsi="Arial" w:cs="Arial"/>
          <w:szCs w:val="24"/>
        </w:rPr>
        <w:t xml:space="preserve">, vacuum filtration. </w:t>
      </w:r>
    </w:p>
    <w:p w:rsidR="0087401B" w:rsidRPr="00E251B1" w:rsidRDefault="0087401B" w:rsidP="00C572B8">
      <w:pPr>
        <w:numPr>
          <w:ilvl w:val="1"/>
          <w:numId w:val="2"/>
        </w:numPr>
        <w:spacing w:after="111" w:line="240" w:lineRule="auto"/>
        <w:ind w:right="239" w:hanging="360"/>
        <w:rPr>
          <w:rFonts w:ascii="Arial" w:hAnsi="Arial" w:cs="Arial"/>
          <w:szCs w:val="24"/>
        </w:rPr>
      </w:pPr>
      <w:r w:rsidRPr="00E251B1">
        <w:rPr>
          <w:rFonts w:ascii="Arial" w:hAnsi="Arial" w:cs="Arial"/>
          <w:szCs w:val="24"/>
        </w:rPr>
        <w:t xml:space="preserve">How to create and carry out work up and separation procedures </w:t>
      </w:r>
    </w:p>
    <w:p w:rsidR="0087401B" w:rsidRPr="00E251B1" w:rsidRDefault="0087401B" w:rsidP="00C572B8">
      <w:pPr>
        <w:numPr>
          <w:ilvl w:val="1"/>
          <w:numId w:val="2"/>
        </w:numPr>
        <w:spacing w:after="112" w:line="240" w:lineRule="auto"/>
        <w:ind w:right="239" w:hanging="360"/>
        <w:rPr>
          <w:rFonts w:ascii="Arial" w:hAnsi="Arial" w:cs="Arial"/>
          <w:szCs w:val="24"/>
        </w:rPr>
      </w:pPr>
      <w:r w:rsidRPr="00E251B1">
        <w:rPr>
          <w:rFonts w:ascii="Arial" w:hAnsi="Arial" w:cs="Arial"/>
          <w:szCs w:val="24"/>
        </w:rPr>
        <w:t>How to critically evaluate data collected to determine the identity, purity, and percent yield of products and to summarize findings in writing in a clear and concise manner.</w:t>
      </w:r>
    </w:p>
    <w:p w:rsidR="0087401B" w:rsidRPr="00E251B1" w:rsidRDefault="0087401B" w:rsidP="00C572B8">
      <w:pPr>
        <w:pStyle w:val="Heading2"/>
        <w:tabs>
          <w:tab w:val="center" w:pos="1689"/>
          <w:tab w:val="center" w:pos="8695"/>
        </w:tabs>
        <w:spacing w:line="240" w:lineRule="auto"/>
        <w:ind w:left="0" w:firstLine="0"/>
        <w:jc w:val="left"/>
        <w:rPr>
          <w:rFonts w:ascii="Arial" w:hAnsi="Arial" w:cs="Arial"/>
          <w:szCs w:val="24"/>
        </w:rPr>
      </w:pPr>
      <w:r w:rsidRPr="00E251B1">
        <w:rPr>
          <w:rFonts w:ascii="Arial" w:eastAsia="Calibri" w:hAnsi="Arial" w:cs="Arial"/>
          <w:b w:val="0"/>
          <w:szCs w:val="24"/>
        </w:rPr>
        <w:tab/>
      </w:r>
      <w:r>
        <w:rPr>
          <w:rFonts w:ascii="Arial" w:eastAsia="Calibri" w:hAnsi="Arial" w:cs="Arial"/>
          <w:b w:val="0"/>
          <w:szCs w:val="24"/>
        </w:rPr>
        <w:t xml:space="preserve">     </w:t>
      </w:r>
      <w:r w:rsidRPr="00E251B1">
        <w:rPr>
          <w:rFonts w:ascii="Arial" w:hAnsi="Arial" w:cs="Arial"/>
          <w:szCs w:val="24"/>
        </w:rPr>
        <w:t xml:space="preserve">ORGANIC PREPARATIONS: </w:t>
      </w:r>
      <w:r w:rsidRPr="00E251B1">
        <w:rPr>
          <w:rFonts w:ascii="Arial" w:hAnsi="Arial" w:cs="Arial"/>
          <w:szCs w:val="24"/>
        </w:rPr>
        <w:tab/>
        <w:t xml:space="preserve"> </w:t>
      </w:r>
    </w:p>
    <w:p w:rsidR="0087401B" w:rsidRPr="00E251B1" w:rsidRDefault="0087401B" w:rsidP="00C572B8">
      <w:pPr>
        <w:numPr>
          <w:ilvl w:val="0"/>
          <w:numId w:val="3"/>
        </w:numPr>
        <w:spacing w:after="117" w:line="240" w:lineRule="auto"/>
        <w:ind w:left="779" w:right="239" w:hanging="254"/>
        <w:rPr>
          <w:rFonts w:ascii="Arial" w:hAnsi="Arial" w:cs="Arial"/>
          <w:szCs w:val="24"/>
        </w:rPr>
      </w:pPr>
      <w:proofErr w:type="spellStart"/>
      <w:r w:rsidRPr="00E251B1">
        <w:rPr>
          <w:rFonts w:ascii="Arial" w:hAnsi="Arial" w:cs="Arial"/>
          <w:szCs w:val="24"/>
        </w:rPr>
        <w:t>Acetylation</w:t>
      </w:r>
      <w:proofErr w:type="spellEnd"/>
      <w:r w:rsidRPr="00E251B1">
        <w:rPr>
          <w:rFonts w:ascii="Arial" w:hAnsi="Arial" w:cs="Arial"/>
          <w:szCs w:val="24"/>
        </w:rPr>
        <w:t xml:space="preserve"> of one of the following compounds: </w:t>
      </w:r>
    </w:p>
    <w:p w:rsidR="0087401B" w:rsidRDefault="0087401B" w:rsidP="00C572B8">
      <w:pPr>
        <w:spacing w:after="1" w:line="240" w:lineRule="auto"/>
        <w:ind w:left="1270" w:right="418" w:hanging="10"/>
        <w:jc w:val="left"/>
        <w:rPr>
          <w:rFonts w:ascii="Arial" w:hAnsi="Arial" w:cs="Arial"/>
          <w:szCs w:val="24"/>
        </w:rPr>
      </w:pPr>
      <w:proofErr w:type="gramStart"/>
      <w:r w:rsidRPr="00E251B1">
        <w:rPr>
          <w:rFonts w:ascii="Arial" w:hAnsi="Arial" w:cs="Arial"/>
          <w:szCs w:val="24"/>
        </w:rPr>
        <w:t>amines</w:t>
      </w:r>
      <w:proofErr w:type="gramEnd"/>
      <w:r w:rsidRPr="00E251B1">
        <w:rPr>
          <w:rFonts w:ascii="Arial" w:hAnsi="Arial" w:cs="Arial"/>
          <w:szCs w:val="24"/>
        </w:rPr>
        <w:t xml:space="preserve"> (aniline, o-, m-, </w:t>
      </w:r>
      <w:proofErr w:type="spellStart"/>
      <w:r w:rsidRPr="00E251B1">
        <w:rPr>
          <w:rFonts w:ascii="Arial" w:hAnsi="Arial" w:cs="Arial"/>
          <w:szCs w:val="24"/>
        </w:rPr>
        <w:t>ptoluidines</w:t>
      </w:r>
      <w:proofErr w:type="spellEnd"/>
      <w:r w:rsidRPr="00E251B1">
        <w:rPr>
          <w:rFonts w:ascii="Arial" w:hAnsi="Arial" w:cs="Arial"/>
          <w:szCs w:val="24"/>
        </w:rPr>
        <w:t xml:space="preserve"> and o-, m-, p-</w:t>
      </w:r>
      <w:proofErr w:type="spellStart"/>
      <w:r w:rsidRPr="00E251B1">
        <w:rPr>
          <w:rFonts w:ascii="Arial" w:hAnsi="Arial" w:cs="Arial"/>
          <w:szCs w:val="24"/>
        </w:rPr>
        <w:t>anisidine</w:t>
      </w:r>
      <w:proofErr w:type="spellEnd"/>
      <w:r w:rsidRPr="00E251B1">
        <w:rPr>
          <w:rFonts w:ascii="Arial" w:hAnsi="Arial" w:cs="Arial"/>
          <w:szCs w:val="24"/>
        </w:rPr>
        <w:t>) and phenols (β-</w:t>
      </w:r>
      <w:proofErr w:type="spellStart"/>
      <w:r w:rsidRPr="00E251B1">
        <w:rPr>
          <w:rFonts w:ascii="Arial" w:hAnsi="Arial" w:cs="Arial"/>
          <w:szCs w:val="24"/>
        </w:rPr>
        <w:t>naphthol</w:t>
      </w:r>
      <w:proofErr w:type="spellEnd"/>
      <w:r w:rsidRPr="00E251B1">
        <w:rPr>
          <w:rFonts w:ascii="Arial" w:hAnsi="Arial" w:cs="Arial"/>
          <w:szCs w:val="24"/>
        </w:rPr>
        <w:t xml:space="preserve">, vanillin, salicylic acid) by any one method: </w:t>
      </w:r>
    </w:p>
    <w:p w:rsidR="0087401B" w:rsidRPr="00E251B1" w:rsidRDefault="0087401B" w:rsidP="00C572B8">
      <w:pPr>
        <w:spacing w:after="1" w:line="240" w:lineRule="auto"/>
        <w:ind w:left="1270" w:right="418" w:hanging="10"/>
        <w:jc w:val="left"/>
        <w:rPr>
          <w:rFonts w:ascii="Arial" w:hAnsi="Arial" w:cs="Arial"/>
          <w:szCs w:val="24"/>
        </w:rPr>
      </w:pPr>
      <w:proofErr w:type="spellStart"/>
      <w:proofErr w:type="gramStart"/>
      <w:r w:rsidRPr="00E251B1">
        <w:rPr>
          <w:rFonts w:ascii="Arial" w:hAnsi="Arial" w:cs="Arial"/>
          <w:szCs w:val="24"/>
        </w:rPr>
        <w:t>a.Using</w:t>
      </w:r>
      <w:proofErr w:type="spellEnd"/>
      <w:proofErr w:type="gramEnd"/>
      <w:r w:rsidRPr="00E251B1">
        <w:rPr>
          <w:rFonts w:ascii="Arial" w:hAnsi="Arial" w:cs="Arial"/>
          <w:szCs w:val="24"/>
        </w:rPr>
        <w:t xml:space="preserve"> conventional method. </w:t>
      </w:r>
    </w:p>
    <w:p w:rsidR="0087401B" w:rsidRPr="00E251B1" w:rsidRDefault="0087401B" w:rsidP="00C572B8">
      <w:pPr>
        <w:spacing w:after="104" w:line="240" w:lineRule="auto"/>
        <w:ind w:left="1263" w:right="239"/>
        <w:rPr>
          <w:rFonts w:ascii="Arial" w:hAnsi="Arial" w:cs="Arial"/>
          <w:szCs w:val="24"/>
        </w:rPr>
      </w:pPr>
      <w:proofErr w:type="spellStart"/>
      <w:proofErr w:type="gramStart"/>
      <w:r w:rsidRPr="00E251B1">
        <w:rPr>
          <w:rFonts w:ascii="Arial" w:hAnsi="Arial" w:cs="Arial"/>
          <w:szCs w:val="24"/>
        </w:rPr>
        <w:t>b.Using</w:t>
      </w:r>
      <w:proofErr w:type="spellEnd"/>
      <w:proofErr w:type="gramEnd"/>
      <w:r w:rsidRPr="00E251B1">
        <w:rPr>
          <w:rFonts w:ascii="Arial" w:hAnsi="Arial" w:cs="Arial"/>
          <w:szCs w:val="24"/>
        </w:rPr>
        <w:t xml:space="preserve"> green approach </w:t>
      </w:r>
    </w:p>
    <w:p w:rsidR="0087401B" w:rsidRPr="00E251B1" w:rsidRDefault="0087401B" w:rsidP="00C572B8">
      <w:pPr>
        <w:numPr>
          <w:ilvl w:val="0"/>
          <w:numId w:val="3"/>
        </w:numPr>
        <w:spacing w:after="108" w:line="240" w:lineRule="auto"/>
        <w:ind w:left="779" w:right="239" w:hanging="254"/>
        <w:rPr>
          <w:rFonts w:ascii="Arial" w:hAnsi="Arial" w:cs="Arial"/>
          <w:szCs w:val="24"/>
        </w:rPr>
      </w:pPr>
      <w:proofErr w:type="spellStart"/>
      <w:r w:rsidRPr="00E251B1">
        <w:rPr>
          <w:rFonts w:ascii="Arial" w:hAnsi="Arial" w:cs="Arial"/>
          <w:szCs w:val="24"/>
        </w:rPr>
        <w:t>Benzolyation</w:t>
      </w:r>
      <w:proofErr w:type="spellEnd"/>
      <w:r>
        <w:rPr>
          <w:rFonts w:ascii="Arial" w:hAnsi="Arial" w:cs="Arial"/>
          <w:szCs w:val="24"/>
        </w:rPr>
        <w:t xml:space="preserve"> of one of the following amines</w:t>
      </w:r>
    </w:p>
    <w:p w:rsidR="0087401B" w:rsidRPr="00E251B1" w:rsidRDefault="0087401B" w:rsidP="00C572B8">
      <w:pPr>
        <w:spacing w:line="240" w:lineRule="auto"/>
        <w:ind w:right="3161"/>
        <w:rPr>
          <w:rFonts w:ascii="Arial" w:hAnsi="Arial" w:cs="Arial"/>
          <w:szCs w:val="24"/>
        </w:rPr>
      </w:pPr>
      <w:r w:rsidRPr="00E251B1">
        <w:rPr>
          <w:rFonts w:ascii="Arial" w:hAnsi="Arial" w:cs="Arial"/>
          <w:szCs w:val="24"/>
        </w:rPr>
        <w:t>(</w:t>
      </w:r>
      <w:proofErr w:type="gramStart"/>
      <w:r w:rsidRPr="00E251B1">
        <w:rPr>
          <w:rFonts w:ascii="Arial" w:hAnsi="Arial" w:cs="Arial"/>
          <w:szCs w:val="24"/>
        </w:rPr>
        <w:t>aniline</w:t>
      </w:r>
      <w:proofErr w:type="gramEnd"/>
      <w:r w:rsidRPr="00E251B1">
        <w:rPr>
          <w:rFonts w:ascii="Arial" w:hAnsi="Arial" w:cs="Arial"/>
          <w:szCs w:val="24"/>
        </w:rPr>
        <w:t xml:space="preserve">, o-, m-, p- </w:t>
      </w:r>
      <w:proofErr w:type="spellStart"/>
      <w:r w:rsidRPr="00E251B1">
        <w:rPr>
          <w:rFonts w:ascii="Arial" w:hAnsi="Arial" w:cs="Arial"/>
          <w:szCs w:val="24"/>
        </w:rPr>
        <w:t>toluidines</w:t>
      </w:r>
      <w:proofErr w:type="spellEnd"/>
      <w:r w:rsidRPr="00E251B1">
        <w:rPr>
          <w:rFonts w:ascii="Arial" w:hAnsi="Arial" w:cs="Arial"/>
          <w:szCs w:val="24"/>
        </w:rPr>
        <w:t xml:space="preserve"> and o-, m-, p-</w:t>
      </w:r>
      <w:proofErr w:type="spellStart"/>
      <w:r w:rsidRPr="00E251B1">
        <w:rPr>
          <w:rFonts w:ascii="Arial" w:hAnsi="Arial" w:cs="Arial"/>
          <w:szCs w:val="24"/>
        </w:rPr>
        <w:t>anisidine</w:t>
      </w:r>
      <w:proofErr w:type="spellEnd"/>
      <w:r w:rsidRPr="00E251B1">
        <w:rPr>
          <w:rFonts w:ascii="Arial" w:hAnsi="Arial" w:cs="Arial"/>
          <w:szCs w:val="24"/>
        </w:rPr>
        <w:t xml:space="preserve">) </w:t>
      </w:r>
      <w:proofErr w:type="spellStart"/>
      <w:r w:rsidRPr="00E251B1">
        <w:rPr>
          <w:rFonts w:ascii="Arial" w:hAnsi="Arial" w:cs="Arial"/>
          <w:szCs w:val="24"/>
        </w:rPr>
        <w:t>iii.Nitration</w:t>
      </w:r>
      <w:proofErr w:type="spellEnd"/>
      <w:r w:rsidRPr="00E251B1">
        <w:rPr>
          <w:rFonts w:ascii="Arial" w:hAnsi="Arial" w:cs="Arial"/>
          <w:szCs w:val="24"/>
        </w:rPr>
        <w:t xml:space="preserve"> of any one of the following: </w:t>
      </w:r>
    </w:p>
    <w:p w:rsidR="0087401B" w:rsidRPr="00E251B1" w:rsidRDefault="0087401B" w:rsidP="00C572B8">
      <w:pPr>
        <w:numPr>
          <w:ilvl w:val="1"/>
          <w:numId w:val="4"/>
        </w:numPr>
        <w:spacing w:after="109" w:line="240" w:lineRule="auto"/>
        <w:ind w:right="239" w:hanging="240"/>
        <w:rPr>
          <w:rFonts w:ascii="Arial" w:hAnsi="Arial" w:cs="Arial"/>
          <w:szCs w:val="24"/>
        </w:rPr>
      </w:pPr>
      <w:r w:rsidRPr="00E251B1">
        <w:rPr>
          <w:rFonts w:ascii="Arial" w:hAnsi="Arial" w:cs="Arial"/>
          <w:szCs w:val="24"/>
        </w:rPr>
        <w:t xml:space="preserve">Acetanilide/nitrobenzene by conventional method </w:t>
      </w:r>
    </w:p>
    <w:p w:rsidR="0087401B" w:rsidRPr="00E251B1" w:rsidRDefault="0087401B" w:rsidP="00C572B8">
      <w:pPr>
        <w:numPr>
          <w:ilvl w:val="1"/>
          <w:numId w:val="4"/>
        </w:numPr>
        <w:spacing w:after="113" w:line="240" w:lineRule="auto"/>
        <w:ind w:right="239" w:hanging="240"/>
        <w:rPr>
          <w:rFonts w:ascii="Arial" w:hAnsi="Arial" w:cs="Arial"/>
          <w:szCs w:val="24"/>
        </w:rPr>
      </w:pPr>
      <w:r w:rsidRPr="00E251B1">
        <w:rPr>
          <w:rFonts w:ascii="Arial" w:hAnsi="Arial" w:cs="Arial"/>
          <w:szCs w:val="24"/>
        </w:rPr>
        <w:t xml:space="preserve">Salicylic acid by green approach (using </w:t>
      </w:r>
      <w:proofErr w:type="spellStart"/>
      <w:r w:rsidRPr="00E251B1">
        <w:rPr>
          <w:rFonts w:ascii="Arial" w:hAnsi="Arial" w:cs="Arial"/>
          <w:szCs w:val="24"/>
        </w:rPr>
        <w:t>ceric</w:t>
      </w:r>
      <w:proofErr w:type="spellEnd"/>
      <w:r w:rsidRPr="00E251B1">
        <w:rPr>
          <w:rFonts w:ascii="Arial" w:hAnsi="Arial" w:cs="Arial"/>
          <w:szCs w:val="24"/>
        </w:rPr>
        <w:t xml:space="preserve"> ammonium nitrate). </w:t>
      </w:r>
    </w:p>
    <w:p w:rsidR="0087401B" w:rsidRPr="00E251B1" w:rsidRDefault="0087401B" w:rsidP="00C572B8">
      <w:pPr>
        <w:pStyle w:val="Heading2"/>
        <w:tabs>
          <w:tab w:val="center" w:pos="1493"/>
          <w:tab w:val="center" w:pos="8695"/>
        </w:tabs>
        <w:spacing w:line="240" w:lineRule="auto"/>
        <w:ind w:left="0" w:firstLine="0"/>
        <w:jc w:val="left"/>
        <w:rPr>
          <w:rFonts w:ascii="Arial" w:hAnsi="Arial" w:cs="Arial"/>
          <w:szCs w:val="24"/>
        </w:rPr>
      </w:pPr>
      <w:r w:rsidRPr="00E251B1">
        <w:rPr>
          <w:rFonts w:ascii="Arial" w:eastAsia="Calibri" w:hAnsi="Arial" w:cs="Arial"/>
          <w:b w:val="0"/>
          <w:szCs w:val="24"/>
        </w:rPr>
        <w:tab/>
        <w:t xml:space="preserve">  </w:t>
      </w:r>
      <w:r>
        <w:rPr>
          <w:rFonts w:ascii="Arial" w:eastAsia="Calibri" w:hAnsi="Arial" w:cs="Arial"/>
          <w:b w:val="0"/>
          <w:szCs w:val="24"/>
        </w:rPr>
        <w:t xml:space="preserve">   </w:t>
      </w:r>
      <w:r w:rsidRPr="00E251B1">
        <w:rPr>
          <w:rFonts w:ascii="Arial" w:hAnsi="Arial" w:cs="Arial"/>
          <w:szCs w:val="24"/>
        </w:rPr>
        <w:t xml:space="preserve">IR SPECTRAL </w:t>
      </w:r>
      <w:proofErr w:type="gramStart"/>
      <w:r w:rsidRPr="00E251B1">
        <w:rPr>
          <w:rFonts w:ascii="Arial" w:hAnsi="Arial" w:cs="Arial"/>
          <w:szCs w:val="24"/>
        </w:rPr>
        <w:t>ANALYSIS :</w:t>
      </w:r>
      <w:proofErr w:type="gramEnd"/>
      <w:r w:rsidRPr="00E251B1">
        <w:rPr>
          <w:rFonts w:ascii="Arial" w:hAnsi="Arial" w:cs="Arial"/>
          <w:szCs w:val="24"/>
        </w:rPr>
        <w:tab/>
        <w:t xml:space="preserve"> </w:t>
      </w:r>
    </w:p>
    <w:p w:rsidR="0087401B" w:rsidRPr="00E251B1" w:rsidRDefault="0087401B" w:rsidP="00C572B8">
      <w:pPr>
        <w:spacing w:after="109" w:line="240" w:lineRule="auto"/>
        <w:ind w:left="443" w:right="239"/>
        <w:rPr>
          <w:rFonts w:ascii="Arial" w:hAnsi="Arial" w:cs="Arial"/>
          <w:szCs w:val="24"/>
        </w:rPr>
      </w:pPr>
      <w:r w:rsidRPr="00E251B1">
        <w:rPr>
          <w:rFonts w:ascii="Arial" w:hAnsi="Arial" w:cs="Arial"/>
          <w:szCs w:val="24"/>
        </w:rPr>
        <w:t xml:space="preserve">IR Spectral Analysis of the following functional groups with examples </w:t>
      </w:r>
    </w:p>
    <w:p w:rsidR="0087401B" w:rsidRPr="00E251B1" w:rsidRDefault="0087401B" w:rsidP="00C572B8">
      <w:pPr>
        <w:numPr>
          <w:ilvl w:val="0"/>
          <w:numId w:val="5"/>
        </w:numPr>
        <w:spacing w:after="109" w:line="240" w:lineRule="auto"/>
        <w:ind w:right="239" w:hanging="262"/>
        <w:rPr>
          <w:rFonts w:ascii="Arial" w:hAnsi="Arial" w:cs="Arial"/>
          <w:szCs w:val="24"/>
        </w:rPr>
      </w:pPr>
      <w:r w:rsidRPr="00E251B1">
        <w:rPr>
          <w:rFonts w:ascii="Arial" w:hAnsi="Arial" w:cs="Arial"/>
          <w:szCs w:val="24"/>
        </w:rPr>
        <w:t xml:space="preserve">Hydroxyl groups </w:t>
      </w:r>
    </w:p>
    <w:p w:rsidR="0087401B" w:rsidRPr="00E251B1" w:rsidRDefault="0087401B" w:rsidP="00C572B8">
      <w:pPr>
        <w:numPr>
          <w:ilvl w:val="0"/>
          <w:numId w:val="5"/>
        </w:numPr>
        <w:spacing w:after="106" w:line="240" w:lineRule="auto"/>
        <w:ind w:right="239" w:hanging="262"/>
        <w:rPr>
          <w:rFonts w:ascii="Arial" w:hAnsi="Arial" w:cs="Arial"/>
          <w:szCs w:val="24"/>
        </w:rPr>
      </w:pPr>
      <w:r w:rsidRPr="00E251B1">
        <w:rPr>
          <w:rFonts w:ascii="Arial" w:hAnsi="Arial" w:cs="Arial"/>
          <w:szCs w:val="24"/>
        </w:rPr>
        <w:t xml:space="preserve">Carbonyl groups </w:t>
      </w:r>
    </w:p>
    <w:p w:rsidR="0087401B" w:rsidRPr="00E251B1" w:rsidRDefault="0087401B" w:rsidP="00C572B8">
      <w:pPr>
        <w:numPr>
          <w:ilvl w:val="0"/>
          <w:numId w:val="5"/>
        </w:numPr>
        <w:spacing w:after="109" w:line="240" w:lineRule="auto"/>
        <w:ind w:right="239" w:hanging="262"/>
        <w:rPr>
          <w:rFonts w:ascii="Arial" w:hAnsi="Arial" w:cs="Arial"/>
          <w:szCs w:val="24"/>
        </w:rPr>
      </w:pPr>
      <w:r w:rsidRPr="00E251B1">
        <w:rPr>
          <w:rFonts w:ascii="Arial" w:hAnsi="Arial" w:cs="Arial"/>
          <w:szCs w:val="24"/>
        </w:rPr>
        <w:t xml:space="preserve">Amino groups </w:t>
      </w:r>
    </w:p>
    <w:p w:rsidR="0087401B" w:rsidRPr="00E251B1" w:rsidRDefault="0087401B" w:rsidP="00C572B8">
      <w:pPr>
        <w:numPr>
          <w:ilvl w:val="0"/>
          <w:numId w:val="5"/>
        </w:numPr>
        <w:spacing w:after="149" w:line="240" w:lineRule="auto"/>
        <w:ind w:right="239" w:hanging="262"/>
        <w:rPr>
          <w:rFonts w:ascii="Arial" w:hAnsi="Arial" w:cs="Arial"/>
          <w:szCs w:val="24"/>
        </w:rPr>
      </w:pPr>
      <w:r w:rsidRPr="00E251B1">
        <w:rPr>
          <w:rFonts w:ascii="Arial" w:hAnsi="Arial" w:cs="Arial"/>
          <w:szCs w:val="24"/>
        </w:rPr>
        <w:t xml:space="preserve">Aromatic groups </w:t>
      </w:r>
    </w:p>
    <w:p w:rsidR="0087401B" w:rsidRPr="00E251B1" w:rsidRDefault="0087401B" w:rsidP="00C572B8">
      <w:pPr>
        <w:spacing w:after="62" w:line="240" w:lineRule="auto"/>
        <w:ind w:left="0" w:firstLine="0"/>
        <w:jc w:val="center"/>
        <w:rPr>
          <w:rFonts w:ascii="Arial" w:hAnsi="Arial" w:cs="Arial"/>
          <w:szCs w:val="24"/>
        </w:rPr>
      </w:pPr>
      <w:r w:rsidRPr="00E251B1">
        <w:rPr>
          <w:rFonts w:ascii="Arial" w:hAnsi="Arial" w:cs="Arial"/>
          <w:szCs w:val="24"/>
        </w:rPr>
        <w:t>**   **   **</w:t>
      </w:r>
    </w:p>
    <w:p w:rsidR="002001FF" w:rsidRPr="007A75F9" w:rsidRDefault="002001FF" w:rsidP="00C572B8">
      <w:pPr>
        <w:spacing w:line="240" w:lineRule="auto"/>
        <w:rPr>
          <w:rFonts w:ascii="Arial" w:hAnsi="Arial" w:cs="Arial"/>
          <w:szCs w:val="24"/>
        </w:rPr>
      </w:pPr>
    </w:p>
    <w:sectPr w:rsidR="002001FF" w:rsidRPr="007A75F9" w:rsidSect="00C65740">
      <w:pgSz w:w="12240" w:h="20160" w:code="5"/>
      <w:pgMar w:top="720" w:right="1440" w:bottom="540"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D6D94"/>
    <w:multiLevelType w:val="hybridMultilevel"/>
    <w:tmpl w:val="FFFFFFFF"/>
    <w:lvl w:ilvl="0" w:tplc="3148F92A">
      <w:start w:val="1"/>
      <w:numFmt w:val="lowerLetter"/>
      <w:lvlText w:val="%1)"/>
      <w:lvlJc w:val="left"/>
      <w:pPr>
        <w:ind w:left="8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9C36B6">
      <w:start w:val="1"/>
      <w:numFmt w:val="lowerLetter"/>
      <w:lvlText w:val="%2"/>
      <w:lvlJc w:val="left"/>
      <w:pPr>
        <w:ind w:left="1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402ADE">
      <w:start w:val="1"/>
      <w:numFmt w:val="lowerRoman"/>
      <w:lvlText w:val="%3"/>
      <w:lvlJc w:val="left"/>
      <w:pPr>
        <w:ind w:left="2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BADB9A">
      <w:start w:val="1"/>
      <w:numFmt w:val="decimal"/>
      <w:lvlText w:val="%4"/>
      <w:lvlJc w:val="left"/>
      <w:pPr>
        <w:ind w:left="3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DAE26C">
      <w:start w:val="1"/>
      <w:numFmt w:val="lowerLetter"/>
      <w:lvlText w:val="%5"/>
      <w:lvlJc w:val="left"/>
      <w:pPr>
        <w:ind w:left="3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1ECAAA">
      <w:start w:val="1"/>
      <w:numFmt w:val="lowerRoman"/>
      <w:lvlText w:val="%6"/>
      <w:lvlJc w:val="left"/>
      <w:pPr>
        <w:ind w:left="4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066476">
      <w:start w:val="1"/>
      <w:numFmt w:val="decimal"/>
      <w:lvlText w:val="%7"/>
      <w:lvlJc w:val="left"/>
      <w:pPr>
        <w:ind w:left="5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323D12">
      <w:start w:val="1"/>
      <w:numFmt w:val="lowerLetter"/>
      <w:lvlText w:val="%8"/>
      <w:lvlJc w:val="left"/>
      <w:pPr>
        <w:ind w:left="6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6A55E0">
      <w:start w:val="1"/>
      <w:numFmt w:val="lowerRoman"/>
      <w:lvlText w:val="%9"/>
      <w:lvlJc w:val="left"/>
      <w:pPr>
        <w:ind w:left="6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ADE089F"/>
    <w:multiLevelType w:val="hybridMultilevel"/>
    <w:tmpl w:val="BC300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77562"/>
    <w:multiLevelType w:val="hybridMultilevel"/>
    <w:tmpl w:val="2118F5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C1B3297"/>
    <w:multiLevelType w:val="hybridMultilevel"/>
    <w:tmpl w:val="FFFFFFFF"/>
    <w:lvl w:ilvl="0" w:tplc="11B81904">
      <w:start w:val="1"/>
      <w:numFmt w:val="decimal"/>
      <w:lvlText w:val="%1."/>
      <w:lvlJc w:val="left"/>
      <w:pPr>
        <w:ind w:left="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2C1EC2">
      <w:start w:val="1"/>
      <w:numFmt w:val="decimal"/>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9EBC2C">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E765E">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F82654">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7A925E">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0687B2">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08D680">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1C45B0">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EB9345D"/>
    <w:multiLevelType w:val="hybridMultilevel"/>
    <w:tmpl w:val="1F80DB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50A79BE"/>
    <w:multiLevelType w:val="hybridMultilevel"/>
    <w:tmpl w:val="FFFFFFFF"/>
    <w:lvl w:ilvl="0" w:tplc="7AC44C3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4D5B0">
      <w:start w:val="1"/>
      <w:numFmt w:val="lowerLetter"/>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4E46E4">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7A99C0">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B4">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E85150">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CC5664">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4097CC">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D8FD88">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9C90DDD"/>
    <w:multiLevelType w:val="hybridMultilevel"/>
    <w:tmpl w:val="35102C3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3F29394B"/>
    <w:multiLevelType w:val="hybridMultilevel"/>
    <w:tmpl w:val="7378677E"/>
    <w:lvl w:ilvl="0" w:tplc="4009000B">
      <w:start w:val="1"/>
      <w:numFmt w:val="bullet"/>
      <w:lvlText w:val=""/>
      <w:lvlJc w:val="left"/>
      <w:pPr>
        <w:ind w:left="885" w:hanging="360"/>
      </w:pPr>
      <w:rPr>
        <w:rFonts w:ascii="Wingdings" w:hAnsi="Wingdings" w:hint="default"/>
      </w:rPr>
    </w:lvl>
    <w:lvl w:ilvl="1" w:tplc="40090003" w:tentative="1">
      <w:start w:val="1"/>
      <w:numFmt w:val="bullet"/>
      <w:lvlText w:val="o"/>
      <w:lvlJc w:val="left"/>
      <w:pPr>
        <w:ind w:left="1605" w:hanging="360"/>
      </w:pPr>
      <w:rPr>
        <w:rFonts w:ascii="Courier New" w:hAnsi="Courier New" w:cs="Courier New" w:hint="default"/>
      </w:rPr>
    </w:lvl>
    <w:lvl w:ilvl="2" w:tplc="40090005" w:tentative="1">
      <w:start w:val="1"/>
      <w:numFmt w:val="bullet"/>
      <w:lvlText w:val=""/>
      <w:lvlJc w:val="left"/>
      <w:pPr>
        <w:ind w:left="2325" w:hanging="360"/>
      </w:pPr>
      <w:rPr>
        <w:rFonts w:ascii="Wingdings" w:hAnsi="Wingdings" w:hint="default"/>
      </w:rPr>
    </w:lvl>
    <w:lvl w:ilvl="3" w:tplc="40090001" w:tentative="1">
      <w:start w:val="1"/>
      <w:numFmt w:val="bullet"/>
      <w:lvlText w:val=""/>
      <w:lvlJc w:val="left"/>
      <w:pPr>
        <w:ind w:left="3045" w:hanging="360"/>
      </w:pPr>
      <w:rPr>
        <w:rFonts w:ascii="Symbol" w:hAnsi="Symbol" w:hint="default"/>
      </w:rPr>
    </w:lvl>
    <w:lvl w:ilvl="4" w:tplc="40090003" w:tentative="1">
      <w:start w:val="1"/>
      <w:numFmt w:val="bullet"/>
      <w:lvlText w:val="o"/>
      <w:lvlJc w:val="left"/>
      <w:pPr>
        <w:ind w:left="3765" w:hanging="360"/>
      </w:pPr>
      <w:rPr>
        <w:rFonts w:ascii="Courier New" w:hAnsi="Courier New" w:cs="Courier New" w:hint="default"/>
      </w:rPr>
    </w:lvl>
    <w:lvl w:ilvl="5" w:tplc="40090005" w:tentative="1">
      <w:start w:val="1"/>
      <w:numFmt w:val="bullet"/>
      <w:lvlText w:val=""/>
      <w:lvlJc w:val="left"/>
      <w:pPr>
        <w:ind w:left="4485" w:hanging="360"/>
      </w:pPr>
      <w:rPr>
        <w:rFonts w:ascii="Wingdings" w:hAnsi="Wingdings" w:hint="default"/>
      </w:rPr>
    </w:lvl>
    <w:lvl w:ilvl="6" w:tplc="40090001" w:tentative="1">
      <w:start w:val="1"/>
      <w:numFmt w:val="bullet"/>
      <w:lvlText w:val=""/>
      <w:lvlJc w:val="left"/>
      <w:pPr>
        <w:ind w:left="5205" w:hanging="360"/>
      </w:pPr>
      <w:rPr>
        <w:rFonts w:ascii="Symbol" w:hAnsi="Symbol" w:hint="default"/>
      </w:rPr>
    </w:lvl>
    <w:lvl w:ilvl="7" w:tplc="40090003" w:tentative="1">
      <w:start w:val="1"/>
      <w:numFmt w:val="bullet"/>
      <w:lvlText w:val="o"/>
      <w:lvlJc w:val="left"/>
      <w:pPr>
        <w:ind w:left="5925" w:hanging="360"/>
      </w:pPr>
      <w:rPr>
        <w:rFonts w:ascii="Courier New" w:hAnsi="Courier New" w:cs="Courier New" w:hint="default"/>
      </w:rPr>
    </w:lvl>
    <w:lvl w:ilvl="8" w:tplc="40090005" w:tentative="1">
      <w:start w:val="1"/>
      <w:numFmt w:val="bullet"/>
      <w:lvlText w:val=""/>
      <w:lvlJc w:val="left"/>
      <w:pPr>
        <w:ind w:left="6645" w:hanging="360"/>
      </w:pPr>
      <w:rPr>
        <w:rFonts w:ascii="Wingdings" w:hAnsi="Wingdings" w:hint="default"/>
      </w:rPr>
    </w:lvl>
  </w:abstractNum>
  <w:abstractNum w:abstractNumId="8">
    <w:nsid w:val="46A03BE0"/>
    <w:multiLevelType w:val="hybridMultilevel"/>
    <w:tmpl w:val="67467AB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628257B0"/>
    <w:multiLevelType w:val="hybridMultilevel"/>
    <w:tmpl w:val="FFFFFFFF"/>
    <w:lvl w:ilvl="0" w:tplc="6AEECC6A">
      <w:start w:val="1"/>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783CA6">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8483B8">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9883C4">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DC2D9A">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140D0C">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5EF5D6">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A8BB16">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8A045A">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6A503CF3"/>
    <w:multiLevelType w:val="hybridMultilevel"/>
    <w:tmpl w:val="FEF6C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E4667C"/>
    <w:multiLevelType w:val="hybridMultilevel"/>
    <w:tmpl w:val="FFFFFFFF"/>
    <w:lvl w:ilvl="0" w:tplc="D274375A">
      <w:start w:val="1"/>
      <w:numFmt w:val="decimal"/>
      <w:lvlText w:val="%1."/>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469F34">
      <w:start w:val="1"/>
      <w:numFmt w:val="lowerLetter"/>
      <w:lvlText w:val="%2"/>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643520">
      <w:start w:val="1"/>
      <w:numFmt w:val="lowerRoman"/>
      <w:lvlText w:val="%3"/>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845EF6">
      <w:start w:val="1"/>
      <w:numFmt w:val="decimal"/>
      <w:lvlText w:val="%4"/>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A2A4AA">
      <w:start w:val="1"/>
      <w:numFmt w:val="lowerLetter"/>
      <w:lvlText w:val="%5"/>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BC48D6">
      <w:start w:val="1"/>
      <w:numFmt w:val="lowerRoman"/>
      <w:lvlText w:val="%6"/>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6C8582">
      <w:start w:val="1"/>
      <w:numFmt w:val="decimal"/>
      <w:lvlText w:val="%7"/>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4050BA">
      <w:start w:val="1"/>
      <w:numFmt w:val="lowerLetter"/>
      <w:lvlText w:val="%8"/>
      <w:lvlJc w:val="left"/>
      <w:pPr>
        <w:ind w:left="6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E4D874">
      <w:start w:val="1"/>
      <w:numFmt w:val="lowerRoman"/>
      <w:lvlText w:val="%9"/>
      <w:lvlJc w:val="left"/>
      <w:pPr>
        <w:ind w:left="7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76696B76"/>
    <w:multiLevelType w:val="hybridMultilevel"/>
    <w:tmpl w:val="AF54C7C6"/>
    <w:lvl w:ilvl="0" w:tplc="04090001">
      <w:start w:val="1"/>
      <w:numFmt w:val="bullet"/>
      <w:lvlText w:val=""/>
      <w:lvlJc w:val="left"/>
      <w:pPr>
        <w:ind w:left="1245" w:hanging="360"/>
      </w:pPr>
      <w:rPr>
        <w:rFonts w:ascii="Symbol" w:hAnsi="Symbol"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13">
    <w:nsid w:val="781809FF"/>
    <w:multiLevelType w:val="hybridMultilevel"/>
    <w:tmpl w:val="43B26A2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7D7B37EC"/>
    <w:multiLevelType w:val="hybridMultilevel"/>
    <w:tmpl w:val="3D900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9"/>
  </w:num>
  <w:num w:numId="4">
    <w:abstractNumId w:val="5"/>
  </w:num>
  <w:num w:numId="5">
    <w:abstractNumId w:val="0"/>
  </w:num>
  <w:num w:numId="6">
    <w:abstractNumId w:val="8"/>
  </w:num>
  <w:num w:numId="7">
    <w:abstractNumId w:val="7"/>
  </w:num>
  <w:num w:numId="8">
    <w:abstractNumId w:val="6"/>
  </w:num>
  <w:num w:numId="9">
    <w:abstractNumId w:val="13"/>
  </w:num>
  <w:num w:numId="10">
    <w:abstractNumId w:val="1"/>
  </w:num>
  <w:num w:numId="11">
    <w:abstractNumId w:val="12"/>
  </w:num>
  <w:num w:numId="12">
    <w:abstractNumId w:val="2"/>
  </w:num>
  <w:num w:numId="13">
    <w:abstractNumId w:val="10"/>
  </w:num>
  <w:num w:numId="14">
    <w:abstractNumId w:val="4"/>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C55B32"/>
    <w:rsid w:val="00047C45"/>
    <w:rsid w:val="000B79DC"/>
    <w:rsid w:val="00113460"/>
    <w:rsid w:val="002001FF"/>
    <w:rsid w:val="002304DF"/>
    <w:rsid w:val="00341178"/>
    <w:rsid w:val="003D501B"/>
    <w:rsid w:val="00585F6B"/>
    <w:rsid w:val="005A1C13"/>
    <w:rsid w:val="005E1E65"/>
    <w:rsid w:val="006625ED"/>
    <w:rsid w:val="0066692B"/>
    <w:rsid w:val="00760341"/>
    <w:rsid w:val="007A75F9"/>
    <w:rsid w:val="007E24A0"/>
    <w:rsid w:val="0087401B"/>
    <w:rsid w:val="00976F21"/>
    <w:rsid w:val="00BD6573"/>
    <w:rsid w:val="00C55B32"/>
    <w:rsid w:val="00C572B8"/>
    <w:rsid w:val="00C65740"/>
    <w:rsid w:val="00D45B52"/>
    <w:rsid w:val="00E251B1"/>
    <w:rsid w:val="00E36723"/>
    <w:rsid w:val="00FB0B7C"/>
    <w:rsid w:val="00FF51E4"/>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1FF"/>
    <w:pPr>
      <w:spacing w:after="5" w:line="269" w:lineRule="auto"/>
      <w:ind w:left="910" w:hanging="3"/>
      <w:jc w:val="both"/>
    </w:pPr>
    <w:rPr>
      <w:rFonts w:ascii="Times New Roman" w:eastAsia="Times New Roman" w:hAnsi="Times New Roman" w:cs="Times New Roman"/>
      <w:color w:val="000000"/>
      <w:sz w:val="24"/>
      <w:lang w:val="en-US" w:bidi="en-US"/>
    </w:rPr>
  </w:style>
  <w:style w:type="paragraph" w:styleId="Heading1">
    <w:name w:val="heading 1"/>
    <w:next w:val="Normal"/>
    <w:link w:val="Heading1Char"/>
    <w:uiPriority w:val="9"/>
    <w:qFormat/>
    <w:rsid w:val="002001FF"/>
    <w:pPr>
      <w:keepNext/>
      <w:keepLines/>
      <w:spacing w:after="0"/>
      <w:ind w:left="889" w:hanging="10"/>
      <w:outlineLvl w:val="0"/>
    </w:pPr>
    <w:rPr>
      <w:rFonts w:ascii="Times New Roman" w:eastAsia="Times New Roman" w:hAnsi="Times New Roman" w:cs="Times New Roman"/>
      <w:b/>
      <w:color w:val="000000"/>
      <w:sz w:val="28"/>
      <w:u w:val="single" w:color="000000"/>
      <w:lang w:val="en-GB" w:eastAsia="en-GB"/>
    </w:rPr>
  </w:style>
  <w:style w:type="paragraph" w:styleId="Heading2">
    <w:name w:val="heading 2"/>
    <w:next w:val="Normal"/>
    <w:link w:val="Heading2Char"/>
    <w:uiPriority w:val="9"/>
    <w:unhideWhenUsed/>
    <w:qFormat/>
    <w:rsid w:val="002001FF"/>
    <w:pPr>
      <w:keepNext/>
      <w:keepLines/>
      <w:spacing w:after="110"/>
      <w:ind w:left="296" w:hanging="10"/>
      <w:jc w:val="both"/>
      <w:outlineLvl w:val="1"/>
    </w:pPr>
    <w:rPr>
      <w:rFonts w:ascii="Times New Roman" w:eastAsia="Times New Roman" w:hAnsi="Times New Roman" w:cs="Times New Roman"/>
      <w:b/>
      <w:color w:val="000000"/>
      <w:sz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01FF"/>
    <w:rPr>
      <w:rFonts w:ascii="Times New Roman" w:eastAsia="Times New Roman" w:hAnsi="Times New Roman" w:cs="Times New Roman"/>
      <w:b/>
      <w:color w:val="000000"/>
      <w:sz w:val="28"/>
      <w:u w:val="single" w:color="000000"/>
      <w:lang w:val="en-GB" w:eastAsia="en-GB"/>
    </w:rPr>
  </w:style>
  <w:style w:type="character" w:customStyle="1" w:styleId="Heading2Char">
    <w:name w:val="Heading 2 Char"/>
    <w:basedOn w:val="DefaultParagraphFont"/>
    <w:link w:val="Heading2"/>
    <w:uiPriority w:val="9"/>
    <w:rsid w:val="002001FF"/>
    <w:rPr>
      <w:rFonts w:ascii="Times New Roman" w:eastAsia="Times New Roman" w:hAnsi="Times New Roman" w:cs="Times New Roman"/>
      <w:b/>
      <w:color w:val="000000"/>
      <w:sz w:val="24"/>
      <w:lang w:val="en-GB" w:eastAsia="en-GB"/>
    </w:rPr>
  </w:style>
  <w:style w:type="table" w:customStyle="1" w:styleId="TableGrid">
    <w:name w:val="TableGrid"/>
    <w:rsid w:val="002001FF"/>
    <w:pPr>
      <w:spacing w:after="0" w:line="240" w:lineRule="auto"/>
    </w:pPr>
    <w:rPr>
      <w:rFonts w:eastAsiaTheme="minorEastAsia"/>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3D501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Pages>
  <Words>1383</Words>
  <Characters>7886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mangaveni.pudi Professor</dc:creator>
  <cp:keywords/>
  <dc:description/>
  <cp:lastModifiedBy>SJC</cp:lastModifiedBy>
  <cp:revision>13</cp:revision>
  <cp:lastPrinted>2022-06-18T03:54:00Z</cp:lastPrinted>
  <dcterms:created xsi:type="dcterms:W3CDTF">2021-09-13T05:59:00Z</dcterms:created>
  <dcterms:modified xsi:type="dcterms:W3CDTF">2022-06-18T03:54:00Z</dcterms:modified>
</cp:coreProperties>
</file>