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409" w:rsidRDefault="003A5409" w:rsidP="00227309">
      <w:pPr>
        <w:spacing w:line="360" w:lineRule="auto"/>
        <w:jc w:val="center"/>
        <w:rPr>
          <w:rFonts w:ascii="Arial" w:hAnsi="Arial" w:cs="Arial"/>
          <w:b/>
        </w:rPr>
      </w:pPr>
    </w:p>
    <w:p w:rsidR="003A5409" w:rsidRDefault="003A5409" w:rsidP="003A5409">
      <w:pPr>
        <w:spacing w:line="360" w:lineRule="auto"/>
        <w:ind w:left="-876" w:firstLine="876"/>
        <w:jc w:val="center"/>
        <w:rPr>
          <w:rFonts w:cs="Arial"/>
        </w:rPr>
      </w:pPr>
      <w:r>
        <w:rPr>
          <w:rFonts w:cs="Arial"/>
        </w:rPr>
        <w:t>ST.JOSEPH’S COLLEGE FOR WOMEN (AUTONOMOUS), VISAKHAPATNAM</w:t>
      </w:r>
    </w:p>
    <w:p w:rsidR="003A5409" w:rsidRDefault="003A5409" w:rsidP="003A5409">
      <w:pPr>
        <w:spacing w:line="360" w:lineRule="auto"/>
        <w:rPr>
          <w:rFonts w:cs="Arial"/>
        </w:rPr>
      </w:pPr>
      <w:r>
        <w:rPr>
          <w:rFonts w:cs="Arial"/>
          <w:b/>
          <w:szCs w:val="22"/>
        </w:rPr>
        <w:t xml:space="preserve">      </w:t>
      </w:r>
      <w:r>
        <w:rPr>
          <w:rFonts w:cs="Arial"/>
          <w:szCs w:val="22"/>
        </w:rPr>
        <w:t>II SEMESTER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 xml:space="preserve">          HOMESCIENCE              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 xml:space="preserve">      </w:t>
      </w:r>
      <w:r>
        <w:rPr>
          <w:rFonts w:cs="Arial"/>
        </w:rPr>
        <w:t xml:space="preserve">Time: </w:t>
      </w:r>
      <w:proofErr w:type="gramStart"/>
      <w:r>
        <w:rPr>
          <w:rFonts w:cs="Arial"/>
        </w:rPr>
        <w:t>5 Hrs/Week</w:t>
      </w:r>
      <w:proofErr w:type="gramEnd"/>
      <w:r>
        <w:rPr>
          <w:rFonts w:cs="Arial"/>
        </w:rPr>
        <w:t xml:space="preserve">          </w:t>
      </w:r>
    </w:p>
    <w:p w:rsidR="003A5409" w:rsidRDefault="003A5409" w:rsidP="003A5409">
      <w:pPr>
        <w:spacing w:line="360" w:lineRule="auto"/>
        <w:rPr>
          <w:rFonts w:cs="Arial"/>
        </w:rPr>
      </w:pPr>
      <w:r>
        <w:rPr>
          <w:rFonts w:cs="Arial"/>
        </w:rPr>
        <w:t xml:space="preserve">        </w:t>
      </w:r>
      <w:proofErr w:type="gramStart"/>
      <w:r>
        <w:rPr>
          <w:rFonts w:cs="Arial"/>
        </w:rPr>
        <w:t>HS 2201 (3)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</w:t>
      </w:r>
      <w:r w:rsidRPr="00080557">
        <w:rPr>
          <w:rFonts w:ascii="Arial" w:hAnsi="Arial" w:cs="Arial"/>
          <w:b/>
        </w:rPr>
        <w:t xml:space="preserve">NUTRITION SCIENCE     </w:t>
      </w:r>
      <w:r>
        <w:rPr>
          <w:rFonts w:cs="Arial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sz w:val="22"/>
          <w:szCs w:val="22"/>
        </w:rPr>
        <w:t>Max.</w:t>
      </w:r>
      <w:proofErr w:type="gramEnd"/>
      <w:r>
        <w:rPr>
          <w:rFonts w:cs="Arial"/>
          <w:b/>
          <w:sz w:val="22"/>
          <w:szCs w:val="22"/>
        </w:rPr>
        <w:t xml:space="preserve"> </w:t>
      </w:r>
      <w:r>
        <w:rPr>
          <w:rFonts w:cs="Arial"/>
        </w:rPr>
        <w:t>Marks</w:t>
      </w:r>
      <w:proofErr w:type="gramStart"/>
      <w:r>
        <w:rPr>
          <w:rFonts w:cs="Arial"/>
        </w:rPr>
        <w:t>:100</w:t>
      </w:r>
      <w:proofErr w:type="gramEnd"/>
    </w:p>
    <w:p w:rsidR="003A5409" w:rsidRDefault="003A5409" w:rsidP="003A5409">
      <w:pPr>
        <w:spacing w:line="360" w:lineRule="auto"/>
        <w:rPr>
          <w:rFonts w:cs="Arial"/>
          <w:b/>
        </w:rPr>
      </w:pPr>
      <w:r>
        <w:rPr>
          <w:rFonts w:cs="Arial"/>
        </w:rPr>
        <w:t xml:space="preserve">      </w:t>
      </w:r>
      <w:proofErr w:type="spellStart"/>
      <w:proofErr w:type="gramStart"/>
      <w:r>
        <w:rPr>
          <w:rFonts w:cs="Arial"/>
        </w:rPr>
        <w:t>w.e.f</w:t>
      </w:r>
      <w:proofErr w:type="spellEnd"/>
      <w:proofErr w:type="gramEnd"/>
      <w:r>
        <w:rPr>
          <w:rFonts w:cs="Arial"/>
        </w:rPr>
        <w:t>. 2017 – 2020 (“17AE”)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b/>
        </w:rPr>
        <w:t>SYLLABUS</w:t>
      </w:r>
    </w:p>
    <w:p w:rsidR="003A5409" w:rsidRDefault="003A5409" w:rsidP="00227309">
      <w:pPr>
        <w:spacing w:line="360" w:lineRule="auto"/>
        <w:jc w:val="center"/>
        <w:rPr>
          <w:rFonts w:ascii="Arial" w:hAnsi="Arial" w:cs="Arial"/>
          <w:b/>
        </w:rPr>
      </w:pPr>
    </w:p>
    <w:p w:rsidR="00227309" w:rsidRDefault="00227309" w:rsidP="00227309">
      <w:pPr>
        <w:rPr>
          <w:rFonts w:ascii="Arial" w:hAnsi="Arial" w:cs="Arial"/>
        </w:rPr>
      </w:pPr>
    </w:p>
    <w:p w:rsidR="00227309" w:rsidRDefault="003A5409" w:rsidP="00227309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</w:t>
      </w:r>
      <w:proofErr w:type="gramStart"/>
      <w:r w:rsidR="00227309" w:rsidRPr="00374ABD">
        <w:rPr>
          <w:rFonts w:ascii="Arial" w:hAnsi="Arial" w:cs="Arial"/>
          <w:b/>
        </w:rPr>
        <w:t>OBJECTIVES :</w:t>
      </w:r>
      <w:r w:rsidR="00227309">
        <w:rPr>
          <w:rFonts w:ascii="Arial" w:hAnsi="Arial" w:cs="Arial"/>
        </w:rPr>
        <w:t>To</w:t>
      </w:r>
      <w:proofErr w:type="gramEnd"/>
      <w:r w:rsidR="00227309">
        <w:rPr>
          <w:rFonts w:ascii="Arial" w:hAnsi="Arial" w:cs="Arial"/>
        </w:rPr>
        <w:t xml:space="preserve"> enable the students to </w:t>
      </w:r>
    </w:p>
    <w:p w:rsidR="00227309" w:rsidRDefault="00227309" w:rsidP="00227309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Understand the relationship between nutrition and human well-being. </w:t>
      </w:r>
    </w:p>
    <w:p w:rsidR="00227309" w:rsidRDefault="00B33100" w:rsidP="00227309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learn</w:t>
      </w:r>
      <w:proofErr w:type="gramEnd"/>
      <w:r w:rsidR="00227309">
        <w:rPr>
          <w:rFonts w:ascii="Arial" w:hAnsi="Arial" w:cs="Arial"/>
        </w:rPr>
        <w:t xml:space="preserve"> the nutritional needs and deficiency symptoms in different age groups and special conditions. </w:t>
      </w:r>
    </w:p>
    <w:p w:rsidR="00227309" w:rsidRDefault="00227309" w:rsidP="00B33100">
      <w:pPr>
        <w:ind w:left="8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. </w:t>
      </w:r>
    </w:p>
    <w:p w:rsidR="00227309" w:rsidRPr="00374ABD" w:rsidRDefault="00227309" w:rsidP="00227309">
      <w:pPr>
        <w:jc w:val="both"/>
        <w:rPr>
          <w:rFonts w:ascii="Arial" w:hAnsi="Arial" w:cs="Arial"/>
          <w:b/>
        </w:rPr>
      </w:pPr>
      <w:r w:rsidRPr="00374ABD">
        <w:rPr>
          <w:rFonts w:ascii="Arial" w:hAnsi="Arial" w:cs="Arial"/>
          <w:b/>
        </w:rPr>
        <w:t>COURSE:</w:t>
      </w:r>
    </w:p>
    <w:p w:rsidR="00F46ACF" w:rsidRDefault="00227309" w:rsidP="00227309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 I:</w:t>
      </w:r>
    </w:p>
    <w:p w:rsidR="00207601" w:rsidRPr="00F46ACF" w:rsidRDefault="00F33D6A" w:rsidP="00F46ACF">
      <w:pPr>
        <w:pStyle w:val="ListParagraph"/>
        <w:numPr>
          <w:ilvl w:val="0"/>
          <w:numId w:val="7"/>
        </w:numPr>
        <w:jc w:val="both"/>
        <w:rPr>
          <w:rFonts w:ascii="Arial" w:hAnsi="Arial" w:cs="Arial"/>
        </w:rPr>
      </w:pPr>
      <w:r w:rsidRPr="00F46ACF">
        <w:rPr>
          <w:rFonts w:ascii="Arial" w:hAnsi="Arial" w:cs="Arial"/>
        </w:rPr>
        <w:t xml:space="preserve">. </w:t>
      </w:r>
      <w:r w:rsidR="00227309" w:rsidRPr="00F46ACF">
        <w:rPr>
          <w:rFonts w:ascii="Arial" w:hAnsi="Arial" w:cs="Arial"/>
        </w:rPr>
        <w:t xml:space="preserve">Inter-relationship between nutrition and health. Signs of good and poor </w:t>
      </w:r>
    </w:p>
    <w:p w:rsidR="00A74E19" w:rsidRDefault="00227309" w:rsidP="00A74E19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nutrition</w:t>
      </w:r>
      <w:proofErr w:type="gramEnd"/>
      <w:r>
        <w:rPr>
          <w:rFonts w:ascii="Arial" w:hAnsi="Arial" w:cs="Arial"/>
        </w:rPr>
        <w:t>.</w:t>
      </w:r>
    </w:p>
    <w:p w:rsidR="00227309" w:rsidRPr="00A74E19" w:rsidRDefault="00227309" w:rsidP="00A74E19">
      <w:pPr>
        <w:pStyle w:val="ListParagraph"/>
        <w:numPr>
          <w:ilvl w:val="0"/>
          <w:numId w:val="7"/>
        </w:numPr>
        <w:jc w:val="both"/>
        <w:rPr>
          <w:rFonts w:ascii="Arial" w:hAnsi="Arial" w:cs="Arial"/>
        </w:rPr>
      </w:pPr>
      <w:r w:rsidRPr="00A74E19">
        <w:rPr>
          <w:rFonts w:ascii="Arial" w:hAnsi="Arial" w:cs="Arial"/>
          <w:b/>
        </w:rPr>
        <w:t>ENERGY:</w:t>
      </w:r>
      <w:r w:rsidRPr="00A74E19">
        <w:rPr>
          <w:rFonts w:ascii="Arial" w:hAnsi="Arial" w:cs="Arial"/>
        </w:rPr>
        <w:t xml:space="preserve">  Definition, units of energy.   Basal Metabolic Rate-Definition of BMR,   factors affecting BMR. Factors affecting total energy requirement. Energy malnutrition: Underweight and obesity, study of RDA of all nutrients. </w:t>
      </w:r>
    </w:p>
    <w:p w:rsidR="00227309" w:rsidRPr="00B33100" w:rsidRDefault="00227309" w:rsidP="00227309">
      <w:pPr>
        <w:jc w:val="both"/>
        <w:rPr>
          <w:rFonts w:ascii="Arial" w:hAnsi="Arial" w:cs="Arial"/>
          <w:sz w:val="16"/>
        </w:rPr>
      </w:pPr>
    </w:p>
    <w:p w:rsidR="00227309" w:rsidRPr="00FB5D76" w:rsidRDefault="00227309" w:rsidP="0022730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UNIT II</w:t>
      </w:r>
      <w:r w:rsidRPr="00374ABD">
        <w:rPr>
          <w:rFonts w:ascii="Arial" w:hAnsi="Arial" w:cs="Arial"/>
          <w:b/>
        </w:rPr>
        <w:t>:</w:t>
      </w:r>
      <w:r w:rsidRPr="00FB5D76">
        <w:rPr>
          <w:rFonts w:ascii="Arial" w:hAnsi="Arial" w:cs="Arial"/>
          <w:b/>
        </w:rPr>
        <w:t>Major nutrients:</w:t>
      </w:r>
    </w:p>
    <w:p w:rsidR="00227309" w:rsidRDefault="00227309" w:rsidP="00227309">
      <w:pPr>
        <w:numPr>
          <w:ilvl w:val="0"/>
          <w:numId w:val="2"/>
        </w:numPr>
        <w:jc w:val="both"/>
        <w:rPr>
          <w:rFonts w:ascii="Arial" w:hAnsi="Arial" w:cs="Arial"/>
          <w:lang w:val="fr-FR"/>
        </w:rPr>
      </w:pPr>
      <w:r w:rsidRPr="00FB5D76">
        <w:rPr>
          <w:rFonts w:ascii="Arial" w:hAnsi="Arial" w:cs="Arial"/>
          <w:b/>
          <w:lang w:val="fr-FR"/>
        </w:rPr>
        <w:t>CARBOHYDRATES :</w:t>
      </w:r>
      <w:r w:rsidRPr="00485B90">
        <w:rPr>
          <w:rFonts w:ascii="Arial" w:hAnsi="Arial" w:cs="Arial"/>
          <w:lang w:val="fr-FR"/>
        </w:rPr>
        <w:t xml:space="preserve"> Sources, </w:t>
      </w:r>
      <w:proofErr w:type="spellStart"/>
      <w:r w:rsidRPr="00485B90">
        <w:rPr>
          <w:rFonts w:ascii="Arial" w:hAnsi="Arial" w:cs="Arial"/>
          <w:lang w:val="fr-FR"/>
        </w:rPr>
        <w:t>functions</w:t>
      </w:r>
      <w:proofErr w:type="spellEnd"/>
      <w:r w:rsidRPr="00485B90">
        <w:rPr>
          <w:rFonts w:ascii="Arial" w:hAnsi="Arial" w:cs="Arial"/>
          <w:lang w:val="fr-FR"/>
        </w:rPr>
        <w:t xml:space="preserve">, classification – </w:t>
      </w:r>
      <w:proofErr w:type="spellStart"/>
      <w:r w:rsidRPr="00485B90">
        <w:rPr>
          <w:rFonts w:ascii="Arial" w:hAnsi="Arial" w:cs="Arial"/>
          <w:lang w:val="fr-FR"/>
        </w:rPr>
        <w:t>available</w:t>
      </w:r>
      <w:proofErr w:type="spellEnd"/>
      <w:r w:rsidRPr="00485B90">
        <w:rPr>
          <w:rFonts w:ascii="Arial" w:hAnsi="Arial" w:cs="Arial"/>
          <w:lang w:val="fr-FR"/>
        </w:rPr>
        <w:t xml:space="preserve"> and non </w:t>
      </w:r>
      <w:proofErr w:type="spellStart"/>
      <w:r w:rsidRPr="00485B90">
        <w:rPr>
          <w:rFonts w:ascii="Arial" w:hAnsi="Arial" w:cs="Arial"/>
          <w:lang w:val="fr-FR"/>
        </w:rPr>
        <w:t>available</w:t>
      </w:r>
      <w:proofErr w:type="spellEnd"/>
      <w:r w:rsidRPr="00485B90">
        <w:rPr>
          <w:rFonts w:ascii="Arial" w:hAnsi="Arial" w:cs="Arial"/>
          <w:lang w:val="fr-FR"/>
        </w:rPr>
        <w:t xml:space="preserve">. </w:t>
      </w:r>
      <w:proofErr w:type="spellStart"/>
      <w:r>
        <w:rPr>
          <w:rFonts w:ascii="Arial" w:hAnsi="Arial" w:cs="Arial"/>
          <w:lang w:val="fr-FR"/>
        </w:rPr>
        <w:t>Role</w:t>
      </w:r>
      <w:proofErr w:type="spellEnd"/>
      <w:r>
        <w:rPr>
          <w:rFonts w:ascii="Arial" w:hAnsi="Arial" w:cs="Arial"/>
          <w:lang w:val="fr-FR"/>
        </w:rPr>
        <w:t xml:space="preserve"> of fibre in </w:t>
      </w:r>
      <w:proofErr w:type="spellStart"/>
      <w:r>
        <w:rPr>
          <w:rFonts w:ascii="Arial" w:hAnsi="Arial" w:cs="Arial"/>
          <w:lang w:val="fr-FR"/>
        </w:rPr>
        <w:t>humandiet</w:t>
      </w:r>
      <w:proofErr w:type="spellEnd"/>
      <w:r>
        <w:rPr>
          <w:rFonts w:ascii="Arial" w:hAnsi="Arial" w:cs="Arial"/>
          <w:lang w:val="fr-FR"/>
        </w:rPr>
        <w:t xml:space="preserve">. </w:t>
      </w:r>
    </w:p>
    <w:p w:rsidR="00227309" w:rsidRDefault="00227309" w:rsidP="00227309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B5D76">
        <w:rPr>
          <w:rFonts w:ascii="Arial" w:hAnsi="Arial" w:cs="Arial"/>
          <w:b/>
        </w:rPr>
        <w:t>LIPIDS:</w:t>
      </w:r>
      <w:r w:rsidRPr="00485B90">
        <w:rPr>
          <w:rFonts w:ascii="Arial" w:hAnsi="Arial" w:cs="Arial"/>
        </w:rPr>
        <w:t xml:space="preserve"> Sources, functions, classification. Essential Fatty acids – their sources and effects of deficiency. </w:t>
      </w:r>
    </w:p>
    <w:p w:rsidR="00227309" w:rsidRPr="00B33100" w:rsidRDefault="00227309" w:rsidP="00227309">
      <w:pPr>
        <w:jc w:val="both"/>
        <w:rPr>
          <w:rFonts w:ascii="Arial" w:hAnsi="Arial" w:cs="Arial"/>
          <w:sz w:val="14"/>
        </w:rPr>
      </w:pPr>
    </w:p>
    <w:p w:rsidR="00227309" w:rsidRDefault="00227309" w:rsidP="002E0FED">
      <w:pPr>
        <w:ind w:left="630" w:hanging="63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 III</w:t>
      </w:r>
      <w:proofErr w:type="gramStart"/>
      <w:r>
        <w:rPr>
          <w:rFonts w:ascii="Arial" w:hAnsi="Arial" w:cs="Arial"/>
          <w:b/>
        </w:rPr>
        <w:t>:</w:t>
      </w:r>
      <w:r w:rsidRPr="00FB5D76">
        <w:rPr>
          <w:rFonts w:ascii="Arial" w:hAnsi="Arial" w:cs="Arial"/>
          <w:b/>
        </w:rPr>
        <w:t>PROTEIN</w:t>
      </w:r>
      <w:proofErr w:type="gramEnd"/>
      <w:r w:rsidRPr="00FB5D76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 Sources, functions, Classification as Essential and non essential amino acids , quality of proteins-complete and incomplete protein. Energy protein malnutrition: etiology, symptom, prevention, incidence and treatment with low – cost food mixtures. </w:t>
      </w:r>
    </w:p>
    <w:p w:rsidR="00227309" w:rsidRPr="00B33100" w:rsidRDefault="00227309" w:rsidP="00227309">
      <w:pPr>
        <w:ind w:left="1620" w:hanging="1620"/>
        <w:jc w:val="both"/>
        <w:rPr>
          <w:rFonts w:ascii="Arial" w:hAnsi="Arial" w:cs="Arial"/>
          <w:sz w:val="16"/>
        </w:rPr>
      </w:pPr>
    </w:p>
    <w:p w:rsidR="00227309" w:rsidRPr="006D4554" w:rsidRDefault="00227309" w:rsidP="006D4554">
      <w:pPr>
        <w:tabs>
          <w:tab w:val="num" w:pos="1440"/>
        </w:tabs>
        <w:ind w:left="1350" w:hanging="13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UNIT IV:</w:t>
      </w:r>
      <w:r w:rsidRPr="00FB5D76">
        <w:rPr>
          <w:rFonts w:ascii="Arial" w:hAnsi="Arial" w:cs="Arial"/>
          <w:b/>
        </w:rPr>
        <w:t>Minor Nutrients:VITAMINS:</w:t>
      </w:r>
      <w:r>
        <w:rPr>
          <w:rFonts w:ascii="Arial" w:hAnsi="Arial" w:cs="Arial"/>
        </w:rPr>
        <w:t xml:space="preserve"> Definition, c</w:t>
      </w:r>
      <w:r w:rsidR="006D4554">
        <w:rPr>
          <w:rFonts w:ascii="Arial" w:hAnsi="Arial" w:cs="Arial"/>
        </w:rPr>
        <w:t xml:space="preserve">lassification, nomenclature and </w:t>
      </w:r>
      <w:r>
        <w:rPr>
          <w:rFonts w:ascii="Arial" w:hAnsi="Arial" w:cs="Arial"/>
        </w:rPr>
        <w:t xml:space="preserve">units of measurement. </w:t>
      </w:r>
    </w:p>
    <w:p w:rsidR="00227309" w:rsidRDefault="00227309" w:rsidP="006D4554">
      <w:pPr>
        <w:numPr>
          <w:ilvl w:val="1"/>
          <w:numId w:val="3"/>
        </w:numPr>
        <w:tabs>
          <w:tab w:val="num" w:pos="990"/>
        </w:tabs>
        <w:ind w:left="99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Fat soluble vitamins – A, D.E and K. </w:t>
      </w:r>
    </w:p>
    <w:p w:rsidR="00227309" w:rsidRDefault="00227309" w:rsidP="006D4554">
      <w:pPr>
        <w:numPr>
          <w:ilvl w:val="1"/>
          <w:numId w:val="3"/>
        </w:numPr>
        <w:tabs>
          <w:tab w:val="clear" w:pos="1170"/>
          <w:tab w:val="left" w:pos="720"/>
          <w:tab w:val="num" w:pos="990"/>
        </w:tabs>
        <w:ind w:left="720" w:hanging="90"/>
        <w:jc w:val="both"/>
        <w:rPr>
          <w:rFonts w:ascii="Arial" w:hAnsi="Arial" w:cs="Arial"/>
        </w:rPr>
      </w:pPr>
      <w:r>
        <w:rPr>
          <w:rFonts w:ascii="Arial" w:hAnsi="Arial" w:cs="Arial"/>
        </w:rPr>
        <w:t>Water soluble vitamins – thiamine, riboflavin, niacin, pyridoxine</w:t>
      </w:r>
      <w:r w:rsidR="002E0FED">
        <w:rPr>
          <w:rFonts w:ascii="Arial" w:hAnsi="Arial" w:cs="Arial"/>
        </w:rPr>
        <w:t xml:space="preserve"> and other</w:t>
      </w:r>
      <w:r>
        <w:rPr>
          <w:rFonts w:ascii="Arial" w:hAnsi="Arial" w:cs="Arial"/>
        </w:rPr>
        <w:t xml:space="preserve"> B complex vitamins and ascorbic acid - Sources, function, deficiency </w:t>
      </w:r>
      <w:r w:rsidR="002E0FED">
        <w:rPr>
          <w:rFonts w:ascii="Arial" w:hAnsi="Arial" w:cs="Arial"/>
        </w:rPr>
        <w:t>symptoms.</w:t>
      </w:r>
    </w:p>
    <w:p w:rsidR="00227309" w:rsidRDefault="00227309" w:rsidP="00227309">
      <w:pPr>
        <w:jc w:val="both"/>
        <w:rPr>
          <w:rFonts w:ascii="Arial" w:hAnsi="Arial" w:cs="Arial"/>
        </w:rPr>
      </w:pPr>
    </w:p>
    <w:p w:rsidR="00227309" w:rsidRDefault="00227309" w:rsidP="00227309">
      <w:pPr>
        <w:ind w:left="2880" w:hanging="28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UNITV</w:t>
      </w:r>
      <w:r w:rsidR="00B64072">
        <w:rPr>
          <w:rFonts w:ascii="Arial" w:hAnsi="Arial" w:cs="Arial"/>
          <w:b/>
        </w:rPr>
        <w:t xml:space="preserve">: </w:t>
      </w:r>
      <w:r w:rsidRPr="00860D69">
        <w:rPr>
          <w:rFonts w:ascii="Arial" w:hAnsi="Arial" w:cs="Arial"/>
          <w:b/>
        </w:rPr>
        <w:t>a</w:t>
      </w:r>
      <w:r>
        <w:rPr>
          <w:rFonts w:ascii="Arial" w:hAnsi="Arial" w:cs="Arial"/>
        </w:rPr>
        <w:t xml:space="preserve">. </w:t>
      </w:r>
      <w:r w:rsidRPr="00860D69">
        <w:rPr>
          <w:rFonts w:ascii="Arial" w:hAnsi="Arial" w:cs="Arial"/>
          <w:b/>
        </w:rPr>
        <w:t>MINERALS</w:t>
      </w:r>
      <w:proofErr w:type="gramStart"/>
      <w:r w:rsidRPr="00860D69">
        <w:rPr>
          <w:rFonts w:ascii="Arial" w:hAnsi="Arial" w:cs="Arial"/>
          <w:b/>
        </w:rPr>
        <w:t>:</w:t>
      </w:r>
      <w:r>
        <w:rPr>
          <w:rFonts w:ascii="Arial" w:hAnsi="Arial" w:cs="Arial"/>
        </w:rPr>
        <w:t>Calcium</w:t>
      </w:r>
      <w:proofErr w:type="gramEnd"/>
      <w:r>
        <w:rPr>
          <w:rFonts w:ascii="Arial" w:hAnsi="Arial" w:cs="Arial"/>
        </w:rPr>
        <w:t>, Fluorine, Iron, Iodine, Zinc - sources,</w:t>
      </w:r>
      <w:r w:rsidR="00B64072">
        <w:rPr>
          <w:rFonts w:ascii="Arial" w:hAnsi="Arial" w:cs="Arial"/>
        </w:rPr>
        <w:t xml:space="preserve"> functions, </w:t>
      </w:r>
      <w:r>
        <w:rPr>
          <w:rFonts w:ascii="Arial" w:hAnsi="Arial" w:cs="Arial"/>
        </w:rPr>
        <w:t xml:space="preserve">requirements and deficiency states. </w:t>
      </w:r>
    </w:p>
    <w:p w:rsidR="00227309" w:rsidRDefault="00227309" w:rsidP="002E0FED">
      <w:pPr>
        <w:numPr>
          <w:ilvl w:val="0"/>
          <w:numId w:val="3"/>
        </w:numPr>
        <w:tabs>
          <w:tab w:val="left" w:pos="630"/>
          <w:tab w:val="num" w:pos="1260"/>
        </w:tabs>
        <w:ind w:left="2340" w:hanging="1710"/>
        <w:jc w:val="both"/>
        <w:rPr>
          <w:rFonts w:ascii="Arial" w:hAnsi="Arial" w:cs="Arial"/>
        </w:rPr>
      </w:pPr>
      <w:r w:rsidRPr="00FB5D76">
        <w:rPr>
          <w:rFonts w:ascii="Arial" w:hAnsi="Arial" w:cs="Arial"/>
          <w:b/>
        </w:rPr>
        <w:t>WATER:</w:t>
      </w:r>
      <w:r>
        <w:rPr>
          <w:rFonts w:ascii="Arial" w:hAnsi="Arial" w:cs="Arial"/>
        </w:rPr>
        <w:t xml:space="preserve">Body water and its distribution – extra-cellular and intracellularfluid compartments - sources, functions requirements, Dehydration and Oral Rehydration Therapy. </w:t>
      </w:r>
    </w:p>
    <w:p w:rsidR="00227309" w:rsidRDefault="00227309" w:rsidP="000C1EC7">
      <w:pPr>
        <w:numPr>
          <w:ilvl w:val="0"/>
          <w:numId w:val="3"/>
        </w:numPr>
        <w:tabs>
          <w:tab w:val="left" w:pos="630"/>
          <w:tab w:val="num" w:pos="12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Inter-relationship between nutrients – few examples. </w:t>
      </w:r>
    </w:p>
    <w:p w:rsidR="00227309" w:rsidRDefault="00227309" w:rsidP="00227309">
      <w:pPr>
        <w:jc w:val="both"/>
        <w:rPr>
          <w:rFonts w:ascii="Arial" w:hAnsi="Arial" w:cs="Arial"/>
        </w:rPr>
      </w:pPr>
    </w:p>
    <w:p w:rsidR="00227309" w:rsidRPr="00374ABD" w:rsidRDefault="00227309" w:rsidP="00227309">
      <w:pPr>
        <w:jc w:val="both"/>
        <w:rPr>
          <w:rFonts w:ascii="Arial" w:hAnsi="Arial" w:cs="Arial"/>
          <w:b/>
        </w:rPr>
      </w:pPr>
      <w:r w:rsidRPr="00374ABD">
        <w:rPr>
          <w:rFonts w:ascii="Arial" w:hAnsi="Arial" w:cs="Arial"/>
          <w:b/>
        </w:rPr>
        <w:t xml:space="preserve">SUGGESTED </w:t>
      </w:r>
      <w:proofErr w:type="gramStart"/>
      <w:r w:rsidRPr="00374ABD">
        <w:rPr>
          <w:rFonts w:ascii="Arial" w:hAnsi="Arial" w:cs="Arial"/>
          <w:b/>
        </w:rPr>
        <w:t>REFERENCES :</w:t>
      </w:r>
      <w:proofErr w:type="gramEnd"/>
    </w:p>
    <w:p w:rsidR="00227309" w:rsidRDefault="00227309" w:rsidP="00227309">
      <w:pPr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Swaminathan</w:t>
      </w:r>
      <w:proofErr w:type="spellEnd"/>
      <w:r>
        <w:rPr>
          <w:rFonts w:ascii="Arial" w:hAnsi="Arial" w:cs="Arial"/>
        </w:rPr>
        <w:t xml:space="preserve"> M. (1985) Essentials of food and nutrition. Vol I &amp; II. BAPPCO.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Bangalore</w:t>
          </w:r>
        </w:smartTag>
      </w:smartTag>
      <w:r>
        <w:rPr>
          <w:rFonts w:ascii="Arial" w:hAnsi="Arial" w:cs="Arial"/>
        </w:rPr>
        <w:t xml:space="preserve">. </w:t>
      </w:r>
    </w:p>
    <w:p w:rsidR="00227309" w:rsidRDefault="00227309" w:rsidP="00227309">
      <w:pPr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McDevitt</w:t>
      </w:r>
      <w:proofErr w:type="spellEnd"/>
      <w:r>
        <w:rPr>
          <w:rFonts w:ascii="Arial" w:hAnsi="Arial" w:cs="Arial"/>
        </w:rPr>
        <w:t xml:space="preserve"> M. and </w:t>
      </w:r>
      <w:proofErr w:type="spellStart"/>
      <w:r>
        <w:rPr>
          <w:rFonts w:ascii="Arial" w:hAnsi="Arial" w:cs="Arial"/>
        </w:rPr>
        <w:t>Mudambe</w:t>
      </w:r>
      <w:proofErr w:type="spellEnd"/>
      <w:r>
        <w:rPr>
          <w:rFonts w:ascii="Arial" w:hAnsi="Arial" w:cs="Arial"/>
        </w:rPr>
        <w:t xml:space="preserve"> S.R. (1969</w:t>
      </w:r>
      <w:proofErr w:type="gramStart"/>
      <w:r>
        <w:rPr>
          <w:rFonts w:ascii="Arial" w:hAnsi="Arial" w:cs="Arial"/>
        </w:rPr>
        <w:t>) .</w:t>
      </w:r>
      <w:proofErr w:type="gramEnd"/>
      <w:r>
        <w:rPr>
          <w:rFonts w:ascii="Arial" w:hAnsi="Arial" w:cs="Arial"/>
        </w:rPr>
        <w:t xml:space="preserve"> Human Nutrition – Principles and application in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</w:rPr>
            <w:t>India</w:t>
          </w:r>
        </w:smartTag>
      </w:smartTag>
      <w:r>
        <w:rPr>
          <w:rFonts w:ascii="Arial" w:hAnsi="Arial" w:cs="Arial"/>
        </w:rPr>
        <w:t xml:space="preserve">. Prentice Hall of India Ltd.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Delhi</w:t>
          </w:r>
        </w:smartTag>
      </w:smartTag>
      <w:r>
        <w:rPr>
          <w:rFonts w:ascii="Arial" w:hAnsi="Arial" w:cs="Arial"/>
        </w:rPr>
        <w:t xml:space="preserve">. </w:t>
      </w:r>
    </w:p>
    <w:p w:rsidR="00227309" w:rsidRDefault="00227309" w:rsidP="00227309">
      <w:pPr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Fleck H. (1981) – Introduction to Nutrition – Collier Mac </w:t>
      </w:r>
      <w:proofErr w:type="spellStart"/>
      <w:r>
        <w:rPr>
          <w:rFonts w:ascii="Arial" w:hAnsi="Arial" w:cs="Arial"/>
        </w:rPr>
        <w:t>Millan</w:t>
      </w:r>
      <w:proofErr w:type="spellEnd"/>
      <w:r>
        <w:rPr>
          <w:rFonts w:ascii="Arial" w:hAnsi="Arial" w:cs="Arial"/>
        </w:rPr>
        <w:t xml:space="preserve"> publishers,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London</w:t>
          </w:r>
        </w:smartTag>
      </w:smartTag>
      <w:r>
        <w:rPr>
          <w:rFonts w:ascii="Arial" w:hAnsi="Arial" w:cs="Arial"/>
        </w:rPr>
        <w:t xml:space="preserve">. </w:t>
      </w:r>
    </w:p>
    <w:p w:rsidR="00D57A42" w:rsidRDefault="00227309" w:rsidP="00227309">
      <w:pPr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Robinson C.H. and Lawler MR. (1982) –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Normal</w:t>
          </w:r>
        </w:smartTag>
      </w:smartTag>
      <w:r w:rsidR="00D57A42">
        <w:rPr>
          <w:rFonts w:ascii="Arial" w:hAnsi="Arial" w:cs="Arial"/>
        </w:rPr>
        <w:t>and Therapeutic nutrition.</w:t>
      </w:r>
    </w:p>
    <w:p w:rsidR="00227309" w:rsidRDefault="00DA3A19" w:rsidP="00D57A42">
      <w:pPr>
        <w:ind w:left="54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</w:t>
      </w:r>
      <w:r w:rsidR="00D57A42">
        <w:rPr>
          <w:rFonts w:ascii="Arial" w:hAnsi="Arial" w:cs="Arial"/>
        </w:rPr>
        <w:t>c</w:t>
      </w:r>
      <w:r w:rsidR="00227309">
        <w:rPr>
          <w:rFonts w:ascii="Arial" w:hAnsi="Arial" w:cs="Arial"/>
        </w:rPr>
        <w:t>millan publishing Co. Pvt.</w:t>
      </w:r>
      <w:proofErr w:type="gramEnd"/>
      <w:r w:rsidR="00227309">
        <w:rPr>
          <w:rFonts w:ascii="Arial" w:hAnsi="Arial" w:cs="Arial"/>
        </w:rPr>
        <w:t xml:space="preserve"> New York. </w:t>
      </w:r>
    </w:p>
    <w:p w:rsidR="00227309" w:rsidRDefault="00227309" w:rsidP="00227309">
      <w:pPr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Shukla</w:t>
      </w:r>
      <w:proofErr w:type="spellEnd"/>
      <w:r>
        <w:rPr>
          <w:rFonts w:ascii="Arial" w:hAnsi="Arial" w:cs="Arial"/>
        </w:rPr>
        <w:t xml:space="preserve"> P.K. (1982) – Nutritional problems of </w:t>
      </w:r>
      <w:proofErr w:type="gramStart"/>
      <w:r>
        <w:rPr>
          <w:rFonts w:ascii="Arial" w:hAnsi="Arial" w:cs="Arial"/>
        </w:rPr>
        <w:t>India .</w:t>
      </w:r>
      <w:proofErr w:type="gramEnd"/>
      <w:r>
        <w:rPr>
          <w:rFonts w:ascii="Arial" w:hAnsi="Arial" w:cs="Arial"/>
        </w:rPr>
        <w:t xml:space="preserve"> Prentice Hall (9) Ltd.,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 xml:space="preserve">. </w:t>
      </w:r>
    </w:p>
    <w:p w:rsidR="00227309" w:rsidRDefault="00227309" w:rsidP="00227309">
      <w:pPr>
        <w:ind w:left="1440"/>
        <w:jc w:val="both"/>
        <w:rPr>
          <w:rFonts w:ascii="Arial" w:hAnsi="Arial" w:cs="Arial"/>
        </w:rPr>
      </w:pPr>
    </w:p>
    <w:p w:rsidR="00227309" w:rsidRDefault="00227309" w:rsidP="00227309">
      <w:pPr>
        <w:ind w:left="5040"/>
        <w:jc w:val="both"/>
        <w:rPr>
          <w:rFonts w:ascii="Arial" w:hAnsi="Arial" w:cs="Arial"/>
        </w:rPr>
      </w:pPr>
    </w:p>
    <w:p w:rsidR="00227309" w:rsidRDefault="00227309" w:rsidP="00227309">
      <w:pPr>
        <w:ind w:left="5040"/>
        <w:jc w:val="both"/>
        <w:rPr>
          <w:rFonts w:ascii="Arial" w:hAnsi="Arial" w:cs="Arial"/>
        </w:rPr>
      </w:pPr>
      <w:r>
        <w:rPr>
          <w:rFonts w:ascii="Arial" w:hAnsi="Arial" w:cs="Arial"/>
        </w:rPr>
        <w:t>**     **    **</w:t>
      </w:r>
    </w:p>
    <w:p w:rsidR="00227309" w:rsidRDefault="00227309" w:rsidP="00227309">
      <w:pPr>
        <w:jc w:val="both"/>
        <w:rPr>
          <w:rFonts w:ascii="Arial" w:hAnsi="Arial" w:cs="Arial"/>
        </w:rPr>
      </w:pPr>
    </w:p>
    <w:p w:rsidR="00227309" w:rsidRPr="00485B90" w:rsidRDefault="00227309" w:rsidP="00227309">
      <w:pPr>
        <w:jc w:val="both"/>
        <w:rPr>
          <w:rFonts w:ascii="Arial" w:hAnsi="Arial" w:cs="Arial"/>
        </w:rPr>
      </w:pPr>
    </w:p>
    <w:p w:rsidR="00227309" w:rsidRDefault="00227309" w:rsidP="00227309">
      <w:pPr>
        <w:jc w:val="both"/>
      </w:pPr>
    </w:p>
    <w:p w:rsidR="003A5409" w:rsidRDefault="003A5409" w:rsidP="003A5409">
      <w:pPr>
        <w:spacing w:line="360" w:lineRule="auto"/>
        <w:ind w:left="-876" w:firstLine="876"/>
        <w:jc w:val="center"/>
        <w:rPr>
          <w:rFonts w:cs="Arial"/>
        </w:rPr>
      </w:pPr>
      <w:r>
        <w:rPr>
          <w:rFonts w:cs="Arial"/>
        </w:rPr>
        <w:t>ST.JOSEPH’S COLLEGE FOR WOMEN (AUTONOMOUS), VISAKHAPATNAM</w:t>
      </w:r>
    </w:p>
    <w:p w:rsidR="003A5409" w:rsidRDefault="003A5409" w:rsidP="003A5409">
      <w:pPr>
        <w:spacing w:line="360" w:lineRule="auto"/>
        <w:rPr>
          <w:rFonts w:cs="Arial"/>
        </w:rPr>
      </w:pPr>
      <w:r>
        <w:rPr>
          <w:rFonts w:cs="Arial"/>
          <w:b/>
          <w:szCs w:val="22"/>
        </w:rPr>
        <w:t xml:space="preserve">      </w:t>
      </w:r>
      <w:r>
        <w:rPr>
          <w:rFonts w:cs="Arial"/>
          <w:szCs w:val="22"/>
        </w:rPr>
        <w:t>II SEMESTER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 xml:space="preserve">          HOMESCIENCE              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 xml:space="preserve">      </w:t>
      </w:r>
      <w:r>
        <w:rPr>
          <w:rFonts w:cs="Arial"/>
        </w:rPr>
        <w:t xml:space="preserve">Time: </w:t>
      </w:r>
      <w:proofErr w:type="gramStart"/>
      <w:r>
        <w:rPr>
          <w:rFonts w:cs="Arial"/>
        </w:rPr>
        <w:t>2 Hrs/Week</w:t>
      </w:r>
      <w:proofErr w:type="gramEnd"/>
      <w:r>
        <w:rPr>
          <w:rFonts w:cs="Arial"/>
        </w:rPr>
        <w:t xml:space="preserve">          </w:t>
      </w:r>
    </w:p>
    <w:p w:rsidR="003A5409" w:rsidRDefault="003A5409" w:rsidP="003A5409">
      <w:pPr>
        <w:spacing w:line="360" w:lineRule="auto"/>
        <w:rPr>
          <w:rFonts w:cs="Arial"/>
        </w:rPr>
      </w:pPr>
      <w:r>
        <w:rPr>
          <w:rFonts w:cs="Arial"/>
        </w:rPr>
        <w:t xml:space="preserve">        </w:t>
      </w:r>
      <w:proofErr w:type="gramStart"/>
      <w:r>
        <w:rPr>
          <w:rFonts w:cs="Arial"/>
        </w:rPr>
        <w:t>HS 2251 (2)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</w:t>
      </w:r>
      <w:r w:rsidRPr="00080557">
        <w:rPr>
          <w:rFonts w:ascii="Arial" w:hAnsi="Arial" w:cs="Arial"/>
          <w:b/>
        </w:rPr>
        <w:t xml:space="preserve">NUTRITION SCIENCE     </w:t>
      </w:r>
      <w:r>
        <w:rPr>
          <w:rFonts w:cs="Arial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sz w:val="22"/>
          <w:szCs w:val="22"/>
        </w:rPr>
        <w:t>Max.</w:t>
      </w:r>
      <w:proofErr w:type="gramEnd"/>
      <w:r>
        <w:rPr>
          <w:rFonts w:cs="Arial"/>
          <w:b/>
          <w:sz w:val="22"/>
          <w:szCs w:val="22"/>
        </w:rPr>
        <w:t xml:space="preserve"> </w:t>
      </w:r>
      <w:r>
        <w:rPr>
          <w:rFonts w:cs="Arial"/>
        </w:rPr>
        <w:t>Marks: 50</w:t>
      </w:r>
    </w:p>
    <w:p w:rsidR="003A5409" w:rsidRDefault="003A5409" w:rsidP="003A5409">
      <w:pPr>
        <w:spacing w:line="360" w:lineRule="auto"/>
        <w:rPr>
          <w:rFonts w:cs="Arial"/>
          <w:b/>
        </w:rPr>
      </w:pPr>
      <w:r>
        <w:rPr>
          <w:rFonts w:cs="Arial"/>
        </w:rPr>
        <w:t xml:space="preserve">      </w:t>
      </w:r>
      <w:proofErr w:type="spellStart"/>
      <w:proofErr w:type="gramStart"/>
      <w:r>
        <w:rPr>
          <w:rFonts w:cs="Arial"/>
        </w:rPr>
        <w:t>w.e.f</w:t>
      </w:r>
      <w:proofErr w:type="spellEnd"/>
      <w:proofErr w:type="gramEnd"/>
      <w:r>
        <w:rPr>
          <w:rFonts w:cs="Arial"/>
        </w:rPr>
        <w:t>. 2017 – 2020 (“17AE”)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b/>
        </w:rPr>
        <w:t xml:space="preserve">PRACTICALS </w:t>
      </w:r>
    </w:p>
    <w:p w:rsidR="003A5409" w:rsidRDefault="003A5409" w:rsidP="003A5409">
      <w:pPr>
        <w:spacing w:line="360" w:lineRule="auto"/>
        <w:rPr>
          <w:rFonts w:cs="Arial"/>
          <w:b/>
        </w:rPr>
      </w:pPr>
    </w:p>
    <w:p w:rsidR="00227309" w:rsidRDefault="003A5409" w:rsidP="00227309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</w:t>
      </w:r>
      <w:r w:rsidR="00227309" w:rsidRPr="00223DFD">
        <w:rPr>
          <w:rFonts w:ascii="Arial" w:hAnsi="Arial" w:cs="Arial"/>
          <w:b/>
        </w:rPr>
        <w:t>OBJECTIVES</w:t>
      </w:r>
      <w:r w:rsidR="00227309">
        <w:rPr>
          <w:rFonts w:ascii="Arial" w:hAnsi="Arial" w:cs="Arial"/>
        </w:rPr>
        <w:t xml:space="preserve">:  To enable the students to </w:t>
      </w:r>
    </w:p>
    <w:p w:rsidR="00227309" w:rsidRDefault="00227309" w:rsidP="00227309">
      <w:pPr>
        <w:numPr>
          <w:ilvl w:val="0"/>
          <w:numId w:val="5"/>
        </w:numPr>
        <w:ind w:hanging="1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acquire food preparation skills </w:t>
      </w:r>
    </w:p>
    <w:p w:rsidR="00227309" w:rsidRDefault="00227309" w:rsidP="00227309">
      <w:pPr>
        <w:numPr>
          <w:ilvl w:val="0"/>
          <w:numId w:val="5"/>
        </w:numPr>
        <w:ind w:hanging="18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prepare</w:t>
      </w:r>
      <w:proofErr w:type="gramEnd"/>
      <w:r>
        <w:rPr>
          <w:rFonts w:ascii="Arial" w:hAnsi="Arial" w:cs="Arial"/>
        </w:rPr>
        <w:t xml:space="preserve"> recipes in such a way that there is minimal loss of nutrients and optimum retention of taste. </w:t>
      </w:r>
    </w:p>
    <w:p w:rsidR="00227309" w:rsidRDefault="00227309" w:rsidP="00227309">
      <w:pPr>
        <w:numPr>
          <w:ilvl w:val="0"/>
          <w:numId w:val="5"/>
        </w:numPr>
        <w:ind w:hanging="1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Become aware of the local </w:t>
      </w:r>
      <w:proofErr w:type="spellStart"/>
      <w:r>
        <w:rPr>
          <w:rFonts w:ascii="Arial" w:hAnsi="Arial" w:cs="Arial"/>
        </w:rPr>
        <w:t>culsine</w:t>
      </w:r>
      <w:proofErr w:type="spellEnd"/>
      <w:r>
        <w:rPr>
          <w:rFonts w:ascii="Arial" w:hAnsi="Arial" w:cs="Arial"/>
        </w:rPr>
        <w:t xml:space="preserve"> in order to plan family menus. </w:t>
      </w:r>
    </w:p>
    <w:p w:rsidR="00227309" w:rsidRDefault="00227309" w:rsidP="00227309">
      <w:pPr>
        <w:numPr>
          <w:ilvl w:val="0"/>
          <w:numId w:val="5"/>
        </w:numPr>
        <w:ind w:hanging="1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Follow </w:t>
      </w:r>
      <w:proofErr w:type="spellStart"/>
      <w:r>
        <w:rPr>
          <w:rFonts w:ascii="Arial" w:hAnsi="Arial" w:cs="Arial"/>
        </w:rPr>
        <w:t>receipes</w:t>
      </w:r>
      <w:proofErr w:type="spellEnd"/>
      <w:r>
        <w:rPr>
          <w:rFonts w:ascii="Arial" w:hAnsi="Arial" w:cs="Arial"/>
        </w:rPr>
        <w:t xml:space="preserve"> available from various sources. </w:t>
      </w:r>
    </w:p>
    <w:p w:rsidR="00227309" w:rsidRDefault="00227309" w:rsidP="00227309">
      <w:pPr>
        <w:numPr>
          <w:ilvl w:val="0"/>
          <w:numId w:val="5"/>
        </w:numPr>
        <w:ind w:hanging="1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Present food in an attractive and appetizing manner. </w:t>
      </w:r>
    </w:p>
    <w:p w:rsidR="00227309" w:rsidRDefault="00227309" w:rsidP="00227309">
      <w:pPr>
        <w:jc w:val="both"/>
        <w:rPr>
          <w:rFonts w:ascii="Arial" w:hAnsi="Arial" w:cs="Arial"/>
        </w:rPr>
      </w:pPr>
    </w:p>
    <w:p w:rsidR="00227309" w:rsidRDefault="00227309" w:rsidP="00227309">
      <w:pPr>
        <w:jc w:val="both"/>
        <w:rPr>
          <w:rFonts w:ascii="Arial" w:hAnsi="Arial" w:cs="Arial"/>
        </w:rPr>
      </w:pPr>
      <w:r w:rsidRPr="00223DFD">
        <w:rPr>
          <w:rFonts w:ascii="Arial" w:hAnsi="Arial" w:cs="Arial"/>
          <w:b/>
        </w:rPr>
        <w:t>COURSE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</w:p>
    <w:p w:rsidR="00227309" w:rsidRDefault="00227309" w:rsidP="00227309">
      <w:pPr>
        <w:jc w:val="both"/>
        <w:rPr>
          <w:rFonts w:ascii="Arial" w:hAnsi="Arial" w:cs="Arial"/>
        </w:rPr>
      </w:pPr>
    </w:p>
    <w:p w:rsidR="00227309" w:rsidRDefault="00227309" w:rsidP="00227309">
      <w:pPr>
        <w:jc w:val="both"/>
        <w:rPr>
          <w:rFonts w:ascii="Arial" w:hAnsi="Arial" w:cs="Arial"/>
        </w:rPr>
      </w:pPr>
      <w:r w:rsidRPr="00223DFD">
        <w:rPr>
          <w:rFonts w:ascii="Arial" w:hAnsi="Arial" w:cs="Arial"/>
          <w:b/>
        </w:rPr>
        <w:t>UNIT – I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>Techniques of weighing and measuring foods</w:t>
      </w:r>
    </w:p>
    <w:p w:rsidR="00227309" w:rsidRDefault="00227309" w:rsidP="00227309">
      <w:pPr>
        <w:jc w:val="both"/>
        <w:rPr>
          <w:rFonts w:ascii="Arial" w:hAnsi="Arial" w:cs="Arial"/>
        </w:rPr>
      </w:pPr>
    </w:p>
    <w:p w:rsidR="00227309" w:rsidRDefault="00227309" w:rsidP="00227309">
      <w:pPr>
        <w:jc w:val="both"/>
        <w:rPr>
          <w:rFonts w:ascii="Arial" w:hAnsi="Arial" w:cs="Arial"/>
        </w:rPr>
      </w:pPr>
      <w:r w:rsidRPr="00223DFD">
        <w:rPr>
          <w:rFonts w:ascii="Arial" w:hAnsi="Arial" w:cs="Arial"/>
          <w:b/>
        </w:rPr>
        <w:t>UNIT – II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METHODS OF COOKING: Recipes based on different methods of cooking. </w:t>
      </w:r>
    </w:p>
    <w:p w:rsidR="00227309" w:rsidRDefault="00227309" w:rsidP="00227309">
      <w:pPr>
        <w:jc w:val="both"/>
        <w:rPr>
          <w:rFonts w:ascii="Arial" w:hAnsi="Arial" w:cs="Arial"/>
        </w:rPr>
      </w:pPr>
    </w:p>
    <w:p w:rsidR="00227309" w:rsidRDefault="00227309" w:rsidP="00227309">
      <w:pPr>
        <w:jc w:val="both"/>
        <w:rPr>
          <w:rFonts w:ascii="Arial" w:hAnsi="Arial" w:cs="Arial"/>
        </w:rPr>
      </w:pPr>
      <w:r w:rsidRPr="00223DFD">
        <w:rPr>
          <w:rFonts w:ascii="Arial" w:hAnsi="Arial" w:cs="Arial"/>
          <w:b/>
        </w:rPr>
        <w:t>UNIT – III</w:t>
      </w:r>
      <w:r>
        <w:rPr>
          <w:rFonts w:ascii="Arial" w:hAnsi="Arial" w:cs="Arial"/>
        </w:rPr>
        <w:t xml:space="preserve">:  </w:t>
      </w:r>
      <w:r>
        <w:rPr>
          <w:rFonts w:ascii="Arial" w:hAnsi="Arial" w:cs="Arial"/>
        </w:rPr>
        <w:tab/>
        <w:t xml:space="preserve">PREPARATION &amp; SERVICE of recipes based on </w:t>
      </w:r>
      <w:r>
        <w:rPr>
          <w:rFonts w:ascii="Arial" w:hAnsi="Arial" w:cs="Arial"/>
        </w:rPr>
        <w:tab/>
      </w:r>
    </w:p>
    <w:p w:rsidR="00227309" w:rsidRDefault="00227309" w:rsidP="00227309">
      <w:pPr>
        <w:ind w:left="2160" w:firstLine="72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i.  cereals</w:t>
      </w:r>
      <w:proofErr w:type="gramEnd"/>
      <w:r>
        <w:rPr>
          <w:rFonts w:ascii="Arial" w:hAnsi="Arial" w:cs="Arial"/>
        </w:rPr>
        <w:t xml:space="preserve"> and pulses </w:t>
      </w:r>
    </w:p>
    <w:p w:rsidR="00227309" w:rsidRDefault="00227309" w:rsidP="002273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ii</w:t>
      </w:r>
      <w:proofErr w:type="gramStart"/>
      <w:r>
        <w:rPr>
          <w:rFonts w:ascii="Arial" w:hAnsi="Arial" w:cs="Arial"/>
        </w:rPr>
        <w:t>.  Fruits</w:t>
      </w:r>
      <w:proofErr w:type="gramEnd"/>
      <w:r>
        <w:rPr>
          <w:rFonts w:ascii="Arial" w:hAnsi="Arial" w:cs="Arial"/>
        </w:rPr>
        <w:t xml:space="preserve"> and Vegetables </w:t>
      </w:r>
    </w:p>
    <w:p w:rsidR="00227309" w:rsidRDefault="00227309" w:rsidP="002273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iii. Egg, meat and fish </w:t>
      </w:r>
    </w:p>
    <w:p w:rsidR="00227309" w:rsidRDefault="00227309" w:rsidP="002273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iv. </w:t>
      </w:r>
      <w:proofErr w:type="gramStart"/>
      <w:r>
        <w:rPr>
          <w:rFonts w:ascii="Arial" w:hAnsi="Arial" w:cs="Arial"/>
        </w:rPr>
        <w:t>milk</w:t>
      </w:r>
      <w:proofErr w:type="gramEnd"/>
    </w:p>
    <w:p w:rsidR="00227309" w:rsidRDefault="00227309" w:rsidP="00227309">
      <w:pPr>
        <w:numPr>
          <w:ilvl w:val="0"/>
          <w:numId w:val="5"/>
        </w:numPr>
        <w:tabs>
          <w:tab w:val="clear" w:pos="1440"/>
        </w:tabs>
        <w:ind w:left="2880" w:hanging="36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as</w:t>
      </w:r>
      <w:proofErr w:type="gramEnd"/>
      <w:r>
        <w:rPr>
          <w:rFonts w:ascii="Arial" w:hAnsi="Arial" w:cs="Arial"/>
        </w:rPr>
        <w:t xml:space="preserve"> main ingredient and in combination with other food groups. Calculation of cost and nutritive value of one serving. </w:t>
      </w:r>
    </w:p>
    <w:p w:rsidR="00227309" w:rsidRDefault="00227309" w:rsidP="00227309">
      <w:pPr>
        <w:ind w:left="72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Suited for different meals i.e., breakfast, lunch/dinner and snacks at different cost levels </w:t>
      </w:r>
    </w:p>
    <w:p w:rsidR="00227309" w:rsidRDefault="00227309" w:rsidP="00227309">
      <w:pPr>
        <w:ind w:left="720" w:firstLine="720"/>
        <w:jc w:val="both"/>
        <w:rPr>
          <w:rFonts w:ascii="Arial" w:hAnsi="Arial" w:cs="Arial"/>
        </w:rPr>
      </w:pPr>
    </w:p>
    <w:p w:rsidR="00227309" w:rsidRDefault="00227309" w:rsidP="00227309">
      <w:pPr>
        <w:jc w:val="both"/>
        <w:rPr>
          <w:rFonts w:ascii="Arial" w:hAnsi="Arial" w:cs="Arial"/>
        </w:rPr>
      </w:pPr>
      <w:r w:rsidRPr="00223DFD">
        <w:rPr>
          <w:rFonts w:ascii="Arial" w:hAnsi="Arial" w:cs="Arial"/>
          <w:b/>
        </w:rPr>
        <w:t>UNIT – IV</w:t>
      </w:r>
      <w:r>
        <w:rPr>
          <w:rFonts w:ascii="Arial" w:hAnsi="Arial" w:cs="Arial"/>
        </w:rPr>
        <w:t xml:space="preserve">:  Critical analysis </w:t>
      </w:r>
      <w:proofErr w:type="gramStart"/>
      <w:r>
        <w:rPr>
          <w:rFonts w:ascii="Arial" w:hAnsi="Arial" w:cs="Arial"/>
        </w:rPr>
        <w:t>of  (</w:t>
      </w:r>
      <w:proofErr w:type="gramEnd"/>
      <w:r>
        <w:rPr>
          <w:rFonts w:ascii="Arial" w:hAnsi="Arial" w:cs="Arial"/>
        </w:rPr>
        <w:t>a)  recipes from two sources.</w:t>
      </w:r>
    </w:p>
    <w:p w:rsidR="00227309" w:rsidRDefault="00227309" w:rsidP="002273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(b) Any video presentation of cooking demonstration</w:t>
      </w:r>
    </w:p>
    <w:p w:rsidR="00227309" w:rsidRDefault="00227309" w:rsidP="00227309">
      <w:pPr>
        <w:jc w:val="both"/>
        <w:rPr>
          <w:rFonts w:ascii="Arial" w:hAnsi="Arial" w:cs="Arial"/>
        </w:rPr>
      </w:pPr>
    </w:p>
    <w:p w:rsidR="00227309" w:rsidRPr="00223DFD" w:rsidRDefault="00227309" w:rsidP="00227309">
      <w:pPr>
        <w:jc w:val="both"/>
        <w:rPr>
          <w:rFonts w:ascii="Arial" w:hAnsi="Arial" w:cs="Arial"/>
          <w:b/>
        </w:rPr>
      </w:pPr>
      <w:r w:rsidRPr="00223DFD">
        <w:rPr>
          <w:rFonts w:ascii="Arial" w:hAnsi="Arial" w:cs="Arial"/>
          <w:b/>
        </w:rPr>
        <w:t>REFERENCE BOOKS:</w:t>
      </w:r>
    </w:p>
    <w:p w:rsidR="00227309" w:rsidRDefault="00227309" w:rsidP="00227309">
      <w:pPr>
        <w:jc w:val="both"/>
        <w:rPr>
          <w:rFonts w:ascii="Arial" w:hAnsi="Arial" w:cs="Arial"/>
        </w:rPr>
      </w:pPr>
    </w:p>
    <w:p w:rsidR="00227309" w:rsidRDefault="00227309" w:rsidP="00227309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Philips, T.E. (1989) Modern cookery for teaching and Trade Vol I &amp; II, Orient Longman Ltd.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Bombay</w:t>
          </w:r>
        </w:smartTag>
      </w:smartTag>
      <w:r>
        <w:rPr>
          <w:rFonts w:ascii="Arial" w:hAnsi="Arial" w:cs="Arial"/>
        </w:rPr>
        <w:t>,</w:t>
      </w:r>
    </w:p>
    <w:p w:rsidR="00227309" w:rsidRDefault="00227309" w:rsidP="00227309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Peckham</w:t>
      </w:r>
      <w:proofErr w:type="spellEnd"/>
      <w:r>
        <w:rPr>
          <w:rFonts w:ascii="Arial" w:hAnsi="Arial" w:cs="Arial"/>
        </w:rPr>
        <w:t xml:space="preserve">, G.C., (1972) Foundation of Food Preparation, Harper Row Publishers, </w:t>
      </w:r>
      <w:smartTag w:uri="urn:schemas-microsoft-com:office:smarttags" w:element="State">
        <w:smartTag w:uri="urn:schemas-microsoft-com:office:smarttags" w:element="place">
          <w:r>
            <w:rPr>
              <w:rFonts w:ascii="Arial" w:hAnsi="Arial" w:cs="Arial"/>
            </w:rPr>
            <w:t>New York</w:t>
          </w:r>
        </w:smartTag>
      </w:smartTag>
      <w:r>
        <w:rPr>
          <w:rFonts w:ascii="Arial" w:hAnsi="Arial" w:cs="Arial"/>
        </w:rPr>
        <w:t>.</w:t>
      </w:r>
    </w:p>
    <w:p w:rsidR="00227309" w:rsidRDefault="00227309" w:rsidP="00227309">
      <w:pPr>
        <w:jc w:val="both"/>
        <w:rPr>
          <w:rFonts w:ascii="Arial" w:hAnsi="Arial" w:cs="Arial"/>
        </w:rPr>
      </w:pPr>
    </w:p>
    <w:p w:rsidR="00227309" w:rsidRDefault="00227309" w:rsidP="00227309">
      <w:pPr>
        <w:jc w:val="both"/>
        <w:rPr>
          <w:rFonts w:ascii="Arial" w:hAnsi="Arial" w:cs="Arial"/>
        </w:rPr>
      </w:pPr>
    </w:p>
    <w:p w:rsidR="00227309" w:rsidRDefault="00227309" w:rsidP="002273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**         **          **</w:t>
      </w:r>
    </w:p>
    <w:p w:rsidR="00227309" w:rsidRDefault="00227309" w:rsidP="00227309">
      <w:pPr>
        <w:jc w:val="both"/>
        <w:rPr>
          <w:rFonts w:ascii="Arial" w:hAnsi="Arial" w:cs="Arial"/>
        </w:rPr>
      </w:pPr>
    </w:p>
    <w:p w:rsidR="00227309" w:rsidRPr="00485B90" w:rsidRDefault="00227309" w:rsidP="00227309">
      <w:pPr>
        <w:jc w:val="center"/>
      </w:pPr>
    </w:p>
    <w:p w:rsidR="00227309" w:rsidRDefault="00227309" w:rsidP="00227309"/>
    <w:p w:rsidR="00870784" w:rsidRDefault="00870784">
      <w:bookmarkStart w:id="0" w:name="_GoBack"/>
      <w:bookmarkEnd w:id="0"/>
    </w:p>
    <w:sectPr w:rsidR="00870784" w:rsidSect="000C1E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045BD"/>
    <w:multiLevelType w:val="hybridMultilevel"/>
    <w:tmpl w:val="C1B268EE"/>
    <w:lvl w:ilvl="0" w:tplc="DCC646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7EC7459"/>
    <w:multiLevelType w:val="hybridMultilevel"/>
    <w:tmpl w:val="6896ACDA"/>
    <w:lvl w:ilvl="0" w:tplc="C6F2CC02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42B20"/>
    <w:multiLevelType w:val="hybridMultilevel"/>
    <w:tmpl w:val="5830C0AC"/>
    <w:lvl w:ilvl="0" w:tplc="7F4CFB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29D5022"/>
    <w:multiLevelType w:val="hybridMultilevel"/>
    <w:tmpl w:val="19DC82C8"/>
    <w:lvl w:ilvl="0" w:tplc="9262657A">
      <w:start w:val="1"/>
      <w:numFmt w:val="low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b/>
      </w:rPr>
    </w:lvl>
    <w:lvl w:ilvl="1" w:tplc="A860F420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">
    <w:nsid w:val="799F0D8A"/>
    <w:multiLevelType w:val="hybridMultilevel"/>
    <w:tmpl w:val="41803F0C"/>
    <w:lvl w:ilvl="0" w:tplc="1C1EF868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7C8144C1"/>
    <w:multiLevelType w:val="hybridMultilevel"/>
    <w:tmpl w:val="CD18B982"/>
    <w:lvl w:ilvl="0" w:tplc="B4C8E10A">
      <w:start w:val="23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D4F1CC7"/>
    <w:multiLevelType w:val="hybridMultilevel"/>
    <w:tmpl w:val="7BD8977C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92FFF"/>
    <w:rsid w:val="00030543"/>
    <w:rsid w:val="000C1EC7"/>
    <w:rsid w:val="00207601"/>
    <w:rsid w:val="00227309"/>
    <w:rsid w:val="002E0FED"/>
    <w:rsid w:val="003A5409"/>
    <w:rsid w:val="005E038D"/>
    <w:rsid w:val="006D4554"/>
    <w:rsid w:val="00870784"/>
    <w:rsid w:val="00992FFF"/>
    <w:rsid w:val="00A74E19"/>
    <w:rsid w:val="00B33100"/>
    <w:rsid w:val="00B64072"/>
    <w:rsid w:val="00D57A42"/>
    <w:rsid w:val="00DA3A19"/>
    <w:rsid w:val="00E56494"/>
    <w:rsid w:val="00F33D6A"/>
    <w:rsid w:val="00F46ACF"/>
    <w:rsid w:val="00F72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A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A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6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sjc1</cp:lastModifiedBy>
  <cp:revision>4</cp:revision>
  <dcterms:created xsi:type="dcterms:W3CDTF">2017-01-23T05:28:00Z</dcterms:created>
  <dcterms:modified xsi:type="dcterms:W3CDTF">2017-03-11T05:43:00Z</dcterms:modified>
</cp:coreProperties>
</file>